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FA" w:rsidRPr="00AE33FA" w:rsidRDefault="00AE33FA" w:rsidP="00AE33FA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AE33FA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Генератор скобок</w:t>
      </w:r>
    </w:p>
    <w:p w:rsidR="00AE33FA" w:rsidRPr="00AE33FA" w:rsidRDefault="00AE33FA" w:rsidP="00AE3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Рита по поручению Тимофея наводит порядок в правильных скобочных последовательностях (ПСП), состоящих только из круглых скобок </w:t>
      </w: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этого ей надо сгенерировать все ПСП длины </w:t>
      </w:r>
      <w:r w:rsidRPr="00AE33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2n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алфавитном порядке —– алфавит состоит из </w:t>
      </w:r>
      <w:proofErr w:type="gramStart"/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End"/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открывающая скобка идёт раньше закрывающей.</w:t>
      </w:r>
    </w:p>
    <w:p w:rsidR="00AE33FA" w:rsidRPr="00AE33FA" w:rsidRDefault="00AE33FA" w:rsidP="00AE3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Помогите Рите —– напишите программу, которая по </w:t>
      </w:r>
      <w:proofErr w:type="gramStart"/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заданному</w:t>
      </w:r>
      <w:proofErr w:type="gramEnd"/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AE33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выведет все ПСП в нужном порядке.</w:t>
      </w:r>
    </w:p>
    <w:p w:rsidR="00AE33FA" w:rsidRPr="00AE33FA" w:rsidRDefault="00AE33FA" w:rsidP="00AE33F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второй пример. Надо вывести ПСП из четырёх символов. Таких всего две:</w:t>
      </w:r>
    </w:p>
    <w:p w:rsidR="00AE33FA" w:rsidRPr="00AE33FA" w:rsidRDefault="00AE33FA" w:rsidP="00AE33FA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(())</w:t>
      </w:r>
    </w:p>
    <w:p w:rsidR="00AE33FA" w:rsidRPr="00AE33FA" w:rsidRDefault="00AE33FA" w:rsidP="00AE33FA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()()</w:t>
      </w:r>
    </w:p>
    <w:p w:rsidR="00AE33FA" w:rsidRPr="00AE33FA" w:rsidRDefault="00AE33FA" w:rsidP="00AE3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(())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идёт раньше </w:t>
      </w: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()()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 первый символ у них одинаковый, а на второй позиции у первой ПСП стоит </w:t>
      </w: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который идёт раньше</w:t>
      </w:r>
      <w:proofErr w:type="gramStart"/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AE33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proofErr w:type="gramEnd"/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AE33FA" w:rsidRPr="00AE33FA" w:rsidRDefault="00AE33FA" w:rsidP="00AE33F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E33F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AE33FA" w:rsidRPr="00AE33FA" w:rsidRDefault="00AE33FA" w:rsidP="00AE3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функция принимает </w:t>
      </w:r>
      <w:r w:rsidRPr="00AE33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целое число от </w:t>
      </w:r>
      <w:r w:rsidRPr="00AE33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AE33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AE33FA" w:rsidRPr="00AE33FA" w:rsidRDefault="00AE33FA" w:rsidP="00AE33F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E33F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AE33FA" w:rsidRPr="00AE33FA" w:rsidRDefault="00AE33FA" w:rsidP="00AE3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E33F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должна напечатать все возможные скобочные последовательности заданной длины в алфавитном (лексикографическом) порядке.</w:t>
      </w:r>
    </w:p>
    <w:p w:rsidR="00AE33FA" w:rsidRPr="00AE33FA" w:rsidRDefault="00AE33FA" w:rsidP="00AE33FA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E33F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E33FA" w:rsidRPr="00AE33FA" w:rsidTr="00AE33F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E33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E33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3FA" w:rsidRPr="00AE33FA" w:rsidTr="00AE33F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((()))</w:t>
            </w:r>
          </w:p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(()())</w:t>
            </w:r>
          </w:p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(())()</w:t>
            </w:r>
          </w:p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()(())</w:t>
            </w:r>
          </w:p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()()()</w:t>
            </w:r>
          </w:p>
        </w:tc>
      </w:tr>
    </w:tbl>
    <w:p w:rsidR="00AE33FA" w:rsidRPr="00AE33FA" w:rsidRDefault="00AE33FA" w:rsidP="00AE33FA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E33F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E33FA" w:rsidRPr="00AE33FA" w:rsidTr="009E06E1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E33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4717CF4" wp14:editId="30D36ACB">
                  <wp:extent cx="9525" cy="9525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E33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AE33FA" w:rsidRPr="00AE33FA" w:rsidRDefault="00AE33FA" w:rsidP="00AE33F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9B4B288" wp14:editId="6431DB81">
                  <wp:extent cx="9525" cy="9525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3FA" w:rsidRPr="00AE33FA" w:rsidTr="009E06E1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(())</w:t>
            </w:r>
          </w:p>
          <w:p w:rsidR="00AE33FA" w:rsidRPr="00AE33FA" w:rsidRDefault="00AE33FA" w:rsidP="00AE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E33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()()</w:t>
            </w:r>
          </w:p>
        </w:tc>
      </w:tr>
    </w:tbl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9E06E1" w:rsidRDefault="009E06E1" w:rsidP="009E06E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B. Комбинации</w:t>
      </w:r>
    </w:p>
    <w:p w:rsidR="009E06E1" w:rsidRDefault="009E06E1" w:rsidP="009E06E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клавиатуре старых мобильных телефонов каждой цифре соответствовало несколько букв. Примерно так:</w:t>
      </w:r>
    </w:p>
    <w:p w:rsidR="009E06E1" w:rsidRDefault="009E06E1" w:rsidP="009E06E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2:'abc',</w:t>
      </w:r>
      <w:r>
        <w:rPr>
          <w:rFonts w:ascii="Arial" w:hAnsi="Arial" w:cs="Arial"/>
          <w:color w:val="000000"/>
          <w:sz w:val="21"/>
          <w:szCs w:val="21"/>
        </w:rPr>
        <w:br/>
        <w:t>3:'def',</w:t>
      </w:r>
      <w:r>
        <w:rPr>
          <w:rFonts w:ascii="Arial" w:hAnsi="Arial" w:cs="Arial"/>
          <w:color w:val="000000"/>
          <w:sz w:val="21"/>
          <w:szCs w:val="21"/>
        </w:rPr>
        <w:br/>
        <w:t>4:'ghi',</w:t>
      </w:r>
      <w:r>
        <w:rPr>
          <w:rFonts w:ascii="Arial" w:hAnsi="Arial" w:cs="Arial"/>
          <w:color w:val="000000"/>
          <w:sz w:val="21"/>
          <w:szCs w:val="21"/>
        </w:rPr>
        <w:br/>
        <w:t>5:'jkl',</w:t>
      </w:r>
      <w:r>
        <w:rPr>
          <w:rFonts w:ascii="Arial" w:hAnsi="Arial" w:cs="Arial"/>
          <w:color w:val="000000"/>
          <w:sz w:val="21"/>
          <w:szCs w:val="21"/>
        </w:rPr>
        <w:br/>
        <w:t>6:'mno',</w:t>
      </w:r>
      <w:r>
        <w:rPr>
          <w:rFonts w:ascii="Arial" w:hAnsi="Arial" w:cs="Arial"/>
          <w:color w:val="000000"/>
          <w:sz w:val="21"/>
          <w:szCs w:val="21"/>
        </w:rPr>
        <w:br/>
        <w:t>7:'pqrs',</w:t>
      </w:r>
      <w:r>
        <w:rPr>
          <w:rFonts w:ascii="Arial" w:hAnsi="Arial" w:cs="Arial"/>
          <w:color w:val="000000"/>
          <w:sz w:val="21"/>
          <w:szCs w:val="21"/>
        </w:rPr>
        <w:br/>
        <w:t>8:'tuv',</w:t>
      </w:r>
      <w:r>
        <w:rPr>
          <w:rFonts w:ascii="Arial" w:hAnsi="Arial" w:cs="Arial"/>
          <w:color w:val="000000"/>
          <w:sz w:val="21"/>
          <w:szCs w:val="21"/>
        </w:rPr>
        <w:br/>
        <w:t>9:'wxyz'</w:t>
      </w:r>
    </w:p>
    <w:p w:rsidR="009E06E1" w:rsidRDefault="009E06E1" w:rsidP="009E06E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Вам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известно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 каком порядке были нажаты кнопки телефона, без учета повторов. Напечатайте все комбинации букв, которые можно набрать такой последовательностью нажатий.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8572500" cy="4171950"/>
            <wp:effectExtent l="0" t="0" r="0" b="0"/>
            <wp:docPr id="15" name="Рисунок 15" descr="https://contest.yandex.ru/testsys/statement-image?imageId=c9a2bef9474efcb47fabe3c0be11d7bde9a773ec32dfb68486bddef964647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st.yandex.ru/testsys/statement-image?imageId=c9a2bef9474efcb47fabe3c0be11d7bde9a773ec32dfb68486bddef964647ac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E1" w:rsidRDefault="009E06E1" w:rsidP="009E06E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9E06E1" w:rsidRDefault="009E06E1" w:rsidP="009E06E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вход подается строка, состоящая из цифр 2-9 включительно. Длина строки не превосходит </w:t>
      </w:r>
      <w:r>
        <w:rPr>
          <w:rStyle w:val="tex-math-text"/>
          <w:i/>
          <w:iCs/>
          <w:color w:val="000000"/>
        </w:rPr>
        <w:t>10</w:t>
      </w:r>
      <w:r>
        <w:rPr>
          <w:rFonts w:ascii="Arial" w:hAnsi="Arial" w:cs="Arial"/>
          <w:color w:val="000000"/>
          <w:sz w:val="21"/>
          <w:szCs w:val="21"/>
        </w:rPr>
        <w:t> символов.</w:t>
      </w:r>
    </w:p>
    <w:p w:rsidR="009E06E1" w:rsidRDefault="009E06E1" w:rsidP="009E06E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вывода</w:t>
      </w:r>
    </w:p>
    <w:p w:rsidR="009E06E1" w:rsidRDefault="009E06E1" w:rsidP="009E06E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все возможные комбинации букв через пробел.</w:t>
      </w:r>
    </w:p>
    <w:p w:rsidR="009E06E1" w:rsidRDefault="009E06E1" w:rsidP="009E06E1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E06E1" w:rsidTr="009E06E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E06E1" w:rsidRDefault="009E06E1" w:rsidP="009E06E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9E06E1" w:rsidRDefault="009E06E1" w:rsidP="009E06E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E06E1" w:rsidRDefault="009E06E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9E06E1" w:rsidRDefault="009E06E1" w:rsidP="009E06E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6E1" w:rsidRPr="00884FD3" w:rsidTr="009E06E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E06E1" w:rsidRDefault="009E06E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E06E1" w:rsidRPr="009E06E1" w:rsidRDefault="009E06E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E06E1">
              <w:rPr>
                <w:color w:val="000000"/>
                <w:sz w:val="21"/>
                <w:szCs w:val="21"/>
                <w:lang w:val="en-US"/>
              </w:rPr>
              <w:t xml:space="preserve">ad </w:t>
            </w:r>
            <w:proofErr w:type="spellStart"/>
            <w:r w:rsidRPr="009E06E1">
              <w:rPr>
                <w:color w:val="000000"/>
                <w:sz w:val="21"/>
                <w:szCs w:val="21"/>
                <w:lang w:val="en-US"/>
              </w:rPr>
              <w:t>ae</w:t>
            </w:r>
            <w:proofErr w:type="spellEnd"/>
            <w:r w:rsidRPr="009E06E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06E1">
              <w:rPr>
                <w:color w:val="000000"/>
                <w:sz w:val="21"/>
                <w:szCs w:val="21"/>
                <w:lang w:val="en-US"/>
              </w:rPr>
              <w:t>af</w:t>
            </w:r>
            <w:proofErr w:type="spellEnd"/>
            <w:r w:rsidRPr="009E06E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06E1">
              <w:rPr>
                <w:color w:val="000000"/>
                <w:sz w:val="21"/>
                <w:szCs w:val="21"/>
                <w:lang w:val="en-US"/>
              </w:rPr>
              <w:t>bd</w:t>
            </w:r>
            <w:proofErr w:type="spellEnd"/>
            <w:r w:rsidRPr="009E06E1">
              <w:rPr>
                <w:color w:val="000000"/>
                <w:sz w:val="21"/>
                <w:szCs w:val="21"/>
                <w:lang w:val="en-US"/>
              </w:rPr>
              <w:t xml:space="preserve"> be bf cd </w:t>
            </w:r>
            <w:proofErr w:type="spellStart"/>
            <w:r w:rsidRPr="009E06E1">
              <w:rPr>
                <w:color w:val="000000"/>
                <w:sz w:val="21"/>
                <w:szCs w:val="21"/>
                <w:lang w:val="en-US"/>
              </w:rPr>
              <w:t>ce</w:t>
            </w:r>
            <w:proofErr w:type="spellEnd"/>
            <w:r w:rsidRPr="009E06E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06E1">
              <w:rPr>
                <w:color w:val="000000"/>
                <w:sz w:val="21"/>
                <w:szCs w:val="21"/>
                <w:lang w:val="en-US"/>
              </w:rPr>
              <w:t>cf</w:t>
            </w:r>
            <w:proofErr w:type="spellEnd"/>
          </w:p>
        </w:tc>
      </w:tr>
    </w:tbl>
    <w:p w:rsidR="009E06E1" w:rsidRDefault="009E06E1" w:rsidP="009E06E1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E06E1" w:rsidTr="009E06E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E06E1" w:rsidRDefault="009E06E1" w:rsidP="009E06E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9E06E1" w:rsidRDefault="009E06E1" w:rsidP="009E06E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E06E1" w:rsidRDefault="009E06E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9E06E1" w:rsidRDefault="009E06E1" w:rsidP="009E06E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6E1" w:rsidTr="009E06E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E06E1" w:rsidRDefault="009E06E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E06E1" w:rsidRDefault="009E06E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wb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wc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xa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xb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xc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yb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yc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za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zb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zc</w:t>
            </w:r>
            <w:proofErr w:type="spellEnd"/>
          </w:p>
        </w:tc>
      </w:tr>
    </w:tbl>
    <w:p w:rsidR="00AE33FA" w:rsidRPr="009E06E1" w:rsidRDefault="00AE33FA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AC26BC" w:rsidRPr="00AC26BC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AC26BC" w:rsidRPr="00484A1B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AC26BC" w:rsidRPr="00484A1B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AC26BC" w:rsidRPr="00484A1B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3C3CA5" w:rsidRPr="00884FD3" w:rsidRDefault="003C3CA5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484A1B" w:rsidRDefault="00484A1B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 xml:space="preserve">C.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Подпоследовательность</w:t>
      </w:r>
      <w:proofErr w:type="spellEnd"/>
    </w:p>
    <w:p w:rsidR="00484A1B" w:rsidRDefault="00484A1B" w:rsidP="00484A1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Гоша любит играть в игру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Подпоследовательность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»: даны 2 строки, и нужно понять, является ли первая из них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подпоследовательностью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второй. Когда строки достаточно длинные, очень трудно получить ответ на этот вопрос, просто посмотрев на них. Помогите Гоше написать функцию, которая решает эту задачу.</w:t>
      </w:r>
    </w:p>
    <w:p w:rsidR="00484A1B" w:rsidRDefault="00484A1B" w:rsidP="00484A1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484A1B" w:rsidRDefault="00484A1B" w:rsidP="00484A1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записана строка s.</w:t>
      </w:r>
    </w:p>
    <w:p w:rsidR="00484A1B" w:rsidRDefault="00484A1B" w:rsidP="00484A1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—-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строка t.</w:t>
      </w:r>
    </w:p>
    <w:p w:rsidR="00484A1B" w:rsidRDefault="00484A1B" w:rsidP="00484A1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Обе строки состоят из маленьких латинских букв, длины строк не превосходят 150000. Строки могут быть пустыми.</w:t>
      </w:r>
    </w:p>
    <w:p w:rsidR="00484A1B" w:rsidRDefault="00484A1B" w:rsidP="00484A1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484A1B" w:rsidRDefault="00484A1B" w:rsidP="00484A1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Выведите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если s является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подпоследовательностью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t, иначе —–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False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84A1B" w:rsidRDefault="00484A1B" w:rsidP="00484A1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84A1B" w:rsidTr="00484A1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 w:rsidP="00484A1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9" name="Рисунок 2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8" name="Рисунок 2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A1B" w:rsidTr="00484A1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Pr="0067089E" w:rsidRDefault="0067089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>f</w:t>
            </w:r>
          </w:p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ahbgdcu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True</w:t>
            </w:r>
            <w:proofErr w:type="spellEnd"/>
          </w:p>
        </w:tc>
      </w:tr>
    </w:tbl>
    <w:p w:rsidR="00484A1B" w:rsidRDefault="00484A1B" w:rsidP="00484A1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84A1B" w:rsidTr="00484A1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 w:rsidP="00484A1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7" name="Рисунок 2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6" name="Рисунок 2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A1B" w:rsidTr="00484A1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abcp</w:t>
            </w:r>
            <w:proofErr w:type="spellEnd"/>
          </w:p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ahpc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False</w:t>
            </w:r>
            <w:proofErr w:type="spellEnd"/>
          </w:p>
        </w:tc>
      </w:tr>
    </w:tbl>
    <w:p w:rsidR="00484A1B" w:rsidRDefault="00484A1B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884FD3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 xml:space="preserve">D.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Печеньки</w:t>
      </w:r>
      <w:proofErr w:type="spellEnd"/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 Васе в гости пришли одноклассники. Его мама решила угостить ребят печеньем.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 не всё так просто. Печенья могут быть разного размера. А у каждого ребёнка есть фактор жадности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минимальный размер печенья, которое он возьмёт. Нужно выяснить, сколько ребят останутся довольными в лучшем случае, когда они действуют оптимально.</w:t>
      </w:r>
    </w:p>
    <w:p w:rsidR="00884FD3" w:rsidRDefault="00884FD3" w:rsidP="00884FD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ребёнок может взять не больше одного печенья.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—– количество детей.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—–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чисел, разделённых пробелом, каждое из которых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фактор жадности ребёнка. Это натуральные числа, не превосходящие </w:t>
      </w:r>
      <w:r>
        <w:rPr>
          <w:rStyle w:val="tex-math-text"/>
          <w:i/>
          <w:iCs/>
          <w:color w:val="000000"/>
        </w:rPr>
        <w:t>1000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следующей строке записано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 xml:space="preserve"> –— количество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печенек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—–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натуральных чисел, разделённых пробелом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размеры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печенек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Размеры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печенек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не превосходят </w:t>
      </w:r>
      <w:r>
        <w:rPr>
          <w:rStyle w:val="tex-math-text"/>
          <w:i/>
          <w:iCs/>
          <w:color w:val="000000"/>
        </w:rPr>
        <w:t>1000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Оба числа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не превосходят </w:t>
      </w:r>
      <w:r>
        <w:rPr>
          <w:rStyle w:val="tex-math-text"/>
          <w:i/>
          <w:iCs/>
          <w:color w:val="000000"/>
        </w:rPr>
        <w:t>10000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одно число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количество детей, которые останутся довольными</w:t>
      </w:r>
    </w:p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9" name="Рисунок 3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8" name="Рисунок 3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2 1 3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7" name="Рисунок 3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6" name="Рисунок 3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2 1 3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</w:tr>
    </w:tbl>
    <w:p w:rsidR="00884FD3" w:rsidRDefault="00884FD3" w:rsidP="00884FD3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E. Покупка домов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064"/>
        <w:gridCol w:w="2005"/>
        <w:gridCol w:w="2206"/>
        <w:gridCol w:w="2310"/>
      </w:tblGrid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884FD3" w:rsidTr="00884FD3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Node.js 14.15.5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0.085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Mono</w:t>
            </w:r>
            <w:proofErr w:type="spellEnd"/>
            <w:r>
              <w:rPr>
                <w:sz w:val="21"/>
                <w:szCs w:val="21"/>
              </w:rPr>
              <w:t xml:space="preserve"> C# 5.2.0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Oracle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OpenJDK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Node</w:t>
            </w:r>
            <w:proofErr w:type="spellEnd"/>
            <w:r>
              <w:rPr>
                <w:sz w:val="21"/>
                <w:szCs w:val="21"/>
              </w:rPr>
              <w:t xml:space="preserve"> JS 8.16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0.085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84FD3" w:rsidRDefault="00884FD3">
            <w:pPr>
              <w:rPr>
                <w:sz w:val="21"/>
                <w:szCs w:val="21"/>
              </w:rPr>
            </w:pPr>
          </w:p>
        </w:tc>
      </w:tr>
    </w:tbl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Тимофей решил купить несколько домов на знаменитом среди разработчиков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Алгосском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архипелаге. Он нашёл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 объявлений о продаже, где указана стоимость каждого дома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алгосских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франках. А у Тимофея есть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 xml:space="preserve"> франков. Помогите ему определить, какое наибольшее количество домов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Алгосах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он сможет приобрести за эти деньги.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через пробел записаны натуральные числа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 количество домов, которые рассматривает Тимофей, оно не превосходит </w:t>
      </w:r>
      <w:r>
        <w:rPr>
          <w:rStyle w:val="tex-math-text"/>
          <w:i/>
          <w:iCs/>
          <w:color w:val="000000"/>
        </w:rPr>
        <w:t>1000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 — общий бюджет, не превосходит </w:t>
      </w:r>
      <w:r>
        <w:rPr>
          <w:rStyle w:val="tex-math-text"/>
          <w:i/>
          <w:iCs/>
          <w:color w:val="000000"/>
        </w:rPr>
        <w:t>10000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В следующей строке через пробел записано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стоимостей домов. Каждое из чисел не превосходит </w:t>
      </w:r>
      <w:r>
        <w:rPr>
          <w:rStyle w:val="tex-math-text"/>
          <w:i/>
          <w:iCs/>
          <w:color w:val="000000"/>
        </w:rPr>
        <w:t>10000</w:t>
      </w:r>
      <w:r>
        <w:rPr>
          <w:rFonts w:ascii="Arial" w:hAnsi="Arial" w:cs="Arial"/>
          <w:color w:val="000000"/>
          <w:sz w:val="21"/>
          <w:szCs w:val="21"/>
        </w:rPr>
        <w:t>. Все стоимости — натуральные числа.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одно число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наибольшее количество домов, которое может купить Тимофей.</w:t>
      </w:r>
    </w:p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3" name="Рисунок 4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2" name="Рисунок 4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3 300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999 999 999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</w:tc>
      </w:tr>
    </w:tbl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1" name="Рисунок 4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0" name="Рисунок 4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3 1000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350 999 200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</w:t>
      </w: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884FD3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F. Периметр треугольника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1400"/>
        <w:gridCol w:w="1601"/>
        <w:gridCol w:w="1816"/>
      </w:tblGrid>
      <w:tr w:rsidR="00884FD3" w:rsidTr="00884FD3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Python</w:t>
            </w:r>
            <w:proofErr w:type="spellEnd"/>
            <w:r>
              <w:rPr>
                <w:sz w:val="23"/>
                <w:szCs w:val="23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GNU c++17 7.3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0.12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0.015 секунд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Перед сном Рита решила поиграть в игру на телефоне. Дан массив целых чисел, в котором каждый элемент обозначает длину стороны треугольника. Нужно определить максимально возможный периметр треугольника, составленного из сторон с длинами из заданного массива. Помогите Рите скорее закончить игру и пойти спать.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Напомним, что из трёх отрезков с длинами </w:t>
      </w:r>
      <w:r>
        <w:rPr>
          <w:rStyle w:val="tex-math-text"/>
          <w:i/>
          <w:iCs/>
          <w:color w:val="000000"/>
        </w:rPr>
        <w:t>a ≤ b ≤ c</w:t>
      </w:r>
      <w:r>
        <w:rPr>
          <w:rFonts w:ascii="Arial" w:hAnsi="Arial" w:cs="Arial"/>
          <w:color w:val="000000"/>
          <w:sz w:val="21"/>
          <w:szCs w:val="21"/>
        </w:rPr>
        <w:t> можно составить треугольник, если выполнено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неравенство треугольника</w:t>
      </w:r>
      <w:r>
        <w:rPr>
          <w:rFonts w:ascii="Arial" w:hAnsi="Arial" w:cs="Arial"/>
          <w:color w:val="000000"/>
          <w:sz w:val="21"/>
          <w:szCs w:val="21"/>
        </w:rPr>
        <w:t>: </w:t>
      </w:r>
      <w:r>
        <w:rPr>
          <w:rStyle w:val="tex-math-text"/>
          <w:i/>
          <w:iCs/>
          <w:color w:val="000000"/>
        </w:rPr>
        <w:t>c &lt; a + b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Разберём пример:</w:t>
      </w:r>
      <w:r>
        <w:rPr>
          <w:rFonts w:ascii="Arial" w:hAnsi="Arial" w:cs="Arial"/>
          <w:color w:val="000000"/>
          <w:sz w:val="21"/>
          <w:szCs w:val="21"/>
        </w:rPr>
        <w:br/>
        <w:t>даны длины сторон </w:t>
      </w:r>
      <w:r>
        <w:rPr>
          <w:rStyle w:val="tex-math-text"/>
          <w:i/>
          <w:iCs/>
          <w:color w:val="000000"/>
        </w:rPr>
        <w:t>6, 3, 3, 2</w:t>
      </w:r>
      <w:r>
        <w:rPr>
          <w:rFonts w:ascii="Arial" w:hAnsi="Arial" w:cs="Arial"/>
          <w:color w:val="000000"/>
          <w:sz w:val="21"/>
          <w:szCs w:val="21"/>
        </w:rPr>
        <w:t>. Попробуем в качестве наибольшей стороны выбрать </w:t>
      </w:r>
      <w:r>
        <w:rPr>
          <w:rStyle w:val="tex-math-text"/>
          <w:i/>
          <w:iCs/>
          <w:color w:val="000000"/>
        </w:rPr>
        <w:t>6</w:t>
      </w:r>
      <w:r>
        <w:rPr>
          <w:rFonts w:ascii="Arial" w:hAnsi="Arial" w:cs="Arial"/>
          <w:color w:val="000000"/>
          <w:sz w:val="21"/>
          <w:szCs w:val="21"/>
        </w:rPr>
        <w:t>. Неравенство треугольника не может выполниться, так как остались </w:t>
      </w:r>
      <w:r>
        <w:rPr>
          <w:rStyle w:val="tex-math-text"/>
          <w:i/>
          <w:iCs/>
          <w:color w:val="000000"/>
        </w:rPr>
        <w:t>3, 3, 2</w:t>
      </w:r>
      <w:r>
        <w:rPr>
          <w:rFonts w:ascii="Arial" w:hAnsi="Arial" w:cs="Arial"/>
          <w:color w:val="000000"/>
          <w:sz w:val="21"/>
          <w:szCs w:val="21"/>
        </w:rPr>
        <w:t> —– максимальная сумма из них равна </w:t>
      </w:r>
      <w:r>
        <w:rPr>
          <w:rStyle w:val="tex-math-text"/>
          <w:i/>
          <w:iCs/>
          <w:color w:val="000000"/>
        </w:rPr>
        <w:t>6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Без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шестёрки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оставшиеся три отрезка уже образуют треугольник со сторонами </w:t>
      </w:r>
      <w:r>
        <w:rPr>
          <w:rStyle w:val="tex-math-text"/>
          <w:i/>
          <w:iCs/>
          <w:color w:val="000000"/>
        </w:rPr>
        <w:t>3, 3, 2</w:t>
      </w:r>
      <w:r>
        <w:rPr>
          <w:rFonts w:ascii="Arial" w:hAnsi="Arial" w:cs="Arial"/>
          <w:color w:val="000000"/>
          <w:sz w:val="21"/>
          <w:szCs w:val="21"/>
        </w:rPr>
        <w:t>. Неравенство выполняется: </w:t>
      </w:r>
      <w:r>
        <w:rPr>
          <w:rStyle w:val="tex-math-text"/>
          <w:i/>
          <w:iCs/>
          <w:color w:val="000000"/>
        </w:rPr>
        <w:t>3 &lt; 3 + 2</w:t>
      </w:r>
      <w:r>
        <w:rPr>
          <w:rFonts w:ascii="Arial" w:hAnsi="Arial" w:cs="Arial"/>
          <w:color w:val="000000"/>
          <w:sz w:val="21"/>
          <w:szCs w:val="21"/>
        </w:rPr>
        <w:t>. Периметр равен </w:t>
      </w:r>
      <w:r>
        <w:rPr>
          <w:rStyle w:val="tex-math-text"/>
          <w:i/>
          <w:iCs/>
          <w:color w:val="000000"/>
        </w:rPr>
        <w:t>3 + 3 + 2 = 8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записано количество отрезков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3≤ n≤ 10000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записано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натуральных чисел, не превосходящих </w:t>
      </w:r>
      <w:r>
        <w:rPr>
          <w:rStyle w:val="tex-math-text"/>
          <w:i/>
          <w:iCs/>
          <w:color w:val="000000"/>
        </w:rPr>
        <w:t>10 000</w:t>
      </w:r>
      <w:r>
        <w:rPr>
          <w:rFonts w:ascii="Arial" w:hAnsi="Arial" w:cs="Arial"/>
          <w:color w:val="000000"/>
          <w:sz w:val="21"/>
          <w:szCs w:val="21"/>
        </w:rPr>
        <w:t>, –— длины отрезков.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одно число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наибольший периметр треугольника.</w:t>
      </w:r>
    </w:p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7" name="Рисунок 4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6" name="Рисунок 4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4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6 3 3 2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</w:tr>
    </w:tbl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5" name="Рисунок 4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4" name="Рисунок 4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5 3 7 2 8 3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</w:t>
            </w:r>
          </w:p>
        </w:tc>
      </w:tr>
    </w:tbl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</w:t>
      </w: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884FD3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G. Гардероб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128Mb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84FD3" w:rsidTr="00884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4FD3" w:rsidRDefault="00884FD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Рита решила оставить у себя одежду только трёх цветов: розового, жёлтого и малинового. После того как вещи других расцветок были убраны, Рита захотела отсортировать свой новый гардероб по цветам. Сначала должны идти вещи розового цвета, потом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жёлтого, и в конце —– малинового. Помогите Рите справиться с этой задачей.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Примечание: попробуйте решить задачу за один проход по массиву!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задано количество предметов в гардеробе: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–— оно не превосходит </w:t>
      </w:r>
      <w:r>
        <w:rPr>
          <w:rStyle w:val="tex-math-text"/>
          <w:i/>
          <w:iCs/>
          <w:color w:val="000000"/>
        </w:rPr>
        <w:t>1000000</w:t>
      </w:r>
      <w:r>
        <w:rPr>
          <w:rFonts w:ascii="Arial" w:hAnsi="Arial" w:cs="Arial"/>
          <w:color w:val="000000"/>
          <w:sz w:val="21"/>
          <w:szCs w:val="21"/>
        </w:rPr>
        <w:t>. Во второй строке даётся массив, в котором указан цвет для каждого предмета. Розовый цвет обозначен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, жёлтый —– </w:t>
      </w:r>
      <w:r>
        <w:rPr>
          <w:rStyle w:val="tex-math-text"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1"/>
          <w:szCs w:val="21"/>
        </w:rPr>
        <w:t>, малиновый –— </w:t>
      </w:r>
      <w:r>
        <w:rPr>
          <w:rStyle w:val="tex-math-text"/>
          <w:i/>
          <w:iCs/>
          <w:color w:val="000000"/>
        </w:rPr>
        <w:t>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84FD3" w:rsidRDefault="00884FD3" w:rsidP="00884FD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84FD3" w:rsidRDefault="00884FD3" w:rsidP="00884FD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в строку через пробел цвета предметов в правильном порядке.</w:t>
      </w:r>
    </w:p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3" name="Рисунок 5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2" name="Рисунок 5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0 2 1 2 0 0 1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0 0 0 1 1 2 2</w:t>
            </w:r>
          </w:p>
        </w:tc>
      </w:tr>
    </w:tbl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1" name="Рисунок 5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0" name="Рисунок 5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5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2 1 2 0 1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0 1 1 2 2</w:t>
            </w:r>
          </w:p>
        </w:tc>
      </w:tr>
    </w:tbl>
    <w:p w:rsidR="00884FD3" w:rsidRDefault="00884FD3" w:rsidP="00884FD3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84FD3" w:rsidTr="00884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 w:rsidP="00884FD3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9" name="Рисунок 4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4FD3" w:rsidRDefault="00884FD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84FD3" w:rsidRDefault="00884FD3" w:rsidP="00884FD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8" name="Рисунок 4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D3" w:rsidTr="00884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2 1 1 2 0 2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4FD3" w:rsidRDefault="00884FD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0 1 1 2 2 2</w:t>
            </w:r>
          </w:p>
        </w:tc>
      </w:tr>
    </w:tbl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</w:t>
      </w: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884FD3" w:rsidRDefault="00884FD3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484A1B" w:rsidRDefault="00484A1B" w:rsidP="00484A1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H. Большое число</w:t>
      </w:r>
    </w:p>
    <w:p w:rsidR="00484A1B" w:rsidRDefault="00484A1B" w:rsidP="00484A1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Вечером ребята решили поиграть в игру «Большое число».</w:t>
      </w:r>
      <w:r>
        <w:rPr>
          <w:rFonts w:ascii="Arial" w:hAnsi="Arial" w:cs="Arial"/>
          <w:color w:val="000000"/>
          <w:sz w:val="21"/>
          <w:szCs w:val="21"/>
        </w:rPr>
        <w:br/>
        <w:t>Даны числа. Нужно определить, какое самое большое число можно из них составить.</w:t>
      </w:r>
    </w:p>
    <w:p w:rsidR="00484A1B" w:rsidRDefault="00484A1B" w:rsidP="00484A1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484A1B" w:rsidRDefault="00484A1B" w:rsidP="00484A1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 количество чисел. Оно не превосходит </w:t>
      </w:r>
      <w:r>
        <w:rPr>
          <w:rStyle w:val="tex-math-text"/>
          <w:i/>
          <w:iCs/>
          <w:color w:val="000000"/>
        </w:rPr>
        <w:t>100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  <w:t xml:space="preserve">Во второй строке через пробел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записаны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неотрицательных чисел, каждое из которых не превосходит </w:t>
      </w:r>
      <w:r>
        <w:rPr>
          <w:rStyle w:val="tex-math-text"/>
          <w:i/>
          <w:iCs/>
          <w:color w:val="000000"/>
        </w:rPr>
        <w:t>1000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84A1B" w:rsidRDefault="00484A1B" w:rsidP="00484A1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484A1B" w:rsidRDefault="00484A1B" w:rsidP="00484A1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самое большое число, которое можно составить из данных чисел.</w:t>
      </w:r>
    </w:p>
    <w:p w:rsidR="00484A1B" w:rsidRDefault="00484A1B" w:rsidP="00484A1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84A1B" w:rsidTr="00484A1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 w:rsidP="00484A1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5" name="Рисунок 2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4" name="Рисунок 2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A1B" w:rsidTr="00484A1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15 56 2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56215</w:t>
            </w:r>
          </w:p>
        </w:tc>
      </w:tr>
    </w:tbl>
    <w:p w:rsidR="00484A1B" w:rsidRDefault="00484A1B" w:rsidP="00484A1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84A1B" w:rsidTr="00484A1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 w:rsidP="00484A1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3" name="Рисунок 2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2" name="Рисунок 2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A1B" w:rsidTr="00484A1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1 783 2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78321</w:t>
            </w:r>
          </w:p>
        </w:tc>
      </w:tr>
    </w:tbl>
    <w:p w:rsidR="00484A1B" w:rsidRDefault="00484A1B" w:rsidP="00484A1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84A1B" w:rsidTr="00484A1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 w:rsidP="00484A1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1" name="Рисунок 2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84A1B" w:rsidRDefault="00484A1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484A1B" w:rsidRDefault="00484A1B" w:rsidP="00484A1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0" name="Рисунок 2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A1B" w:rsidTr="00484A1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5</w:t>
            </w:r>
          </w:p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2 4 5 2 10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84A1B" w:rsidRDefault="00484A1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542210</w:t>
            </w:r>
          </w:p>
        </w:tc>
      </w:tr>
    </w:tbl>
    <w:p w:rsidR="00484A1B" w:rsidRDefault="00484A1B" w:rsidP="00AC26B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I. Любители конференций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IT-конференции присутствовали студенты из разных вузов со всей страны. Для каждого студента известен ID университета, в котором он учится.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Тимофей предложил Рите выяснить, из каких k вузов на конференцию пришло больше всего учащихся.</w:t>
      </w:r>
    </w:p>
    <w:p w:rsidR="0052016B" w:rsidRDefault="0052016B" w:rsidP="005201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дано количество студентов в списке —–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n ≤ 15 000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Во второй строке через пробел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записаны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 —– ID вуза каждого студента. Каждое из чисел находится в диапазоне от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10 000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записано одно число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через пробел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 xml:space="preserve"> ID вузов с максимальным числом участников. Они должны быть отсортированы по убыванию популярности (по количеству гостей от конкретного вуза). Если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более одного вуза имеет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одно и то же количество учащихся, то выводить их ID нужно в порядке возрастания.</w:t>
      </w:r>
    </w:p>
    <w:p w:rsidR="0052016B" w:rsidRDefault="0052016B" w:rsidP="0052016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 w:rsidP="0052016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1" name="Рисунок 6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0" name="Рисунок 6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1 2 3 1 2 3 4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</w:t>
            </w:r>
          </w:p>
        </w:tc>
      </w:tr>
    </w:tbl>
    <w:p w:rsidR="0052016B" w:rsidRDefault="0052016B" w:rsidP="0052016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 w:rsidP="0052016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9" name="Рисунок 5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8" name="Рисунок 5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1 1 1 2 2 3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</w:t>
            </w:r>
          </w:p>
        </w:tc>
      </w:tr>
    </w:tbl>
    <w:p w:rsidR="00B601D1" w:rsidRDefault="00B601D1" w:rsidP="00AC26B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AC26BC" w:rsidRPr="00AC26BC" w:rsidRDefault="0052016B" w:rsidP="00AC26B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bookmarkStart w:id="0" w:name="_GoBack"/>
      <w:bookmarkEnd w:id="0"/>
      <w:r w:rsidRPr="00AC26B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</w:t>
      </w:r>
      <w:r w:rsidR="00AC26BC" w:rsidRPr="00AC26B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J. Пузырёк</w:t>
      </w:r>
    </w:p>
    <w:p w:rsidR="00AC26BC" w:rsidRPr="00AC26BC" w:rsidRDefault="00AC26BC" w:rsidP="00AC26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 выбрать самый лучший алгоритм для решения задачи, Гоша продолжил изучать разные сортировки. На очереди сортировка пузырьком — </w:t>
      </w:r>
      <w:hyperlink r:id="rId8" w:history="1">
        <w:r w:rsidRPr="00AC26BC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https://ru.wikipedia.org/wiki/Сортировка_пузырьком</w:t>
        </w:r>
      </w:hyperlink>
    </w:p>
    <w:p w:rsidR="00AC26BC" w:rsidRPr="00AC26BC" w:rsidRDefault="00AC26BC" w:rsidP="00AC26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Её алгоритм следующий (сортируем по </w:t>
      </w:r>
      <w:proofErr w:type="spellStart"/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неубыванию</w:t>
      </w:r>
      <w:proofErr w:type="spellEnd"/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):</w:t>
      </w:r>
    </w:p>
    <w:p w:rsidR="00AC26BC" w:rsidRPr="00AC26BC" w:rsidRDefault="00AC26BC" w:rsidP="00AC26BC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каждой итерации проходим по массиву, поочередно сравнивая пары соседних элементов. Если элемент на позиции i больше элемента на позиции i + 1, меняем их местами. После первой итерации самый большой элемент всплывёт в конце массива.</w:t>
      </w:r>
    </w:p>
    <w:p w:rsidR="00AC26BC" w:rsidRPr="00AC26BC" w:rsidRDefault="00AC26BC" w:rsidP="00AC26BC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Проходим по массиву, выполняя указанные действия до тех пор, пока на очередной итерации не окажется, что обмены больше не нужны, то есть массив уже отсортирован.</w:t>
      </w:r>
    </w:p>
    <w:p w:rsidR="00AC26BC" w:rsidRPr="00AC26BC" w:rsidRDefault="00AC26BC" w:rsidP="00AC26BC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не более чем n – 1 итераций выполнение алгоритма заканчивается, так как на каждой итерации хотя бы один элемент оказывается на правильной позиции.</w:t>
      </w:r>
    </w:p>
    <w:p w:rsidR="00AC26BC" w:rsidRPr="00AC26BC" w:rsidRDefault="00AC26BC" w:rsidP="00AC26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Помогите Гоше написать код алгоритма.</w:t>
      </w:r>
    </w:p>
    <w:p w:rsidR="00AC26BC" w:rsidRPr="00AC26BC" w:rsidRDefault="00AC26BC" w:rsidP="00AC26B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C26B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AC26BC" w:rsidRPr="00AC26BC" w:rsidRDefault="00AC26BC" w:rsidP="00AC26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на вход подаётся натуральное число n — длина массива, </w:t>
      </w:r>
      <w:r w:rsidRPr="00AC26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 ≤ n ≤ 1000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Во второй строке через пробел записано </w:t>
      </w:r>
      <w:r w:rsidRPr="00AC26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чисел.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Каждое из чисел по модулю не превосходит </w:t>
      </w:r>
      <w:r w:rsidRPr="00AC26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1000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Обратите внимание, что считывать нужно только 2 строки: значение </w:t>
      </w:r>
      <w:r w:rsidRPr="00AC26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входной массив.</w:t>
      </w:r>
    </w:p>
    <w:p w:rsidR="00AC26BC" w:rsidRPr="00AC26BC" w:rsidRDefault="00AC26BC" w:rsidP="00AC26B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C26B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AC26BC" w:rsidRPr="00AC26BC" w:rsidRDefault="00AC26BC" w:rsidP="00AC26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каждого прохода по массиву, на котором какие-то элементы меняются местами, выводите его промежуточное состояние.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Таким образом, если сортировка завершена за </w:t>
      </w:r>
      <w:r w:rsidRPr="00AC26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меняющих массив итераций, то надо вывести </w:t>
      </w:r>
      <w:r w:rsidRPr="00AC26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по </w:t>
      </w:r>
      <w:r w:rsidRPr="00AC26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 в каждой — элементы массива после каждой из итераций.</w:t>
      </w:r>
    </w:p>
    <w:p w:rsidR="00AC26BC" w:rsidRPr="00AC26BC" w:rsidRDefault="00AC26BC" w:rsidP="00AC26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C26B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массив был изначально отсортирован, то просто выведите его.</w:t>
      </w:r>
    </w:p>
    <w:p w:rsidR="00AC26BC" w:rsidRPr="00AC26BC" w:rsidRDefault="00AC26BC" w:rsidP="00AC26B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C26BC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C26BC" w:rsidRPr="00AC26BC" w:rsidTr="00AC26B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C26B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1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C26B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8" name="Рисунок 1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6BC" w:rsidRPr="00AC26BC" w:rsidTr="00AC26B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4 3 9 2 1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3 4 2 1 9</w:t>
            </w:r>
          </w:p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3 2 1 4 9</w:t>
            </w:r>
          </w:p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2 1 3 4 9</w:t>
            </w:r>
          </w:p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1 2 3 4 9</w:t>
            </w:r>
          </w:p>
        </w:tc>
      </w:tr>
    </w:tbl>
    <w:p w:rsidR="00AC26BC" w:rsidRPr="00AC26BC" w:rsidRDefault="00AC26BC" w:rsidP="00AC26B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C26B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C26BC" w:rsidRPr="00AC26BC" w:rsidTr="00AC26B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C26B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1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C26B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AC26BC" w:rsidRPr="00AC26BC" w:rsidRDefault="00AC26BC" w:rsidP="00AC26B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1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6BC" w:rsidRPr="00AC26BC" w:rsidTr="00AC26B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12 8 9 10 11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C26BC" w:rsidRPr="00AC26BC" w:rsidRDefault="00AC26BC" w:rsidP="00AC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C26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8 9 10 11 12</w:t>
            </w:r>
          </w:p>
        </w:tc>
      </w:tr>
    </w:tbl>
    <w:p w:rsidR="00AC26BC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</w:pPr>
    </w:p>
    <w:p w:rsidR="00AC26BC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</w:pPr>
    </w:p>
    <w:p w:rsidR="00AC26BC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</w:pPr>
    </w:p>
    <w:p w:rsidR="00AC26BC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</w:pPr>
    </w:p>
    <w:p w:rsidR="00AC26BC" w:rsidRDefault="00AC26BC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</w:pPr>
    </w:p>
    <w:p w:rsidR="00011118" w:rsidRDefault="00011118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</w:pPr>
    </w:p>
    <w:p w:rsidR="00011118" w:rsidRDefault="00011118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</w:pPr>
    </w:p>
    <w:p w:rsidR="00A12108" w:rsidRPr="00A12108" w:rsidRDefault="00A12108" w:rsidP="00A121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A1210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L. Два велосипеда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решил накопить денег на два одинаковых велосипеда — себе и сестре. У Васи есть копилка, в которую каждый день он может добавлять деньги (если, конечно, у него есть такая финансовая возможность). В процессе накопления Вася не вынимает деньги из копилки.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вас есть информация о росте Васиных накоплений — сколько у Васи в копилке было денег в каждый из дней.</w:t>
      </w:r>
    </w:p>
    <w:p w:rsidR="00A12108" w:rsidRPr="00A12108" w:rsidRDefault="00A12108" w:rsidP="00A1210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задача — по заданной стоимости велосипеда определить</w:t>
      </w:r>
    </w:p>
    <w:p w:rsidR="00A12108" w:rsidRPr="00A12108" w:rsidRDefault="00A12108" w:rsidP="00A12108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первый день, </w:t>
      </w:r>
      <w:proofErr w:type="gramStart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</w:t>
      </w:r>
      <w:proofErr w:type="gramEnd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которой</w:t>
      </w:r>
      <w:proofErr w:type="gramEnd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Вася смог бы купить один велосипед,</w:t>
      </w:r>
    </w:p>
    <w:p w:rsidR="00A12108" w:rsidRPr="00A12108" w:rsidRDefault="00A12108" w:rsidP="00A12108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первый день, в который Вася смог бы купить два велосипеда.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Подсказка:</w:t>
      </w: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решение должно работать за O(</w:t>
      </w:r>
      <w:proofErr w:type="spellStart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log</w:t>
      </w:r>
      <w:proofErr w:type="spellEnd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n).</w:t>
      </w:r>
    </w:p>
    <w:p w:rsidR="00A12108" w:rsidRPr="00A12108" w:rsidRDefault="00A12108" w:rsidP="00A121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121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число дней n, по которым велись наблюдения за Васиными накоплениями. 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10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следующей строке </w:t>
      </w:r>
      <w:proofErr w:type="gramStart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записаны</w:t>
      </w:r>
      <w:proofErr w:type="gramEnd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n целых неотрицательных чисел. Числа идут в порядке </w:t>
      </w:r>
      <w:proofErr w:type="spellStart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неубывания</w:t>
      </w:r>
      <w:proofErr w:type="spellEnd"/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Каждое из чисел не превосходит 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третьей строке записано целое положительное число 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стоимость велосипеда. Это число не превосходит 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A12108" w:rsidRPr="00A12108" w:rsidRDefault="00A12108" w:rsidP="00A121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121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 вывести два числа — номера дней по условию задачи.</w:t>
      </w:r>
    </w:p>
    <w:p w:rsidR="00A12108" w:rsidRPr="00A12108" w:rsidRDefault="00A12108" w:rsidP="00A121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необходимой суммы в копилке не нашлось, нужно вернуть </w:t>
      </w:r>
      <w:r w:rsidRPr="00A121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A121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вместо номера дня.</w:t>
      </w:r>
    </w:p>
    <w:p w:rsidR="00A12108" w:rsidRPr="00A12108" w:rsidRDefault="00A12108" w:rsidP="00A121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121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12108" w:rsidRPr="00A12108" w:rsidTr="00A121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121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121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08" w:rsidRPr="00A12108" w:rsidTr="00A121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1 2 4 4 6 8</w:t>
            </w:r>
          </w:p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3 5</w:t>
            </w:r>
          </w:p>
        </w:tc>
      </w:tr>
    </w:tbl>
    <w:p w:rsidR="00A12108" w:rsidRPr="00A12108" w:rsidRDefault="00A12108" w:rsidP="00A121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121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12108" w:rsidRPr="00A12108" w:rsidTr="00A121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121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121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08" w:rsidRPr="00A12108" w:rsidTr="00A121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6</w:t>
            </w:r>
          </w:p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1 2 4 4 4 4</w:t>
            </w:r>
          </w:p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3 -1</w:t>
            </w:r>
          </w:p>
        </w:tc>
      </w:tr>
    </w:tbl>
    <w:p w:rsidR="00A12108" w:rsidRPr="00A12108" w:rsidRDefault="00A12108" w:rsidP="00A121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121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A12108" w:rsidRPr="00A12108" w:rsidTr="00A121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121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D2C2374" wp14:editId="4158EABD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121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A12108" w:rsidRPr="00A12108" w:rsidRDefault="00A12108" w:rsidP="00A121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B323296" wp14:editId="1FCB5F2A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108" w:rsidRPr="00A12108" w:rsidTr="00A121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1 2 4 4 4 4</w:t>
            </w:r>
          </w:p>
          <w:p w:rsidR="00A12108" w:rsidRPr="00A12108" w:rsidRDefault="00A12108" w:rsidP="00A12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121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5D7A" w:rsidRPr="00285D7A" w:rsidRDefault="00285D7A" w:rsidP="00285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5D7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-1 -1</w:t>
            </w:r>
          </w:p>
          <w:p w:rsidR="00A12108" w:rsidRPr="00A12108" w:rsidRDefault="00A12108" w:rsidP="00A12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1153A" w:rsidRDefault="0001153A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E401E8" w:rsidRDefault="00E401E8">
      <w:pPr>
        <w:rPr>
          <w:lang w:val="en-US"/>
        </w:rPr>
      </w:pPr>
    </w:p>
    <w:p w:rsidR="003C3CA5" w:rsidRDefault="003C3CA5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3C3CA5" w:rsidRDefault="003C3CA5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</w:p>
    <w:p w:rsidR="0052016B" w:rsidRDefault="0052016B" w:rsidP="0052016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M. Золотая середина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Задача повышенной сложности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каждом острове в архипелаге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живёт какое-то количество людей или же остров необитаем (тогда на острове живёт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 людей). Пусть на </w:t>
      </w:r>
      <w:r>
        <w:rPr>
          <w:rStyle w:val="tex-math-text"/>
          <w:i/>
          <w:iCs/>
          <w:color w:val="000000"/>
        </w:rPr>
        <w:t>i</w:t>
      </w:r>
      <w:r>
        <w:rPr>
          <w:rFonts w:ascii="Arial" w:hAnsi="Arial" w:cs="Arial"/>
          <w:color w:val="000000"/>
          <w:sz w:val="21"/>
          <w:szCs w:val="21"/>
        </w:rPr>
        <w:t>-м острове численность населения составляет </w:t>
      </w:r>
      <w:proofErr w:type="spellStart"/>
      <w:r>
        <w:rPr>
          <w:rStyle w:val="tex-math-text"/>
          <w:i/>
          <w:iCs/>
          <w:color w:val="000000"/>
        </w:rPr>
        <w:t>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Тимофей захотел найти медиану среди всех значений численности населения.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Определение:</w:t>
      </w:r>
      <w:r>
        <w:rPr>
          <w:rFonts w:ascii="Arial" w:hAnsi="Arial" w:cs="Arial"/>
          <w:color w:val="000000"/>
          <w:sz w:val="21"/>
          <w:szCs w:val="21"/>
        </w:rPr>
        <w:t> Медиана (https://ru.wikipedia.org/wiki/Медиана_(статистика)) массива чисел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a_i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—– это такое число, что половина чисел из массива не больше него, а другая половина не меньше. В общем случае медиану массива можно найти, отсортировав числа и взяв среднее из них. Если количество чисел чётно, то возьмём в качестве медианы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полусумму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соседних средних чисел, </w:t>
      </w:r>
      <w:r>
        <w:rPr>
          <w:rStyle w:val="tex-math-text"/>
          <w:i/>
          <w:iCs/>
          <w:color w:val="000000"/>
        </w:rPr>
        <w:t>(a[n/2] + a[n/2 + 1])/2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 Тимофея уже есть отдельно данные по северной части архипелага и по южной, причём значения численности населения в каждой группе отсортированы по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неубыванию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Определите медианную численность населения по всем островам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Подсказка:</w:t>
      </w:r>
      <w:r>
        <w:rPr>
          <w:rFonts w:ascii="Arial" w:hAnsi="Arial" w:cs="Arial"/>
          <w:color w:val="000000"/>
          <w:sz w:val="21"/>
          <w:szCs w:val="21"/>
        </w:rPr>
        <w:t> Если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–— число островов в северной части архипелага, а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 xml:space="preserve"> –— в южной, то ваше решение должно работать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за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323975" cy="295275"/>
            <wp:effectExtent l="0" t="0" r="9525" b="9525"/>
            <wp:docPr id="68" name="Рисунок 68" descr="https://contest.yandex.ru/testsys/tex/render/TyhcbG9nKG4gKyBtKSk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contest.yandex.ru/testsys/tex/render/TyhcbG9nKG4gKyBtKSk=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записано натуральное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, во второй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натуральное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. Они не превосходят </w:t>
      </w:r>
      <w:r>
        <w:rPr>
          <w:rStyle w:val="tex-math-text"/>
          <w:i/>
          <w:iCs/>
          <w:color w:val="000000"/>
        </w:rPr>
        <w:t>10 000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в строку через пробел записаны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неотрицательных чисел, каждое из которых не превосходит </w:t>
      </w:r>
      <w:r>
        <w:rPr>
          <w:rStyle w:val="tex-math-text"/>
          <w:i/>
          <w:iCs/>
          <w:color w:val="000000"/>
        </w:rPr>
        <w:t>10 000</w:t>
      </w:r>
      <w:r>
        <w:rPr>
          <w:rFonts w:ascii="Arial" w:hAnsi="Arial" w:cs="Arial"/>
          <w:color w:val="000000"/>
          <w:sz w:val="21"/>
          <w:szCs w:val="21"/>
        </w:rPr>
        <w:t xml:space="preserve">, –— значения численности населения в северной части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последней строке через пробел записаны m целых неотрицательных чисел, каждое из которых не превосходит </w:t>
      </w:r>
      <w:r>
        <w:rPr>
          <w:rStyle w:val="tex-math-text"/>
          <w:i/>
          <w:iCs/>
          <w:color w:val="000000"/>
        </w:rPr>
        <w:t>10 000</w:t>
      </w:r>
      <w:r>
        <w:rPr>
          <w:rFonts w:ascii="Arial" w:hAnsi="Arial" w:cs="Arial"/>
          <w:color w:val="000000"/>
          <w:sz w:val="21"/>
          <w:szCs w:val="21"/>
        </w:rPr>
        <w:t xml:space="preserve"> –— значения численности населения в южной части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Значения в третьей и четвёртой строках упорядочены по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неубыванию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2016B" w:rsidRDefault="0052016B" w:rsidP="0052016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2016B" w:rsidRDefault="0052016B" w:rsidP="0052016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одной число — найденную медиану.</w:t>
      </w:r>
    </w:p>
    <w:p w:rsidR="0052016B" w:rsidRDefault="0052016B" w:rsidP="0052016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 w:rsidP="0052016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7" name="Рисунок 6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6" name="Рисунок 6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1 3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</w:t>
            </w:r>
          </w:p>
        </w:tc>
      </w:tr>
    </w:tbl>
    <w:p w:rsidR="0052016B" w:rsidRDefault="0052016B" w:rsidP="0052016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 w:rsidP="0052016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5" name="Рисунок 6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4" name="Рисунок 6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</w:t>
            </w:r>
          </w:p>
        </w:tc>
      </w:tr>
    </w:tbl>
    <w:p w:rsidR="0052016B" w:rsidRDefault="0052016B" w:rsidP="0052016B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 w:rsidP="0052016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3" name="Рисунок 6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Default="0052016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2016B" w:rsidRDefault="0052016B" w:rsidP="0052016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2" name="Рисунок 6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0 0 0 1 3 3 5 10</w:t>
            </w:r>
          </w:p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4 4 5 7 7 7 8 9 9 10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Default="0052016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</w:tr>
    </w:tbl>
    <w:p w:rsidR="0052016B" w:rsidRDefault="0052016B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52016B" w:rsidRDefault="0052016B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E401E8" w:rsidRDefault="0052016B" w:rsidP="00E401E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 xml:space="preserve"> </w:t>
      </w:r>
      <w:r w:rsidR="00E401E8">
        <w:rPr>
          <w:rFonts w:ascii="Arial" w:hAnsi="Arial" w:cs="Arial"/>
          <w:b w:val="0"/>
          <w:bCs w:val="0"/>
          <w:color w:val="000000"/>
          <w:sz w:val="53"/>
          <w:szCs w:val="53"/>
        </w:rPr>
        <w:t>N. Клумбы</w:t>
      </w:r>
    </w:p>
    <w:p w:rsidR="00E401E8" w:rsidRDefault="00E401E8" w:rsidP="00E401E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Алла захотела, чтобы у неё под окном были узкие клумбы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тюльпанам. На схеме земельного участка клумбы обозначаются просто горизонтальными отрезками, лежащими на одной прямой. Для ландшафтных работ было нанято n садовников. Каждый из них обрабатывал какой-то отрезок на схеме. Процесс был организован не очень хорошо, иногда один и тот же отрезок или его часть могли быть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обработаны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сразу несколькими садовниками. Таким образом, отрезки, обрабатываемые двумя разными садовниками, сливаются в один. Непрерывный обработанный отрезок затем станет клумбой. Нужно определить границы будущих клумб.</w:t>
      </w:r>
    </w:p>
    <w:p w:rsidR="00E401E8" w:rsidRDefault="00E401E8" w:rsidP="00E401E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примеры.</w:t>
      </w:r>
    </w:p>
    <w:p w:rsidR="00E401E8" w:rsidRDefault="00E401E8" w:rsidP="00E401E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Пример 1:</w:t>
      </w:r>
      <w:r>
        <w:rPr>
          <w:rFonts w:ascii="Arial" w:hAnsi="Arial" w:cs="Arial"/>
          <w:color w:val="000000"/>
          <w:sz w:val="21"/>
          <w:szCs w:val="21"/>
        </w:rPr>
        <w:br/>
        <w:t>Два отрезка </w:t>
      </w:r>
      <w:r>
        <w:rPr>
          <w:rStyle w:val="tex-math-text"/>
          <w:i/>
          <w:iCs/>
          <w:color w:val="000000"/>
        </w:rPr>
        <w:t>[7, 8]</w:t>
      </w:r>
      <w:r>
        <w:rPr>
          <w:rFonts w:ascii="Arial" w:hAnsi="Arial" w:cs="Arial"/>
          <w:color w:val="000000"/>
          <w:sz w:val="21"/>
          <w:szCs w:val="21"/>
        </w:rPr>
        <w:t> сливаются в один, но потом их накрывает отрезок </w:t>
      </w:r>
      <w:r>
        <w:rPr>
          <w:rStyle w:val="tex-math-text"/>
          <w:i/>
          <w:iCs/>
          <w:color w:val="000000"/>
        </w:rPr>
        <w:t>[6, 10]</w:t>
      </w:r>
      <w:r>
        <w:rPr>
          <w:rFonts w:ascii="Arial" w:hAnsi="Arial" w:cs="Arial"/>
          <w:color w:val="000000"/>
          <w:sz w:val="21"/>
          <w:szCs w:val="21"/>
        </w:rPr>
        <w:t>. Таким образом, имеем две клумбы с координатами </w:t>
      </w:r>
      <w:r>
        <w:rPr>
          <w:rStyle w:val="tex-math-text"/>
          <w:i/>
          <w:iCs/>
          <w:color w:val="000000"/>
        </w:rPr>
        <w:t>[2,3]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[6,10]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401E8" w:rsidRDefault="00E401E8" w:rsidP="00E401E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Пример 2</w:t>
      </w:r>
      <w:r>
        <w:rPr>
          <w:rFonts w:ascii="Arial" w:hAnsi="Arial" w:cs="Arial"/>
          <w:color w:val="000000"/>
          <w:sz w:val="21"/>
          <w:szCs w:val="21"/>
        </w:rPr>
        <w:br/>
        <w:t>Отрезки </w:t>
      </w:r>
      <w:r>
        <w:rPr>
          <w:rStyle w:val="tex-math-text"/>
          <w:i/>
          <w:iCs/>
          <w:color w:val="000000"/>
        </w:rPr>
        <w:t>[2,3]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[3, 4]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[3,4]</w:t>
      </w:r>
      <w:r>
        <w:rPr>
          <w:rFonts w:ascii="Arial" w:hAnsi="Arial" w:cs="Arial"/>
          <w:color w:val="000000"/>
          <w:sz w:val="21"/>
          <w:szCs w:val="21"/>
        </w:rPr>
        <w:t> сольются в один отрезок </w:t>
      </w:r>
      <w:r>
        <w:rPr>
          <w:rStyle w:val="tex-math-text"/>
          <w:i/>
          <w:iCs/>
          <w:color w:val="000000"/>
        </w:rPr>
        <w:t>[2,4]</w:t>
      </w:r>
      <w:r>
        <w:rPr>
          <w:rFonts w:ascii="Arial" w:hAnsi="Arial" w:cs="Arial"/>
          <w:color w:val="000000"/>
          <w:sz w:val="21"/>
          <w:szCs w:val="21"/>
        </w:rPr>
        <w:t>. Отрезок </w:t>
      </w:r>
      <w:r>
        <w:rPr>
          <w:rStyle w:val="tex-math-text"/>
          <w:i/>
          <w:iCs/>
          <w:color w:val="000000"/>
        </w:rPr>
        <w:t>[5,6]</w:t>
      </w:r>
      <w:r>
        <w:rPr>
          <w:rFonts w:ascii="Arial" w:hAnsi="Arial" w:cs="Arial"/>
          <w:color w:val="000000"/>
          <w:sz w:val="21"/>
          <w:szCs w:val="21"/>
        </w:rPr>
        <w:t> ни с кем не объединяется, добавляем его в ответ.</w:t>
      </w:r>
    </w:p>
    <w:p w:rsidR="00E401E8" w:rsidRDefault="00E401E8" w:rsidP="00E401E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E401E8" w:rsidRDefault="00E401E8" w:rsidP="00E401E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задано количество садовников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. Число садовников не превосходит </w:t>
      </w:r>
      <w:r>
        <w:rPr>
          <w:rStyle w:val="tex-math-text"/>
          <w:i/>
          <w:iCs/>
          <w:color w:val="000000"/>
        </w:rPr>
        <w:t>100 000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401E8" w:rsidRDefault="00E401E8" w:rsidP="00E401E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следующих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через пробел записаны координаты клумб в формате: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где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—– координата начала,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—– координата конца. Оба числа целые, неотрицательные и не превосходят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7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строго меньше, чем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401E8" w:rsidRDefault="00E401E8" w:rsidP="00E401E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E401E8" w:rsidRDefault="00E401E8" w:rsidP="00E401E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координаты каждой из получившихся клумб в отдельных строках. Данные должны выводится в отсортированном порядке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сначала клумбы с меньшими координатами, затем —– 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бОльшими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401E8" w:rsidRDefault="00E401E8" w:rsidP="00E401E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401E8" w:rsidTr="00E401E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401E8" w:rsidRDefault="00E401E8" w:rsidP="00E401E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E401E8" w:rsidRDefault="00E401E8" w:rsidP="00E401E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5" name="Рисунок 3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401E8" w:rsidRDefault="00E401E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E401E8" w:rsidRDefault="00E401E8" w:rsidP="00E401E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4" name="Рисунок 3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1E8" w:rsidTr="00E401E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7 8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7 8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2 3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6 10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2 3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6 10</w:t>
            </w:r>
          </w:p>
        </w:tc>
      </w:tr>
    </w:tbl>
    <w:p w:rsidR="00E401E8" w:rsidRDefault="00E401E8" w:rsidP="00E401E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401E8" w:rsidTr="00E401E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401E8" w:rsidRDefault="00E401E8" w:rsidP="00E401E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E401E8" w:rsidRDefault="00E401E8" w:rsidP="00E401E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3" name="Рисунок 3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401E8" w:rsidRDefault="00E401E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E401E8" w:rsidRDefault="00E401E8" w:rsidP="00E401E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2" name="Рисунок 3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1E8" w:rsidTr="00E401E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2 3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5 6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2 4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5 6</w:t>
            </w:r>
          </w:p>
        </w:tc>
      </w:tr>
    </w:tbl>
    <w:p w:rsidR="00E401E8" w:rsidRDefault="00E401E8" w:rsidP="00E401E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401E8" w:rsidTr="0052016B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401E8" w:rsidRDefault="00E401E8" w:rsidP="00E401E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E401E8" w:rsidRDefault="00E401E8" w:rsidP="00E401E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1FA4516" wp14:editId="29393FF9">
                  <wp:extent cx="9525" cy="9525"/>
                  <wp:effectExtent l="0" t="0" r="0" b="0"/>
                  <wp:docPr id="31" name="Рисунок 3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401E8" w:rsidRDefault="00E401E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E401E8" w:rsidRDefault="00E401E8" w:rsidP="00E401E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4580B5A" wp14:editId="10B831A6">
                  <wp:extent cx="9525" cy="9525"/>
                  <wp:effectExtent l="0" t="0" r="0" b="0"/>
                  <wp:docPr id="30" name="Рисунок 3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1E8" w:rsidTr="0052016B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1 3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3 5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4 6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5 6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2 4</w:t>
            </w:r>
          </w:p>
          <w:p w:rsidR="00E401E8" w:rsidRDefault="00E401E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01E8" w:rsidRDefault="00E401E8">
            <w:pPr>
              <w:rPr>
                <w:sz w:val="20"/>
                <w:szCs w:val="20"/>
              </w:rPr>
            </w:pPr>
          </w:p>
        </w:tc>
      </w:tr>
    </w:tbl>
    <w:p w:rsid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P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52016B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 xml:space="preserve">O. Разность </w:t>
      </w:r>
      <w:proofErr w:type="spellStart"/>
      <w:r w:rsidRPr="0052016B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треш</w:t>
      </w:r>
      <w:proofErr w:type="spellEnd"/>
      <w:r w:rsidRPr="0052016B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-индексов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Гоша долго путешествовал и измерил площадь каждого из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островов </w:t>
      </w:r>
      <w:proofErr w:type="spellStart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Алгосов</w:t>
      </w:r>
      <w:proofErr w:type="spell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ему этого мало! Теперь он захотел оценить, насколько разнообразными являются острова в составе архипелага.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этого Гоша рассмотрел все пары островов (таких пар, напомним,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 * (n-1) / 2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и посчитал попарно разницу площадей между всеми островами. </w:t>
      </w:r>
      <w:proofErr w:type="gramStart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Теперь он собирается упорядочить полученные разницы, чтобы взять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ую</w:t>
      </w:r>
      <w:proofErr w:type="spell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порядку из них.</w:t>
      </w:r>
      <w:proofErr w:type="gramEnd"/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Помоги Гоше найти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минимальную разницу между площадями эффективно.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Пояснения к примерам</w:t>
      </w:r>
    </w:p>
    <w:p w:rsidR="0052016B" w:rsidRPr="0052016B" w:rsidRDefault="0052016B" w:rsidP="0052016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 1</w:t>
      </w:r>
    </w:p>
    <w:p w:rsidR="0052016B" w:rsidRPr="0052016B" w:rsidRDefault="0052016B" w:rsidP="0052016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Выпишем все пары площадей и найдём соответствующие разницы</w:t>
      </w:r>
    </w:p>
    <w:p w:rsidR="0052016B" w:rsidRPr="0052016B" w:rsidRDefault="0052016B" w:rsidP="0052016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|2 - 3| = 1</w:t>
      </w:r>
    </w:p>
    <w:p w:rsidR="0052016B" w:rsidRPr="0052016B" w:rsidRDefault="0052016B" w:rsidP="0052016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|3 - 4| = 1</w:t>
      </w:r>
    </w:p>
    <w:p w:rsidR="0052016B" w:rsidRPr="0052016B" w:rsidRDefault="0052016B" w:rsidP="0052016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|2 - 4| = 2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 как нам нужна 2-я по величине разница, то ответ будет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2016B" w:rsidRPr="0052016B" w:rsidRDefault="0052016B" w:rsidP="0052016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 2</w:t>
      </w:r>
    </w:p>
    <w:p w:rsidR="0052016B" w:rsidRPr="0052016B" w:rsidRDefault="0052016B" w:rsidP="0052016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нас есть два одинаковых элемента в массиве</w:t>
      </w:r>
      <w:proofErr w:type="gramStart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две единицы, поэтому минимальная (первая) разница равна нулю.</w:t>
      </w:r>
    </w:p>
    <w:p w:rsidR="0052016B" w:rsidRPr="0052016B" w:rsidRDefault="0052016B" w:rsidP="005201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записано натуральное число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–— количество островов в архипелаге (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 ≤ n ≤ 10 000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следующей строке через пробел </w:t>
      </w:r>
      <w:proofErr w:type="gramStart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записаны</w:t>
      </w:r>
      <w:proofErr w:type="gram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n площадей островов — n натуральных чисел, каждое из которых не превосходит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1 000 000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последней строке задано число k. Оно находится в диапазоне от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n(n - 1) / 2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2016B" w:rsidRPr="0052016B" w:rsidRDefault="0052016B" w:rsidP="005201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 –—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ую</w:t>
      </w:r>
      <w:proofErr w:type="spell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минимальную разницу.</w:t>
      </w:r>
    </w:p>
    <w:p w:rsidR="0052016B" w:rsidRPr="0052016B" w:rsidRDefault="0052016B" w:rsidP="0052016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RP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4" name="Рисунок 7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3" name="Рисунок 7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RP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2 3 4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</w:t>
            </w:r>
          </w:p>
        </w:tc>
      </w:tr>
    </w:tbl>
    <w:p w:rsidR="0052016B" w:rsidRPr="0052016B" w:rsidRDefault="0052016B" w:rsidP="0052016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RP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2" name="Рисунок 7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1" name="Рисунок 7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RP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1 3 1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</w:tc>
      </w:tr>
    </w:tbl>
    <w:p w:rsidR="0052016B" w:rsidRPr="0052016B" w:rsidRDefault="0052016B" w:rsidP="0052016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RPr="0052016B" w:rsidTr="0052016B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72440B9" wp14:editId="54D3E4A7">
                  <wp:extent cx="9525" cy="9525"/>
                  <wp:effectExtent l="0" t="0" r="0" b="0"/>
                  <wp:docPr id="70" name="Рисунок 7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FF7C6A3" wp14:editId="3F8C519A">
                  <wp:extent cx="9525" cy="9525"/>
                  <wp:effectExtent l="0" t="0" r="0" b="0"/>
                  <wp:docPr id="69" name="Рисунок 6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RPr="0052016B" w:rsidTr="0052016B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1 3 5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</w:tc>
      </w:tr>
    </w:tbl>
    <w:p w:rsid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52016B" w:rsidRPr="0052016B" w:rsidRDefault="0052016B" w:rsidP="005201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52016B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P. Частичная сортировка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того, как Гоша узнал про сортировку слиянием и быструю сортировку, он решил придумать свой метод сортировки, который предполагал бы разделение данных на части.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Назвал он свою сортировку Частичной.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Этим методом можно отсортировать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уникальных чисел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a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… , </w:t>
      </w:r>
      <w:proofErr w:type="spellStart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n</w:t>
      </w:r>
      <w:proofErr w:type="spell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находящихся в диапазоне от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 - 1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Алгоритм сортировки состоит из трёх шагов:</w:t>
      </w:r>
    </w:p>
    <w:p w:rsidR="0052016B" w:rsidRPr="0052016B" w:rsidRDefault="0052016B" w:rsidP="0052016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Разбить исходную последовательность на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блоков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…, </w:t>
      </w:r>
      <w:proofErr w:type="spellStart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k</w:t>
      </w:r>
      <w:proofErr w:type="spell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Блоки могут иметь разные размеры. Если размер блока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равен </w:t>
      </w:r>
      <w:proofErr w:type="spellStart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</w:t>
      </w:r>
      <w:proofErr w:type="gramStart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{ </w:t>
      </w:r>
      <w:proofErr w:type="gramEnd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…, a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s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}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 { a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s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 + 1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… , a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s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 + s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2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}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так далее.</w:t>
      </w:r>
    </w:p>
    <w:p w:rsidR="0052016B" w:rsidRPr="0052016B" w:rsidRDefault="0052016B" w:rsidP="0052016B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Отсортировать каждый из блоков.</w:t>
      </w:r>
    </w:p>
    <w:p w:rsidR="0052016B" w:rsidRPr="0052016B" w:rsidRDefault="0052016B" w:rsidP="0052016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Объединить блоки — записать сначала отсортированный блок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потом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… , </w:t>
      </w:r>
      <w:proofErr w:type="spellStart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k</w:t>
      </w:r>
      <w:proofErr w:type="spellEnd"/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Частичная сортировка лучше обычной в том случае, если в первом пункте у нас получится разбить последовательность на большое число блоков. Однако далеко не каждое такое разбиение подходит. Определите максимальное число блоков, на которое можно разбить исходную последовательность, чтобы сортировка отработала корректно.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пример: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 = [3, 2, 0, 1, 4, 6, 5]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Минимальный размер первого блока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равен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Если взять лишь первые два элемента, то отсортированная последовательность будет начинаться с двойки, что неправильно. Если взять первые три элемента, то последовательность будет начинаться с нуля, но после него сразу же пойдёт двойка. Первые четыре элемента уже гарантируют корректный префикс после объединения блоков. Четвёрку можно взять как самостоятельный блок из одного элемента. Последние два элемента надо объединить в третий блок. Таким образом: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 = </w:t>
      </w:r>
      <w:proofErr w:type="gramStart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{ </w:t>
      </w:r>
      <w:proofErr w:type="gramEnd"/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3, 2, 0, 1 }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 { 4 }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3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 { 6, 5 }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данном примере ответ равен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Максимальное число блоков равно трём.</w:t>
      </w:r>
    </w:p>
    <w:p w:rsidR="0052016B" w:rsidRPr="0052016B" w:rsidRDefault="0052016B" w:rsidP="005201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задано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чисел для сортировки (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 ≤ 1000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 следующей строке записаны числа от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5201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 - 1</w:t>
      </w: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которые надо разбить на блоки.</w:t>
      </w:r>
    </w:p>
    <w:p w:rsidR="0052016B" w:rsidRPr="0052016B" w:rsidRDefault="0052016B" w:rsidP="005201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52016B" w:rsidRPr="0052016B" w:rsidRDefault="0052016B" w:rsidP="00520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201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максимальное количество блоков, на которое можно разбить данные при использовании метода Частичной сортировки.</w:t>
      </w:r>
    </w:p>
    <w:p w:rsidR="0052016B" w:rsidRPr="0052016B" w:rsidRDefault="0052016B" w:rsidP="0052016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RP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80" name="Рисунок 8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9" name="Рисунок 7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RP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0 1 3 2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</w:tc>
      </w:tr>
    </w:tbl>
    <w:p w:rsidR="0052016B" w:rsidRPr="0052016B" w:rsidRDefault="0052016B" w:rsidP="0052016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RP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8" name="Рисунок 7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7" name="Рисунок 7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RP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3 6 7 4 1 5 0 2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</w:tbl>
    <w:p w:rsidR="0052016B" w:rsidRPr="0052016B" w:rsidRDefault="0052016B" w:rsidP="0052016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2016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2016B" w:rsidRPr="0052016B" w:rsidTr="0052016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6" name="Рисунок 7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201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2016B" w:rsidRPr="0052016B" w:rsidRDefault="0052016B" w:rsidP="005201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5" name="Рисунок 7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6B" w:rsidRPr="0052016B" w:rsidTr="0052016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1 0 2 3 4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2016B" w:rsidRPr="0052016B" w:rsidRDefault="0052016B" w:rsidP="0052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201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</w:tc>
      </w:tr>
    </w:tbl>
    <w:p w:rsidR="00E401E8" w:rsidRPr="00E401E8" w:rsidRDefault="00E401E8">
      <w:pPr>
        <w:rPr>
          <w:lang w:val="en-US"/>
        </w:rPr>
      </w:pPr>
    </w:p>
    <w:sectPr w:rsidR="00E401E8" w:rsidRPr="00E40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18"/>
    <w:multiLevelType w:val="multilevel"/>
    <w:tmpl w:val="DB24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30021"/>
    <w:multiLevelType w:val="multilevel"/>
    <w:tmpl w:val="238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9B5C66"/>
    <w:multiLevelType w:val="multilevel"/>
    <w:tmpl w:val="22D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4B75A1"/>
    <w:multiLevelType w:val="multilevel"/>
    <w:tmpl w:val="F458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B26435"/>
    <w:multiLevelType w:val="multilevel"/>
    <w:tmpl w:val="0976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8B"/>
    <w:rsid w:val="00011118"/>
    <w:rsid w:val="0001153A"/>
    <w:rsid w:val="00285D7A"/>
    <w:rsid w:val="003C3CA5"/>
    <w:rsid w:val="00445321"/>
    <w:rsid w:val="00484A1B"/>
    <w:rsid w:val="004D338B"/>
    <w:rsid w:val="0052016B"/>
    <w:rsid w:val="0056219C"/>
    <w:rsid w:val="0067089E"/>
    <w:rsid w:val="00884FD3"/>
    <w:rsid w:val="009E06E1"/>
    <w:rsid w:val="00A12108"/>
    <w:rsid w:val="00AC26BC"/>
    <w:rsid w:val="00AE33FA"/>
    <w:rsid w:val="00B601D1"/>
    <w:rsid w:val="00C6244F"/>
    <w:rsid w:val="00E4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2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2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2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1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21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2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A12108"/>
  </w:style>
  <w:style w:type="character" w:customStyle="1" w:styleId="buttontext">
    <w:name w:val="button__text"/>
    <w:basedOn w:val="a0"/>
    <w:rsid w:val="00A12108"/>
  </w:style>
  <w:style w:type="paragraph" w:styleId="HTML">
    <w:name w:val="HTML Preformatted"/>
    <w:basedOn w:val="a"/>
    <w:link w:val="HTML0"/>
    <w:uiPriority w:val="99"/>
    <w:unhideWhenUsed/>
    <w:rsid w:val="00A1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21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2108"/>
    <w:rPr>
      <w:rFonts w:ascii="Tahoma" w:hAnsi="Tahoma" w:cs="Tahoma"/>
      <w:sz w:val="16"/>
      <w:szCs w:val="16"/>
    </w:rPr>
  </w:style>
  <w:style w:type="character" w:customStyle="1" w:styleId="tex-monospace">
    <w:name w:val="tex-monospace"/>
    <w:basedOn w:val="a0"/>
    <w:rsid w:val="00AE33FA"/>
  </w:style>
  <w:style w:type="character" w:styleId="a6">
    <w:name w:val="Hyperlink"/>
    <w:basedOn w:val="a0"/>
    <w:uiPriority w:val="99"/>
    <w:semiHidden/>
    <w:unhideWhenUsed/>
    <w:rsid w:val="00AC26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2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2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2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1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21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2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A12108"/>
  </w:style>
  <w:style w:type="character" w:customStyle="1" w:styleId="buttontext">
    <w:name w:val="button__text"/>
    <w:basedOn w:val="a0"/>
    <w:rsid w:val="00A12108"/>
  </w:style>
  <w:style w:type="paragraph" w:styleId="HTML">
    <w:name w:val="HTML Preformatted"/>
    <w:basedOn w:val="a"/>
    <w:link w:val="HTML0"/>
    <w:uiPriority w:val="99"/>
    <w:unhideWhenUsed/>
    <w:rsid w:val="00A1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21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2108"/>
    <w:rPr>
      <w:rFonts w:ascii="Tahoma" w:hAnsi="Tahoma" w:cs="Tahoma"/>
      <w:sz w:val="16"/>
      <w:szCs w:val="16"/>
    </w:rPr>
  </w:style>
  <w:style w:type="character" w:customStyle="1" w:styleId="tex-monospace">
    <w:name w:val="tex-monospace"/>
    <w:basedOn w:val="a0"/>
    <w:rsid w:val="00AE33FA"/>
  </w:style>
  <w:style w:type="character" w:styleId="a6">
    <w:name w:val="Hyperlink"/>
    <w:basedOn w:val="a0"/>
    <w:uiPriority w:val="99"/>
    <w:semiHidden/>
    <w:unhideWhenUsed/>
    <w:rsid w:val="00AC2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80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5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1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7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27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15</cp:revision>
  <dcterms:created xsi:type="dcterms:W3CDTF">2021-11-02T11:15:00Z</dcterms:created>
  <dcterms:modified xsi:type="dcterms:W3CDTF">2021-11-24T17:01:00Z</dcterms:modified>
</cp:coreProperties>
</file>