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</w:pPr>
      <w:r/>
      <w:bookmarkStart w:id="0" w:name="_heading=h.c4ktbhwxmjmv"/>
      <w:r/>
      <w:bookmarkEnd w:id="0"/>
      <w:r>
        <w:rPr>
          <w:rtl w:val="false"/>
        </w:rPr>
        <w:t xml:space="preserve">Тестовое задание - таблица цветов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В рамках тестового задания предлагается реализовать на языке JavaScript с использованием чистых Web-components без фреймворков примитивный редактор табличных данных. 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Данные — массив записей. Каждая запись — объект со значениями: name, type, color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Пример: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[{name:"name1", type="main", color=''#f4f4f4'},{name:"name2", type="side", color=''#f8f8f8'}]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Интерфейс должен быть сверстан в соответствии с  макетом. Ссылка на файл макета: </w:t>
      </w:r>
      <w:hyperlink r:id="rId10" w:tooltip="https://drive.google.com/file/d/1gCe5ox93URU_qevszgmB4P1oNV2S_IV7/view?usp=sharing" w:history="1">
        <w:r>
          <w:rPr>
            <w:color w:val="1155CC"/>
            <w:u w:val="single"/>
            <w:rtl w:val="false"/>
          </w:rPr>
        </w:r>
        <w:r>
          <w:rPr>
            <w:color w:val="1155CC"/>
            <w:u w:val="single"/>
            <w:rtl w:val="false"/>
          </w:rPr>
          <w:t xml:space="preserve">https://disk.yandex.ru/d/_SMnFhxDZSqh4g</w:t>
        </w:r>
        <w:r>
          <w:rPr>
            <w:color w:val="1155CC"/>
            <w:u w:val="single"/>
            <w:rtl w:val="false"/>
          </w:rPr>
        </w:r>
      </w:hyperlink>
      <w:r>
        <w:rPr>
          <w:rtl w:val="false"/>
        </w:rPr>
        <w:t xml:space="preserve"> </w:t>
      </w:r>
      <w:r>
        <w:rPr>
          <w:rtl w:val="false"/>
        </w:rPr>
        <w:t xml:space="preserve"> 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820" cy="43942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119820" cy="4394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346.0pt;">
                <v:path textboxrect="0,0,0,0"/>
                <v:imagedata r:id="rId11" o:title=""/>
              </v:shape>
            </w:pict>
          </mc:Fallback>
        </mc:AlternateContent>
      </w:r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Необходимо реализовать следующий функционал. Условно можно выделить 2 части:</w:t>
      </w:r>
      <w:r/>
    </w:p>
    <w:p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false"/>
        </w:rPr>
        <w:t xml:space="preserve">Фронтэнд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Просмотр, добавление, изменение, удаление данных, в том числе изменение порядка записей путем перетаскивания отдельных строк с использованием drag &amp; drop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Загрузка и сохранение данных в localstorage.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Кроссбраузерность, адаптивность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Цвет должен меняться с помощью colorpicker (</w:t>
      </w:r>
      <w:r>
        <w:rPr>
          <w:b/>
          <w:rtl w:val="false"/>
        </w:rPr>
        <w:t xml:space="preserve">можно использовать готовый, соответствие макету данного компонента не обязательно</w:t>
      </w:r>
      <w:r>
        <w:rPr>
          <w:rtl w:val="false"/>
        </w:rPr>
        <w:t xml:space="preserve">), значение должно быть можно задавать в Hex / Rgb / sRgb.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Пункт № 4 будет оцениваться отдельно</w:t>
      </w:r>
      <w:r/>
    </w:p>
    <w:p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false"/>
        </w:rPr>
        <w:t xml:space="preserve">3Д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Рядом с панелью таблицы цветов должно располагаться окно, в котором отрисовывается 3д-сцена при помощи чистой webgl без движков (нельзя использовать blend4web, threejs, babylonjs)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Сцена должна содержать 2 объекта - сферу и один источник света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Отрисовку поверхности сферы необходимо осуществить с использованием модели Blin+Phong (</w:t>
      </w:r>
      <w:hyperlink r:id="rId12" w:tooltip="https://en.wikipedia.org/wiki/Blinn%E2%80%93Phong_reflection_model" w:history="1">
        <w:r>
          <w:rPr>
            <w:color w:val="1155CC"/>
            <w:u w:val="single"/>
            <w:rtl w:val="false"/>
          </w:rPr>
          <w:t xml:space="preserve">https://en.wikipedia.org/wiki/Blinn%E2%80%93Phong_reflection_model</w:t>
        </w:r>
      </w:hyperlink>
      <w:r>
        <w:rPr>
          <w:rtl w:val="false"/>
        </w:rPr>
        <w:t xml:space="preserve">)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false"/>
        </w:rPr>
        <w:t xml:space="preserve">Цвет сферы должен выставляться на основе активной строки в таблице цветов.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Полезные ссылки: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/>
      <w:hyperlink r:id="rId13" w:tooltip="https://medium.com/webbdev/web-1370a1426072" w:history="1">
        <w:r>
          <w:rPr>
            <w:color w:val="1155CC"/>
            <w:u w:val="single"/>
            <w:rtl w:val="false"/>
          </w:rPr>
          <w:t xml:space="preserve">https://medium.com/webbdev/web-1370a1426072</w:t>
        </w:r>
      </w:hyperlink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/>
      <w:hyperlink r:id="rId14" w:tooltip="https://developers.google.com/web/fundamentals/web-components/customelements?hl=ru" w:history="1">
        <w:r>
          <w:rPr>
            <w:color w:val="1155CC"/>
            <w:u w:val="single"/>
            <w:rtl w:val="false"/>
          </w:rPr>
          <w:t xml:space="preserve">https://developers.google.com/web/fundamentals/web-components/customelements?hl=ru</w:t>
        </w:r>
      </w:hyperlink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/>
      <w:hyperlink r:id="rId15" w:tooltip="https://habr.com/ru/post/461153/" w:history="1">
        <w:r>
          <w:rPr>
            <w:color w:val="1155CC"/>
            <w:u w:val="single"/>
            <w:rtl w:val="false"/>
          </w:rPr>
          <w:t xml:space="preserve">https://habr.com/ru/post/461153/</w:t>
        </w:r>
      </w:hyperlink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/>
      <w:hyperlink r:id="rId16" w:tooltip="https://developers.google.com/web/fundamentals/web-components" w:history="1">
        <w:r>
          <w:rPr>
            <w:color w:val="1155CC"/>
            <w:u w:val="single"/>
            <w:rtl w:val="false"/>
          </w:rPr>
          <w:t xml:space="preserve">https://developers.google.com/web/fundamentals/web-components</w:t>
        </w:r>
      </w:hyperlink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Подсказка.</w:t>
      </w:r>
      <w:r/>
    </w:p>
    <w:p>
      <w:r>
        <w:rPr>
          <w:rtl w:val="false"/>
        </w:rPr>
        <w:t xml:space="preserve">Вам необходимо представить некоторые элементы в виде пользовательских (см. window.customElements.define)  и также осуществить взаимодействие между этими компонентами с использованием биндингов (</w:t>
      </w:r>
      <w:hyperlink r:id="rId17" w:tooltip="https://medium.com/swlh/https-medium-com-drmoerkerke-data-binding-for-web-components-in-just-a-few-lines-of-code-33f0a46943b3" w:history="1">
        <w:r>
          <w:rPr>
            <w:color w:val="1155CC"/>
            <w:u w:val="single"/>
            <w:rtl w:val="false"/>
          </w:rPr>
          <w:t xml:space="preserve">https://medium.com/swlh/https-medium-com-drmoerkerke-data-binding-for-web-components-in-just-a-few-lines-of-code-33f0a46943b3</w:t>
        </w:r>
      </w:hyperlink>
      <w:r>
        <w:rPr>
          <w:rtl w:val="false"/>
        </w:rPr>
        <w:t xml:space="preserve">) и отправки и обработки пользовательских сообщений (dispatchEvent, addEventListener),</w:t>
      </w:r>
      <w:r/>
    </w:p>
    <w:p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roid Sans Fallback">
    <w:panose1 w:val="020B0502000000000001"/>
  </w:font>
  <w:font w:name="Georgia">
    <w:panose1 w:val="02020603050405020304"/>
  </w:font>
  <w:font w:name="FreeSans">
    <w:panose1 w:val="020B0504020202020204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iberation Serif" w:eastAsia="Liberation Serif" w:hint="default"/>
        <w:sz w:val="24"/>
        <w:szCs w:val="24"/>
        <w:lang w:val="ru-RU" w:bidi="ar-SA" w:eastAsia="zh-CN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2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2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2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2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6"/>
    <w:next w:val="62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6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25"/>
    <w:uiPriority w:val="10"/>
    <w:rPr>
      <w:sz w:val="48"/>
      <w:szCs w:val="48"/>
    </w:rPr>
  </w:style>
  <w:style w:type="character" w:styleId="35">
    <w:name w:val="Subtitle Char"/>
    <w:basedOn w:val="9"/>
    <w:link w:val="633"/>
    <w:uiPriority w:val="11"/>
    <w:rPr>
      <w:sz w:val="24"/>
      <w:szCs w:val="24"/>
    </w:rPr>
  </w:style>
  <w:style w:type="paragraph" w:styleId="36">
    <w:name w:val="Quote"/>
    <w:basedOn w:val="626"/>
    <w:next w:val="62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6"/>
    <w:next w:val="62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2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2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6"/>
    <w:next w:val="626"/>
    <w:uiPriority w:val="99"/>
    <w:unhideWhenUsed/>
    <w:pPr>
      <w:spacing w:after="0" w:afterAutospacing="0"/>
    </w:pPr>
  </w:style>
  <w:style w:type="table" w:styleId="618" w:default="1">
    <w:name w:val="Table Normal"/>
    <w:tblPr/>
  </w:style>
  <w:style w:type="paragraph" w:styleId="619">
    <w:name w:val="Heading 1"/>
    <w:basedOn w:val="626"/>
    <w:next w:val="626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20">
    <w:name w:val="Heading 2"/>
    <w:basedOn w:val="626"/>
    <w:next w:val="626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21">
    <w:name w:val="Heading 3"/>
    <w:basedOn w:val="626"/>
    <w:next w:val="626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22">
    <w:name w:val="Heading 4"/>
    <w:basedOn w:val="626"/>
    <w:next w:val="626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23">
    <w:name w:val="Heading 5"/>
    <w:basedOn w:val="626"/>
    <w:next w:val="626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4">
    <w:name w:val="Heading 6"/>
    <w:basedOn w:val="626"/>
    <w:next w:val="626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25">
    <w:name w:val="Title"/>
    <w:basedOn w:val="626"/>
    <w:next w:val="626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26" w:default="1">
    <w:name w:val="Normal"/>
    <w:pPr>
      <w:widowControl w:val="off"/>
    </w:pPr>
    <w:rPr>
      <w:rFonts w:ascii="Liberation Serif" w:hAnsi="Liberation Serif" w:cs="FreeSans" w:eastAsia="Droid Sans Fallback"/>
      <w:color w:val="auto"/>
      <w:sz w:val="24"/>
      <w:szCs w:val="24"/>
      <w:lang w:val="ru-RU" w:bidi="hi-IN" w:eastAsia="zh-CN"/>
    </w:rPr>
  </w:style>
  <w:style w:type="paragraph" w:styleId="627">
    <w:name w:val="Заголовок"/>
    <w:basedOn w:val="626"/>
    <w:next w:val="628"/>
    <w:pPr>
      <w:keepNext/>
      <w:spacing w:before="240" w:after="120"/>
    </w:pPr>
    <w:rPr>
      <w:rFonts w:ascii="Liberation Sans" w:hAnsi="Liberation Sans" w:cs="FreeSans" w:eastAsia="Droid Sans Fallback"/>
      <w:sz w:val="28"/>
      <w:szCs w:val="28"/>
    </w:rPr>
  </w:style>
  <w:style w:type="paragraph" w:styleId="628">
    <w:name w:val="Основной текст"/>
    <w:basedOn w:val="626"/>
    <w:pPr>
      <w:spacing w:before="0" w:after="140" w:line="288" w:lineRule="auto"/>
    </w:pPr>
  </w:style>
  <w:style w:type="paragraph" w:styleId="629">
    <w:name w:val="Список"/>
    <w:basedOn w:val="628"/>
    <w:rPr>
      <w:rFonts w:cs="FreeSans"/>
    </w:rPr>
  </w:style>
  <w:style w:type="paragraph" w:styleId="630">
    <w:name w:val="Название"/>
    <w:basedOn w:val="626"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31">
    <w:name w:val="Указатель"/>
    <w:basedOn w:val="626"/>
    <w:pPr>
      <w:suppressLineNumbers/>
    </w:pPr>
    <w:rPr>
      <w:rFonts w:cs="FreeSans"/>
    </w:rPr>
  </w:style>
  <w:style w:type="paragraph" w:styleId="633">
    <w:name w:val="Subtitle"/>
    <w:basedOn w:val="626"/>
    <w:next w:val="626"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character" w:styleId="826" w:default="1">
    <w:name w:val="Default Paragraph Font"/>
    <w:uiPriority w:val="1"/>
    <w:semiHidden/>
    <w:unhideWhenUsed/>
  </w:style>
  <w:style w:type="numbering" w:styleId="8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rive.google.com/file/d/1gCe5ox93URU_qevszgmB4P1oNV2S_IV7/view?usp=sharing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en.wikipedia.org/wiki/Blinn%E2%80%93Phong_reflection_model" TargetMode="External"/><Relationship Id="rId13" Type="http://schemas.openxmlformats.org/officeDocument/2006/relationships/hyperlink" Target="https://medium.com/webbdev/web-1370a1426072" TargetMode="External"/><Relationship Id="rId14" Type="http://schemas.openxmlformats.org/officeDocument/2006/relationships/hyperlink" Target="https://developers.google.com/web/fundamentals/web-components/customelements?hl=ru" TargetMode="External"/><Relationship Id="rId15" Type="http://schemas.openxmlformats.org/officeDocument/2006/relationships/hyperlink" Target="https://habr.com/ru/post/461153/" TargetMode="External"/><Relationship Id="rId16" Type="http://schemas.openxmlformats.org/officeDocument/2006/relationships/hyperlink" Target="https://developers.google.com/web/fundamentals/web-components" TargetMode="External"/><Relationship Id="rId17" Type="http://schemas.openxmlformats.org/officeDocument/2006/relationships/hyperlink" Target="https://medium.com/swlh/https-medium-com-drmoerkerke-data-binding-for-web-components-in-just-a-few-lines-of-code-33f0a46943b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Романов</cp:lastModifiedBy>
  <cp:revision>1</cp:revision>
  <dcterms:created xsi:type="dcterms:W3CDTF">2020-06-05T14:17:56Z</dcterms:created>
  <dcterms:modified xsi:type="dcterms:W3CDTF">2022-04-25T15:28:21Z</dcterms:modified>
</cp:coreProperties>
</file>