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1A3B" w14:textId="77777777" w:rsidR="00BC1A60" w:rsidRPr="00BC1A60" w:rsidRDefault="00BC1A60" w:rsidP="00BC1A60">
      <w:pPr>
        <w:shd w:val="clear" w:color="auto" w:fill="FFFFFF"/>
        <w:spacing w:after="300" w:line="288" w:lineRule="atLeast"/>
        <w:outlineLvl w:val="2"/>
        <w:rPr>
          <w:rFonts w:ascii="Arial" w:eastAsia="Times New Roman" w:hAnsi="Arial" w:cs="Arial"/>
          <w:color w:val="001D38"/>
          <w:sz w:val="36"/>
          <w:szCs w:val="36"/>
          <w:lang w:eastAsia="ru-RU"/>
        </w:rPr>
      </w:pPr>
      <w:r w:rsidRPr="00BC1A60">
        <w:rPr>
          <w:rFonts w:ascii="Arial" w:eastAsia="Times New Roman" w:hAnsi="Arial" w:cs="Arial"/>
          <w:color w:val="001D38"/>
          <w:sz w:val="36"/>
          <w:szCs w:val="36"/>
          <w:lang w:eastAsia="ru-RU"/>
        </w:rPr>
        <w:t>Настоящее Соглашение определяет условия использования Пользователями материалов и сервисов сайта (далее — «Сайт»)</w:t>
      </w:r>
    </w:p>
    <w:p w14:paraId="3B20266C" w14:textId="77777777" w:rsidR="00BC1A60" w:rsidRPr="00BC1A60" w:rsidRDefault="00BC1A60" w:rsidP="00BC1A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1.Общие условия</w:t>
      </w:r>
    </w:p>
    <w:p w14:paraId="5B6EC0AB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1.1. Использование материалов и сервисов Сайта регулируется нормами действующего законодательства Российской Федерации.</w:t>
      </w:r>
    </w:p>
    <w:p w14:paraId="42E24C3E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1.2. Настоящее Соглашение является публичной офертой. Получая доступ к материалам </w:t>
      </w:r>
      <w:proofErr w:type="gramStart"/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Сайта</w:t>
      </w:r>
      <w:proofErr w:type="gramEnd"/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Пользователь считается присоединившимся к настоящему Соглашению.</w:t>
      </w:r>
    </w:p>
    <w:p w14:paraId="7E93C47B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1.3. Администрация Сайта вправе в любое время в одностороннем порядке изменять условия настоящего Соглашения. Такие изменения вступают в силу по истечении 3 (Трех) дней с момента размещения новой версии Соглашения на сайте. При несогласии Пользователя с внесенными изменениями он обязан отказаться от доступа к Сайту, прекратить использование материалов и сервисов Сайта.</w:t>
      </w:r>
    </w:p>
    <w:p w14:paraId="05E59A59" w14:textId="77777777" w:rsidR="00BC1A60" w:rsidRPr="00BC1A60" w:rsidRDefault="00BC1A60" w:rsidP="00BC1A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 Обязательства Пользователя</w:t>
      </w:r>
    </w:p>
    <w:p w14:paraId="545EFEF4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2.1. Пользователь соглашается не предпринимать действий, которые могут рассматриваться как нарушающие российское законодательство или нормы международного права, в том числе в сфере интеллектуальной собственности, авторских и/или смежных правах, а также любых действий, которые приводят или могут привести к нарушению нормальной работы Сайта и сервисов Сайта.</w:t>
      </w:r>
    </w:p>
    <w:p w14:paraId="5B67C070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2.2. Использование материалов Сайта без согласия правообладателей не допускается (статья 1270 Г.К РФ). Для правомерного использования материалов Сайта необходимо заключение лицензионных договоров (получение лицензий) от Правообладателей.</w:t>
      </w:r>
    </w:p>
    <w:p w14:paraId="364E74CF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2.3. При цитировании материалов Сайта, включая охраняемые авторские произведения, ссылка на Сайт обязательна (подпункт 1 пункта 1 статьи 1274 Г.К РФ).</w:t>
      </w:r>
    </w:p>
    <w:p w14:paraId="7AE40728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2.4. Комментарии и иные записи Пользователя на Сайте не должны вступать в противоречие с требованиями законодательства Российской Федерации и общепринятых норм морали и нравственности.</w:t>
      </w:r>
    </w:p>
    <w:p w14:paraId="18F38132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2.5. Пользователь предупрежден о том, что Администрация Сайта не несет ответственности за посещение и использование им внешних ресурсов, ссылки на которые могут содержаться на сайте.</w:t>
      </w:r>
    </w:p>
    <w:p w14:paraId="50B011C9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2.6. Пользователь согласен с тем, что Администрация Сайта не несет ответственности и не имеет прямых или косвенных обязательств перед Пользователем в связи с любыми возможными или возникшими потерями или убытками, связанными с любым содержанием Сайта, регистрацией авторских прав и сведениями о такой регистрации, товарами или услугами, доступными на или полученными через внешние сайты или </w:t>
      </w: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ресурсы либо иные контакты Пользователя, в которые он вступил, используя размещенную на Сайте информацию или ссылки на внешние ресурсы.</w:t>
      </w:r>
    </w:p>
    <w:p w14:paraId="0DA735D2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2.7. Пользователь принимает положение о том, что все материалы и сервисы Сайта или любая их часть могут сопровождаться рекламой. Пользователь согласен с тем, что Администрация Сайта не несет какой-либо ответственности и не имеет каких-либо обязательств в связи с такой рекламой.</w:t>
      </w:r>
    </w:p>
    <w:p w14:paraId="62C87F0C" w14:textId="77777777" w:rsidR="00BC1A60" w:rsidRPr="00BC1A60" w:rsidRDefault="00BC1A60" w:rsidP="00BC1A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 Прочие условия</w:t>
      </w:r>
    </w:p>
    <w:p w14:paraId="40BECD52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3.1. Все возможные споры, вытекающие из настоящего Соглашения или связанные с ним, подлежат разрешению в соответствии с действующим законодательством Российской Федерации.</w:t>
      </w:r>
    </w:p>
    <w:p w14:paraId="72D79415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3.2. Ничто в Соглашении не может пониматься как установление между Пользователем и Администрации Сайта агентских отношений, отношений товарищества, отношений по совместной деятельности, отношений личного найма, либо каких-то иных отношений, прямо не предусмотренных Соглашением.</w:t>
      </w:r>
    </w:p>
    <w:p w14:paraId="5358ECE7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3.3. Признание судом какого-либо положения Соглашения недействительным или не подлежащим принудительному исполнению не влечет недействительности иных положений Соглашения.</w:t>
      </w:r>
    </w:p>
    <w:p w14:paraId="15853CC0" w14:textId="77777777" w:rsidR="00BC1A60" w:rsidRPr="00BC1A60" w:rsidRDefault="00BC1A60" w:rsidP="00BC1A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C1A6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3.4. Бездействие со стороны Администрации Сайта в случае нарушения кем-либо из Пользователей положений Соглашения не лишает Администрацию Сайта права предпринять позднее соответствующие действия в защиту своих интересов и защиту авторских прав на охраняемые в соответствии с законодательством материалы Сайта.</w:t>
      </w:r>
    </w:p>
    <w:p w14:paraId="395EB71E" w14:textId="77777777" w:rsidR="005D4315" w:rsidRDefault="005D4315"/>
    <w:sectPr w:rsidR="005D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366DC"/>
    <w:multiLevelType w:val="multilevel"/>
    <w:tmpl w:val="9DBA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60"/>
    <w:rsid w:val="005D4315"/>
    <w:rsid w:val="00B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33F2"/>
  <w15:chartTrackingRefBased/>
  <w15:docId w15:val="{E21891D6-9492-4F93-BF0F-BB86AE84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C1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1A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Михайлов</dc:creator>
  <cp:keywords/>
  <dc:description/>
  <cp:lastModifiedBy>Илья Михайлов</cp:lastModifiedBy>
  <cp:revision>1</cp:revision>
  <dcterms:created xsi:type="dcterms:W3CDTF">2021-06-22T14:15:00Z</dcterms:created>
  <dcterms:modified xsi:type="dcterms:W3CDTF">2021-06-22T14:15:00Z</dcterms:modified>
</cp:coreProperties>
</file>