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59" w:rsidRDefault="008D7D59" w:rsidP="008D7D59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8D7D59" w:rsidRDefault="008D7D59" w:rsidP="008D7D59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8D7D59" w:rsidRDefault="008D7D59" w:rsidP="008D7D59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</w:rPr>
      </w:pPr>
    </w:p>
    <w:p w:rsidR="008D7D59" w:rsidRDefault="008D7D59" w:rsidP="008D7D5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</w:t>
      </w:r>
    </w:p>
    <w:p w:rsidR="008D7D59" w:rsidRDefault="008D7D59" w:rsidP="008D7D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8D7D59" w:rsidRPr="008D7D59" w:rsidRDefault="008D7D59" w:rsidP="008D7D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Моделирование взаимодействия между объектами предметной области. Выделение ответственности объектов поля.</w:t>
      </w:r>
    </w:p>
    <w:p w:rsidR="008D7D59" w:rsidRDefault="008D7D59" w:rsidP="008D7D59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8D7D59" w:rsidRDefault="008D7D59" w:rsidP="008D7D59">
      <w:pPr>
        <w:jc w:val="center"/>
        <w:rPr>
          <w:rFonts w:cs="Times New Roman"/>
          <w:b/>
          <w:sz w:val="32"/>
          <w:szCs w:val="32"/>
        </w:rPr>
      </w:pPr>
    </w:p>
    <w:p w:rsidR="008D7D59" w:rsidRDefault="008D7D59" w:rsidP="008D7D59">
      <w:pPr>
        <w:rPr>
          <w:rFonts w:cs="Times New Roman"/>
          <w:b/>
          <w:sz w:val="32"/>
          <w:szCs w:val="32"/>
        </w:rPr>
      </w:pPr>
    </w:p>
    <w:p w:rsidR="008D7D59" w:rsidRDefault="008D7D59" w:rsidP="008D7D59">
      <w:pPr>
        <w:jc w:val="right"/>
        <w:rPr>
          <w:rFonts w:cs="Times New Roman"/>
          <w:szCs w:val="24"/>
        </w:rPr>
      </w:pPr>
    </w:p>
    <w:p w:rsidR="008D7D59" w:rsidRDefault="008D7D59" w:rsidP="008D7D59">
      <w:pPr>
        <w:jc w:val="right"/>
        <w:rPr>
          <w:rFonts w:cs="Times New Roman"/>
          <w:szCs w:val="24"/>
        </w:rPr>
      </w:pPr>
    </w:p>
    <w:p w:rsidR="008D7D59" w:rsidRDefault="008D7D59" w:rsidP="008D7D59">
      <w:pPr>
        <w:jc w:val="right"/>
        <w:rPr>
          <w:rFonts w:cs="Times New Roman"/>
          <w:szCs w:val="24"/>
        </w:rPr>
      </w:pPr>
    </w:p>
    <w:p w:rsidR="008D7D59" w:rsidRDefault="008D7D59" w:rsidP="008D7D5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8D7D5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8D7D59" w:rsidRDefault="008D7D59" w:rsidP="008D7D5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специальности </w:t>
      </w:r>
      <w:proofErr w:type="spellStart"/>
      <w:r>
        <w:rPr>
          <w:rFonts w:cs="Times New Roman"/>
          <w:szCs w:val="24"/>
          <w:lang w:val="en-US"/>
        </w:rPr>
        <w:t>Informatic</w:t>
      </w:r>
      <w:proofErr w:type="spellEnd"/>
      <w:r>
        <w:rPr>
          <w:rFonts w:cs="Times New Roman"/>
          <w:szCs w:val="24"/>
        </w:rPr>
        <w:t>ă (Ș</w:t>
      </w:r>
      <w:proofErr w:type="spellStart"/>
      <w:r>
        <w:rPr>
          <w:rFonts w:cs="Times New Roman"/>
          <w:szCs w:val="24"/>
          <w:lang w:val="en-US"/>
        </w:rPr>
        <w:t>tiin</w:t>
      </w:r>
      <w:proofErr w:type="spellEnd"/>
      <w:r>
        <w:rPr>
          <w:rFonts w:cs="Times New Roman"/>
          <w:szCs w:val="24"/>
        </w:rPr>
        <w:t>ț</w:t>
      </w:r>
      <w:r>
        <w:rPr>
          <w:rFonts w:cs="Times New Roman"/>
          <w:szCs w:val="24"/>
          <w:lang w:val="en-US"/>
        </w:rPr>
        <w:t>e</w:t>
      </w:r>
      <w:r w:rsidRPr="008D7D5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ale</w:t>
      </w:r>
      <w:r w:rsidRPr="008D7D5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Educa</w:t>
      </w:r>
      <w:proofErr w:type="spellEnd"/>
      <w:r>
        <w:rPr>
          <w:rFonts w:cs="Times New Roman"/>
          <w:szCs w:val="24"/>
        </w:rPr>
        <w:t>ț</w:t>
      </w:r>
      <w:proofErr w:type="spellStart"/>
      <w:r>
        <w:rPr>
          <w:rFonts w:cs="Times New Roman"/>
          <w:szCs w:val="24"/>
          <w:lang w:val="en-US"/>
        </w:rPr>
        <w:t>iei</w:t>
      </w:r>
      <w:proofErr w:type="spellEnd"/>
      <w:r>
        <w:rPr>
          <w:rFonts w:cs="Times New Roman"/>
          <w:szCs w:val="24"/>
        </w:rPr>
        <w:t>)</w:t>
      </w:r>
    </w:p>
    <w:p w:rsidR="008D7D59" w:rsidRDefault="008D7D59" w:rsidP="008D7D59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8D7D59" w:rsidRDefault="008D7D59" w:rsidP="008D7D59">
      <w:pPr>
        <w:jc w:val="right"/>
        <w:rPr>
          <w:rFonts w:cs="Times New Roman"/>
          <w:b/>
          <w:szCs w:val="24"/>
        </w:rPr>
      </w:pPr>
    </w:p>
    <w:p w:rsidR="008D7D59" w:rsidRDefault="008D7D59" w:rsidP="008D7D59">
      <w:pPr>
        <w:jc w:val="right"/>
        <w:rPr>
          <w:rFonts w:cs="Times New Roman"/>
          <w:b/>
          <w:szCs w:val="24"/>
        </w:rPr>
      </w:pPr>
    </w:p>
    <w:p w:rsidR="008D7D59" w:rsidRDefault="008D7D59" w:rsidP="008D7D5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8D7D59" w:rsidRDefault="008D7D59" w:rsidP="008D7D59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8D7D59" w:rsidRDefault="008D7D59" w:rsidP="008D7D59">
      <w:pPr>
        <w:jc w:val="center"/>
        <w:rPr>
          <w:rFonts w:cs="Times New Roman"/>
          <w:szCs w:val="24"/>
        </w:rPr>
      </w:pPr>
    </w:p>
    <w:p w:rsidR="008D7D59" w:rsidRDefault="008D7D59" w:rsidP="008D7D5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p w:rsidR="008D7D59" w:rsidRDefault="008D7D59" w:rsidP="008D7D59"/>
    <w:p w:rsidR="008D7D59" w:rsidRPr="008D7D59" w:rsidRDefault="008D7D59" w:rsidP="008D7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7D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Цель</w:t>
      </w:r>
    </w:p>
    <w:p w:rsidR="008D7D59" w:rsidRPr="008D7D59" w:rsidRDefault="008D7D59" w:rsidP="008D7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7D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Лабораторная работа №7 посвящена моделированию динамического поведения автоматизированной информационной системы (АИС) отеля </w:t>
      </w:r>
      <w:r w:rsidRPr="008D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8D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Guest</w:t>
      </w:r>
      <w:proofErr w:type="spellEnd"/>
      <w:r w:rsidRPr="008D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Haven</w:t>
      </w:r>
      <w:proofErr w:type="spellEnd"/>
      <w:r w:rsidRPr="008D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8D7D5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Основная цель — анализ взаимодействия объектов предметной области на основе ранее описанных вариантов использования: поиск номера, оформление бронирования и просмотр истории проживаний. В ходе работы определяются объекты, их ответственность, предусловия и постусловия операций, что обеспечивает понимание логики системы и подготовку к реализации программной логики.</w:t>
      </w:r>
    </w:p>
    <w:p w:rsidR="008D7D59" w:rsidRDefault="008D7D59" w:rsidP="008D7D59">
      <w:pPr>
        <w:pStyle w:val="3"/>
      </w:pPr>
      <w:r>
        <w:t>Анализ вариантов использования</w:t>
      </w:r>
    </w:p>
    <w:p w:rsidR="008D7D59" w:rsidRPr="008D7D59" w:rsidRDefault="008D7D59" w:rsidP="008D7D59">
      <w:pPr>
        <w:rPr>
          <w:rFonts w:ascii="Times New Roman" w:hAnsi="Times New Roman" w:cs="Times New Roman"/>
          <w:sz w:val="24"/>
        </w:rPr>
      </w:pPr>
      <w:r w:rsidRPr="008D7D59">
        <w:rPr>
          <w:rFonts w:ascii="Times New Roman" w:hAnsi="Times New Roman" w:cs="Times New Roman"/>
          <w:sz w:val="24"/>
        </w:rPr>
        <w:t>Вариант 1: Поиск номера</w:t>
      </w:r>
    </w:p>
    <w:p w:rsidR="008D7D59" w:rsidRDefault="008D7D59" w:rsidP="008D7D59">
      <w:pPr>
        <w:pStyle w:val="a3"/>
      </w:pPr>
      <w:r>
        <w:rPr>
          <w:rStyle w:val="a4"/>
        </w:rPr>
        <w:t>Описание:</w:t>
      </w:r>
      <w:r>
        <w:t xml:space="preserve"> Клиент через веб-интерфейс инициирует поиск доступных номеров, указывая параметры: категорию номера, даты заезда и выезда, количество гостей. Форма поиска передает данные контроллеру, который запрашивает информацию из хранилища номеров. Система возвращает список подходящих номеров с описанием и ценами.</w:t>
      </w:r>
      <w:r>
        <w:br/>
      </w:r>
      <w:r>
        <w:rPr>
          <w:rStyle w:val="a4"/>
        </w:rPr>
        <w:t>Предусловие:</w:t>
      </w:r>
      <w:r>
        <w:t xml:space="preserve"> Клиент авторизован, база номеров содержит актуальные данные.</w:t>
      </w:r>
      <w:r>
        <w:br/>
      </w:r>
      <w:r>
        <w:rPr>
          <w:rStyle w:val="a4"/>
        </w:rPr>
        <w:t>Постусловие:</w:t>
      </w:r>
      <w:r>
        <w:t xml:space="preserve"> Клиенту отображается список доступных номеров, соответствующих запросу.</w:t>
      </w:r>
      <w:r>
        <w:br/>
      </w:r>
      <w:r>
        <w:rPr>
          <w:rStyle w:val="a4"/>
        </w:rPr>
        <w:t>Объекты и ответственность:</w:t>
      </w:r>
    </w:p>
    <w:p w:rsidR="008D7D59" w:rsidRDefault="008D7D59" w:rsidP="008D7D59">
      <w:pPr>
        <w:pStyle w:val="a3"/>
        <w:numPr>
          <w:ilvl w:val="0"/>
          <w:numId w:val="1"/>
        </w:numPr>
      </w:pPr>
      <w:r>
        <w:rPr>
          <w:rStyle w:val="a4"/>
        </w:rPr>
        <w:t>Клиент</w:t>
      </w:r>
      <w:r>
        <w:t>: Вводит параметры поиска.</w:t>
      </w:r>
    </w:p>
    <w:p w:rsidR="008D7D59" w:rsidRDefault="008D7D59" w:rsidP="008D7D59">
      <w:pPr>
        <w:pStyle w:val="a3"/>
        <w:numPr>
          <w:ilvl w:val="0"/>
          <w:numId w:val="1"/>
        </w:numPr>
      </w:pPr>
      <w:r>
        <w:rPr>
          <w:rStyle w:val="a4"/>
        </w:rPr>
        <w:t>Форма поиска</w:t>
      </w:r>
      <w:r>
        <w:t>: Собирает данные и передает их контроллеру.</w:t>
      </w:r>
    </w:p>
    <w:p w:rsidR="008D7D59" w:rsidRDefault="008D7D59" w:rsidP="008D7D59">
      <w:pPr>
        <w:pStyle w:val="a3"/>
        <w:numPr>
          <w:ilvl w:val="0"/>
          <w:numId w:val="1"/>
        </w:numPr>
      </w:pPr>
      <w:r>
        <w:rPr>
          <w:rStyle w:val="a4"/>
        </w:rPr>
        <w:t>Контроллер поиска</w:t>
      </w:r>
      <w:r>
        <w:t>: Обрабатывает запрос, взаимодействует с хранилищем.</w:t>
      </w:r>
    </w:p>
    <w:p w:rsidR="008D7D59" w:rsidRDefault="008D7D59" w:rsidP="008D7D59">
      <w:pPr>
        <w:pStyle w:val="a3"/>
        <w:numPr>
          <w:ilvl w:val="0"/>
          <w:numId w:val="1"/>
        </w:numPr>
      </w:pPr>
      <w:r>
        <w:rPr>
          <w:rStyle w:val="a4"/>
        </w:rPr>
        <w:t>Хранилище номеров</w:t>
      </w:r>
      <w:r>
        <w:t>: Предоставляет данные о свободных номерах.</w:t>
      </w:r>
    </w:p>
    <w:p w:rsidR="008D7D59" w:rsidRPr="008D7D59" w:rsidRDefault="008D7D59" w:rsidP="008D7D59">
      <w:pPr>
        <w:rPr>
          <w:rFonts w:ascii="Times New Roman" w:hAnsi="Times New Roman" w:cs="Times New Roman"/>
          <w:sz w:val="24"/>
        </w:rPr>
      </w:pPr>
      <w:r w:rsidRPr="008D7D59">
        <w:rPr>
          <w:rFonts w:ascii="Times New Roman" w:hAnsi="Times New Roman" w:cs="Times New Roman"/>
          <w:sz w:val="24"/>
        </w:rPr>
        <w:t>Вариант 2: Оформление бронирования</w:t>
      </w:r>
    </w:p>
    <w:p w:rsidR="008D7D59" w:rsidRDefault="008D7D59" w:rsidP="008D7D59">
      <w:pPr>
        <w:pStyle w:val="a3"/>
      </w:pPr>
      <w:r>
        <w:rPr>
          <w:rStyle w:val="a4"/>
          <w:rFonts w:eastAsiaTheme="majorEastAsia"/>
        </w:rPr>
        <w:t>Описание:</w:t>
      </w:r>
      <w:r>
        <w:t xml:space="preserve"> Администратор </w:t>
      </w:r>
      <w:proofErr w:type="spellStart"/>
      <w:r>
        <w:t>ресепшн</w:t>
      </w:r>
      <w:proofErr w:type="spellEnd"/>
      <w:r>
        <w:t>, получив данные от клиента, выбирает номер, указывает даты проживания, дополнительные услуги и подтверждает бронирование. Форма бронирования передает данные контроллеру, который проверяет доступность номера, создает запись бронирования, обновляет статус номера и фиксирует стоимость.</w:t>
      </w:r>
      <w:r>
        <w:br/>
      </w:r>
      <w:r>
        <w:rPr>
          <w:rStyle w:val="a4"/>
          <w:rFonts w:eastAsiaTheme="majorEastAsia"/>
        </w:rPr>
        <w:t>Предусловие:</w:t>
      </w:r>
      <w:r>
        <w:t xml:space="preserve"> Клиент зарегистрирован, номер свободен в указанные даты.</w:t>
      </w:r>
      <w:r>
        <w:br/>
      </w:r>
      <w:r>
        <w:rPr>
          <w:rStyle w:val="a4"/>
          <w:rFonts w:eastAsiaTheme="majorEastAsia"/>
        </w:rPr>
        <w:t>Постусловие:</w:t>
      </w:r>
      <w:r>
        <w:t xml:space="preserve"> Бронирование сохранено, номер помечен как занят, данные переданы в бухгалтерию.</w:t>
      </w:r>
      <w:r>
        <w:br/>
      </w:r>
      <w:r>
        <w:rPr>
          <w:rStyle w:val="a4"/>
          <w:rFonts w:eastAsiaTheme="majorEastAsia"/>
        </w:rPr>
        <w:t>Объекты и ответственность:</w:t>
      </w:r>
    </w:p>
    <w:p w:rsidR="008D7D59" w:rsidRDefault="008D7D59" w:rsidP="008D7D59">
      <w:pPr>
        <w:pStyle w:val="a3"/>
        <w:numPr>
          <w:ilvl w:val="0"/>
          <w:numId w:val="2"/>
        </w:numPr>
      </w:pPr>
      <w:r>
        <w:rPr>
          <w:rStyle w:val="a4"/>
          <w:rFonts w:eastAsiaTheme="majorEastAsia"/>
        </w:rPr>
        <w:t>Администратор</w:t>
      </w:r>
      <w:r>
        <w:t>: Вводит данные клиента, номера и услуг.</w:t>
      </w:r>
    </w:p>
    <w:p w:rsidR="008D7D59" w:rsidRDefault="008D7D59" w:rsidP="008D7D59">
      <w:pPr>
        <w:pStyle w:val="a3"/>
        <w:numPr>
          <w:ilvl w:val="0"/>
          <w:numId w:val="2"/>
        </w:numPr>
      </w:pPr>
      <w:r>
        <w:rPr>
          <w:rStyle w:val="a4"/>
          <w:rFonts w:eastAsiaTheme="majorEastAsia"/>
        </w:rPr>
        <w:t>Форма бронирования</w:t>
      </w:r>
      <w:r>
        <w:t>: Собирает данные и передает их контроллеру.</w:t>
      </w:r>
    </w:p>
    <w:p w:rsidR="008D7D59" w:rsidRDefault="008D7D59" w:rsidP="008D7D59">
      <w:pPr>
        <w:pStyle w:val="a3"/>
        <w:numPr>
          <w:ilvl w:val="0"/>
          <w:numId w:val="2"/>
        </w:numPr>
      </w:pPr>
      <w:r>
        <w:rPr>
          <w:rStyle w:val="a4"/>
          <w:rFonts w:eastAsiaTheme="majorEastAsia"/>
        </w:rPr>
        <w:t>Контроллер бронирования</w:t>
      </w:r>
      <w:r>
        <w:t>: Проверяет данные, создает бронирование, обновляет статус номера.</w:t>
      </w:r>
    </w:p>
    <w:p w:rsidR="008D7D59" w:rsidRDefault="008D7D59" w:rsidP="008D7D59">
      <w:pPr>
        <w:pStyle w:val="a3"/>
        <w:numPr>
          <w:ilvl w:val="0"/>
          <w:numId w:val="2"/>
        </w:numPr>
      </w:pPr>
      <w:r>
        <w:rPr>
          <w:rStyle w:val="a4"/>
          <w:rFonts w:eastAsiaTheme="majorEastAsia"/>
        </w:rPr>
        <w:t>Хранилище бронирований</w:t>
      </w:r>
      <w:r>
        <w:t>: Сохраняет запись бронирования.</w:t>
      </w:r>
    </w:p>
    <w:p w:rsidR="008D7D59" w:rsidRDefault="008D7D59" w:rsidP="008D7D59">
      <w:pPr>
        <w:pStyle w:val="a3"/>
        <w:numPr>
          <w:ilvl w:val="0"/>
          <w:numId w:val="2"/>
        </w:numPr>
      </w:pPr>
      <w:r>
        <w:rPr>
          <w:rStyle w:val="a4"/>
          <w:rFonts w:eastAsiaTheme="majorEastAsia"/>
        </w:rPr>
        <w:t>Хранилище номеров</w:t>
      </w:r>
      <w:r>
        <w:t>: Обновляет статус номера.</w:t>
      </w:r>
    </w:p>
    <w:p w:rsidR="008D7D59" w:rsidRPr="008D7D59" w:rsidRDefault="008D7D59" w:rsidP="008D7D59">
      <w:pPr>
        <w:rPr>
          <w:rFonts w:ascii="Times New Roman" w:hAnsi="Times New Roman" w:cs="Times New Roman"/>
          <w:sz w:val="24"/>
        </w:rPr>
      </w:pPr>
      <w:r w:rsidRPr="008D7D59">
        <w:rPr>
          <w:rFonts w:ascii="Times New Roman" w:hAnsi="Times New Roman" w:cs="Times New Roman"/>
          <w:sz w:val="24"/>
        </w:rPr>
        <w:t>Вариант 3: Просмотр истории проживаний</w:t>
      </w:r>
    </w:p>
    <w:p w:rsidR="008D7D59" w:rsidRDefault="008D7D59" w:rsidP="008D7D59">
      <w:pPr>
        <w:pStyle w:val="a3"/>
      </w:pPr>
      <w:r>
        <w:rPr>
          <w:rStyle w:val="a4"/>
          <w:rFonts w:eastAsiaTheme="majorEastAsia"/>
        </w:rPr>
        <w:t>Описание:</w:t>
      </w:r>
      <w:r>
        <w:t xml:space="preserve"> Клиент, авторизовавшись в личном кабинете, открывает раздел «Мои бронирования». Система запрашивает данные о бронированиях клиента, фильтрует их по статусу или датам и отображает в виде списка. Клиент может просмотреть детали или оставить отзыв.</w:t>
      </w:r>
      <w:r>
        <w:br/>
      </w:r>
      <w:r>
        <w:rPr>
          <w:rStyle w:val="a4"/>
          <w:rFonts w:eastAsiaTheme="majorEastAsia"/>
        </w:rPr>
        <w:lastRenderedPageBreak/>
        <w:t>Предусловие:</w:t>
      </w:r>
      <w:r>
        <w:t xml:space="preserve"> Клиент авторизован, в системе есть данные о его бронированиях.</w:t>
      </w:r>
      <w:r>
        <w:br/>
      </w:r>
      <w:r>
        <w:rPr>
          <w:rStyle w:val="a4"/>
          <w:rFonts w:eastAsiaTheme="majorEastAsia"/>
        </w:rPr>
        <w:t>Постусловие:</w:t>
      </w:r>
      <w:r>
        <w:t xml:space="preserve"> Клиенту отображается список бронирований с возможностью просмотра деталей.</w:t>
      </w:r>
      <w:r>
        <w:br/>
      </w:r>
      <w:r>
        <w:rPr>
          <w:rStyle w:val="a4"/>
          <w:rFonts w:eastAsiaTheme="majorEastAsia"/>
        </w:rPr>
        <w:t>Объекты и ответственность:</w:t>
      </w:r>
    </w:p>
    <w:p w:rsidR="008D7D59" w:rsidRDefault="008D7D59" w:rsidP="008D7D59">
      <w:pPr>
        <w:pStyle w:val="a3"/>
        <w:numPr>
          <w:ilvl w:val="0"/>
          <w:numId w:val="3"/>
        </w:numPr>
      </w:pPr>
      <w:r>
        <w:rPr>
          <w:rStyle w:val="a4"/>
          <w:rFonts w:eastAsiaTheme="majorEastAsia"/>
        </w:rPr>
        <w:t>Клиент</w:t>
      </w:r>
      <w:r>
        <w:t>: Запрашивает историю бронирований.</w:t>
      </w:r>
    </w:p>
    <w:p w:rsidR="008D7D59" w:rsidRDefault="008D7D59" w:rsidP="008D7D59">
      <w:pPr>
        <w:pStyle w:val="a3"/>
        <w:numPr>
          <w:ilvl w:val="0"/>
          <w:numId w:val="3"/>
        </w:numPr>
      </w:pPr>
      <w:r>
        <w:rPr>
          <w:rStyle w:val="a4"/>
          <w:rFonts w:eastAsiaTheme="majorEastAsia"/>
        </w:rPr>
        <w:t>Интерфейс личного кабинета</w:t>
      </w:r>
      <w:r>
        <w:t>: Отображает форму и результаты.</w:t>
      </w:r>
    </w:p>
    <w:p w:rsidR="008D7D59" w:rsidRDefault="008D7D59" w:rsidP="008D7D59">
      <w:pPr>
        <w:pStyle w:val="a3"/>
        <w:numPr>
          <w:ilvl w:val="0"/>
          <w:numId w:val="3"/>
        </w:numPr>
      </w:pPr>
      <w:r>
        <w:rPr>
          <w:rStyle w:val="a4"/>
          <w:rFonts w:eastAsiaTheme="majorEastAsia"/>
        </w:rPr>
        <w:t>Контроллер истории</w:t>
      </w:r>
      <w:r>
        <w:t>: Запрашивает данные из хранилища.</w:t>
      </w:r>
    </w:p>
    <w:p w:rsidR="008D7D59" w:rsidRDefault="008D7D59" w:rsidP="008D7D59">
      <w:pPr>
        <w:pStyle w:val="a3"/>
        <w:numPr>
          <w:ilvl w:val="0"/>
          <w:numId w:val="3"/>
        </w:numPr>
      </w:pPr>
      <w:r>
        <w:rPr>
          <w:rStyle w:val="a4"/>
          <w:rFonts w:eastAsiaTheme="majorEastAsia"/>
        </w:rPr>
        <w:t>Хранилище бронирований</w:t>
      </w:r>
      <w:r>
        <w:t>: Предоставляет данные о бронированиях клиента.</w:t>
      </w:r>
    </w:p>
    <w:p w:rsidR="008D7D59" w:rsidRDefault="008D7D59" w:rsidP="008D7D59">
      <w:pPr>
        <w:pStyle w:val="3"/>
      </w:pPr>
      <w:r>
        <w:t>Диаграмма последовательностей</w:t>
      </w:r>
    </w:p>
    <w:p w:rsidR="008D7D59" w:rsidRDefault="008D7D59" w:rsidP="008D7D59">
      <w:pPr>
        <w:pStyle w:val="a3"/>
      </w:pPr>
      <w:r>
        <w:t>Для варианта использования «Оформление бронирования» разработана</w:t>
      </w:r>
      <w:r>
        <w:t xml:space="preserve"> диаграмма последовательностей</w:t>
      </w:r>
      <w:r>
        <w:t>, иллюстрирующая взаимодействие объектов. Диаграмма показывает, как администратор, форма, контроллер и хранилища обмениваются сообщениями для выполнения процесса.</w:t>
      </w:r>
    </w:p>
    <w:p w:rsidR="008D7D59" w:rsidRDefault="008D7D59" w:rsidP="008D7D59">
      <w:pPr>
        <w:pStyle w:val="a3"/>
      </w:pPr>
      <w:r w:rsidRPr="008D7D59">
        <w:drawing>
          <wp:inline distT="0" distB="0" distL="0" distR="0" wp14:anchorId="3F85E75E" wp14:editId="7E22AF68">
            <wp:extent cx="5940425" cy="2932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59" w:rsidRPr="008D7D59" w:rsidRDefault="008D7D59" w:rsidP="008D7D59">
      <w:pPr>
        <w:jc w:val="center"/>
        <w:rPr>
          <w:rFonts w:ascii="Times New Roman" w:hAnsi="Times New Roman" w:cs="Times New Roman"/>
          <w:b/>
          <w:sz w:val="28"/>
        </w:rPr>
      </w:pPr>
      <w:r w:rsidRPr="008D7D59">
        <w:rPr>
          <w:rFonts w:ascii="Times New Roman" w:hAnsi="Times New Roman" w:cs="Times New Roman"/>
          <w:b/>
          <w:sz w:val="28"/>
        </w:rPr>
        <w:t>Вывод</w:t>
      </w:r>
    </w:p>
    <w:p w:rsidR="008D7D59" w:rsidRDefault="008D7D59" w:rsidP="008D7D59">
      <w:pPr>
        <w:pStyle w:val="a3"/>
      </w:pPr>
      <w:r>
        <w:t xml:space="preserve">В рамках лабораторной работы №7 была смоделирована динамика взаимодействия объектов предметной области АИС отеля </w:t>
      </w:r>
      <w:r>
        <w:rPr>
          <w:rStyle w:val="a4"/>
          <w:rFonts w:eastAsiaTheme="majorEastAsia"/>
        </w:rPr>
        <w:t>"</w:t>
      </w:r>
      <w:proofErr w:type="spellStart"/>
      <w:r>
        <w:rPr>
          <w:rStyle w:val="a4"/>
          <w:rFonts w:eastAsiaTheme="majorEastAsia"/>
        </w:rPr>
        <w:t>Guest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Haven</w:t>
      </w:r>
      <w:proofErr w:type="spellEnd"/>
      <w:r>
        <w:rPr>
          <w:rStyle w:val="a4"/>
          <w:rFonts w:eastAsiaTheme="majorEastAsia"/>
        </w:rPr>
        <w:t>"</w:t>
      </w:r>
      <w:r>
        <w:t xml:space="preserve"> для трех ключевых процессов: поиск номера, оформление бронирования и просмотр истории проживаний. Для каждого процесса определены объекты, их ответственность, предусловия и постусловия.</w:t>
      </w:r>
    </w:p>
    <w:p w:rsidR="008D7D59" w:rsidRDefault="008D7D59" w:rsidP="008D7D59">
      <w:pPr>
        <w:pStyle w:val="a3"/>
      </w:pPr>
      <w:r>
        <w:t>Разработана диаграмма последовательностей для варианта «Оформление бронирования», демонстрирующая шаги вз</w:t>
      </w:r>
      <w:bookmarkStart w:id="0" w:name="_GoBack"/>
      <w:bookmarkEnd w:id="0"/>
      <w:r>
        <w:t>аимодействия между администратором, интерфейсом, контроллером и хранилищами. Это позволило визуализировать логику процесса и распределение ответственности между компонентами системы.</w:t>
      </w:r>
    </w:p>
    <w:p w:rsidR="008D7D59" w:rsidRDefault="008D7D59" w:rsidP="008D7D59">
      <w:pPr>
        <w:pStyle w:val="a3"/>
      </w:pPr>
      <w:r>
        <w:t>Дополнительно была подготовлена концептуальная модель данных, связывающая динамическую и статическую структуры системы. Это обеспечило целостное представление о поведении и данных АИС.</w:t>
      </w:r>
    </w:p>
    <w:p w:rsidR="008D7D59" w:rsidRDefault="008D7D59" w:rsidP="008D7D59">
      <w:pPr>
        <w:pStyle w:val="a3"/>
      </w:pPr>
      <w:r>
        <w:lastRenderedPageBreak/>
        <w:t>Работа закрепила навыки моделирования взаимодействия объектов, анализа динамики системы и использования стандартов UML для проектирования программного обеспечения.</w:t>
      </w:r>
    </w:p>
    <w:p w:rsidR="00A934A5" w:rsidRDefault="00A934A5"/>
    <w:sectPr w:rsidR="00A9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34E"/>
    <w:multiLevelType w:val="multilevel"/>
    <w:tmpl w:val="AC7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0CDD"/>
    <w:multiLevelType w:val="multilevel"/>
    <w:tmpl w:val="68F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F398F"/>
    <w:multiLevelType w:val="multilevel"/>
    <w:tmpl w:val="B88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6C"/>
    <w:rsid w:val="000E756C"/>
    <w:rsid w:val="008D7D59"/>
    <w:rsid w:val="00A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B379"/>
  <w15:chartTrackingRefBased/>
  <w15:docId w15:val="{5EA342DC-75D9-4CDE-96DF-337723E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D59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8D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7D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D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7D5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D7D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671</Words>
  <Characters>3826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2025-04-25T12:48:00Z</dcterms:created>
  <dcterms:modified xsi:type="dcterms:W3CDTF">2025-04-25T12:51:00Z</dcterms:modified>
</cp:coreProperties>
</file>