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DD0A" w14:textId="77777777" w:rsidR="00E76171" w:rsidRDefault="00E76171" w:rsidP="00E76171">
      <w:pPr>
        <w:pStyle w:val="Heading1"/>
      </w:pPr>
      <w:r>
        <w:t>Доставка</w:t>
      </w:r>
    </w:p>
    <w:p w14:paraId="5DF4D379" w14:textId="77777777" w:rsidR="00E76171" w:rsidRDefault="00E76171" w:rsidP="00E76171">
      <w:pPr>
        <w:pStyle w:val="NormalWeb"/>
      </w:pPr>
      <w:r>
        <w:rPr>
          <w:rStyle w:val="Strong"/>
        </w:rPr>
        <w:t>1. ДЕФИНИЦИИ</w:t>
      </w:r>
      <w:r>
        <w:br/>
        <w:t>„НЕРАБОТЕН ДЕН” – събота и неделя, всички официални празници на Република България.</w:t>
      </w:r>
      <w:r>
        <w:br/>
        <w:t>„РАБОТНО ВРЕМЕ” – 09:00 – 17:00 часа всеки работен ден.</w:t>
      </w:r>
    </w:p>
    <w:p w14:paraId="1461B921" w14:textId="77777777" w:rsidR="00E76171" w:rsidRDefault="00E76171" w:rsidP="00E76171">
      <w:pPr>
        <w:pStyle w:val="NormalWeb"/>
      </w:pPr>
      <w:r>
        <w:t> </w:t>
      </w:r>
    </w:p>
    <w:p w14:paraId="0407D73F" w14:textId="77777777" w:rsidR="00E76171" w:rsidRDefault="00E76171" w:rsidP="00E76171">
      <w:pPr>
        <w:pStyle w:val="NormalWeb"/>
      </w:pPr>
      <w:r>
        <w:rPr>
          <w:rStyle w:val="Strong"/>
        </w:rPr>
        <w:t>2. ПОРЪЧКА НА СТОКИ</w:t>
      </w:r>
    </w:p>
    <w:p w14:paraId="3BD93E77" w14:textId="77777777" w:rsidR="00E76171" w:rsidRDefault="00E76171" w:rsidP="00E76171">
      <w:pPr>
        <w:pStyle w:val="NormalWeb"/>
      </w:pPr>
      <w:r>
        <w:t>     2.1. За да се направи поръчка на електронния магазин, Потребителят трябва да посочи:</w:t>
      </w:r>
      <w:r>
        <w:br/>
        <w:t>– валиден адрес на своя електронна поща;</w:t>
      </w:r>
      <w:r>
        <w:br/>
        <w:t>– вярно попълнен адрес за доставка на стоката и фактуриране;</w:t>
      </w:r>
      <w:r>
        <w:br/>
        <w:t>– вярно попълнени данни за контакт –  две имена, телефон.</w:t>
      </w:r>
    </w:p>
    <w:p w14:paraId="183E2603" w14:textId="77777777" w:rsidR="00E76171" w:rsidRDefault="00E76171" w:rsidP="00E76171">
      <w:pPr>
        <w:pStyle w:val="NormalWeb"/>
      </w:pPr>
      <w:r>
        <w:t>     2.2. При успешно направена поръчка Потребителят получава потвърждение на поръчката чрез електронно писмо на посочения от него имейл адрес. В потвърждението</w:t>
      </w:r>
      <w:r>
        <w:br/>
        <w:t>по имейл се посочва поръчаната стока, номерът на поръчката, датата и часа, в който е направена поръчката.</w:t>
      </w:r>
    </w:p>
    <w:p w14:paraId="2344FF35" w14:textId="77777777" w:rsidR="00E76171" w:rsidRDefault="00E76171" w:rsidP="00E76171">
      <w:pPr>
        <w:pStyle w:val="NormalWeb"/>
      </w:pPr>
      <w:r>
        <w:t>     2.3. Поръчки в електронния магазин 4ukvape.com се приемат 24 часа в денонощието, 7 дни в седмицата.</w:t>
      </w:r>
    </w:p>
    <w:p w14:paraId="28FF5DFC" w14:textId="77777777" w:rsidR="00E76171" w:rsidRDefault="00E76171" w:rsidP="00E76171">
      <w:pPr>
        <w:pStyle w:val="NormalWeb"/>
      </w:pPr>
      <w:r>
        <w:t>     2.4. Потребителят може да откаже направена поръчка, без да е необходимо да упоменава причини за отказа.</w:t>
      </w:r>
    </w:p>
    <w:p w14:paraId="67C55C32" w14:textId="77777777" w:rsidR="00E76171" w:rsidRDefault="00E76171" w:rsidP="00E76171">
      <w:pPr>
        <w:pStyle w:val="NormalWeb"/>
      </w:pPr>
      <w:r>
        <w:t>     2.5. Отказ на поръчка може да се направи по телефона или чрез имейл до посочения в сайта имейл адрес: info@4ukvape.com. За да е валиден отказът, Потребителят</w:t>
      </w:r>
      <w:r>
        <w:br/>
        <w:t>трябва да предостави: номера на направената поръчка, телефонния номер, оставен в поръчката, двете си имена, с които е регистриран в сайта, имейл адреса</w:t>
      </w:r>
      <w:r>
        <w:br/>
        <w:t>(електронната поща), с който е регистриран в сайта, цената на поръчката.</w:t>
      </w:r>
    </w:p>
    <w:p w14:paraId="196EC73A" w14:textId="77777777" w:rsidR="00E76171" w:rsidRDefault="00E76171" w:rsidP="00E76171">
      <w:pPr>
        <w:pStyle w:val="NormalWeb"/>
      </w:pPr>
      <w:r>
        <w:t> </w:t>
      </w:r>
    </w:p>
    <w:p w14:paraId="49DDC679" w14:textId="77777777" w:rsidR="00E76171" w:rsidRDefault="00E76171" w:rsidP="00E76171">
      <w:pPr>
        <w:pStyle w:val="NormalWeb"/>
      </w:pPr>
      <w:r>
        <w:rPr>
          <w:rStyle w:val="Strong"/>
        </w:rPr>
        <w:t>3. ДОСТАВКА НА ПОРЪЧАНИ СТОКИ</w:t>
      </w:r>
    </w:p>
    <w:p w14:paraId="5C13F7F5" w14:textId="77777777" w:rsidR="00E76171" w:rsidRDefault="00E76171" w:rsidP="00E76171">
      <w:pPr>
        <w:pStyle w:val="NormalWeb"/>
      </w:pPr>
      <w:r>
        <w:t>     3.1. След като в 4ukvape.com постъпи поръчка от Потребител, автоматизираната система на електронния магазин уведомява Потребителя с имейл за успешно приетата</w:t>
      </w:r>
      <w:r>
        <w:br/>
        <w:t>поръчка.</w:t>
      </w:r>
    </w:p>
    <w:p w14:paraId="051C5058" w14:textId="77777777" w:rsidR="00E76171" w:rsidRDefault="00E76171" w:rsidP="00E76171">
      <w:pPr>
        <w:pStyle w:val="NormalWeb"/>
      </w:pPr>
      <w:r>
        <w:t>     3.2. Доставка се прави само на успешно приети поръчки</w:t>
      </w:r>
    </w:p>
    <w:p w14:paraId="2A42E762" w14:textId="77777777" w:rsidR="00E76171" w:rsidRDefault="00E76171" w:rsidP="00E76171">
      <w:pPr>
        <w:pStyle w:val="NormalWeb"/>
      </w:pPr>
      <w:r>
        <w:t>     3.3. Доставката на поръчана стока не се извършва в събота, неделя и на официални празници.</w:t>
      </w:r>
    </w:p>
    <w:p w14:paraId="63B362E8" w14:textId="77777777" w:rsidR="00E76171" w:rsidRDefault="00E76171" w:rsidP="00E76171">
      <w:pPr>
        <w:pStyle w:val="NormalWeb"/>
      </w:pPr>
      <w:r>
        <w:lastRenderedPageBreak/>
        <w:t>         3.3.1. Обикновена доставка – в срок до 2 (работни) работни дни от момента на потвърждаването на поръчката.</w:t>
      </w:r>
    </w:p>
    <w:p w14:paraId="73E642FB" w14:textId="77777777" w:rsidR="00E76171" w:rsidRDefault="00E76171" w:rsidP="00E76171">
      <w:pPr>
        <w:pStyle w:val="NormalWeb"/>
      </w:pPr>
      <w:r>
        <w:t>     3.4. Продавачът използва за доставки куриерски фирми Спиди или Еконт Експрес, като обичайните часове за доставка са от 09.00 до 17.30 часа.</w:t>
      </w:r>
    </w:p>
    <w:p w14:paraId="63A49C2E" w14:textId="77777777" w:rsidR="00E76171" w:rsidRDefault="00E76171" w:rsidP="00E76171">
      <w:pPr>
        <w:pStyle w:val="NormalWeb"/>
      </w:pPr>
      <w:r>
        <w:t>     3.5. Доставката се извършва до точно посочен от Потребителя адрес (независимо дали жилищен или служебен) или до офис на Спиди или Еконт Експрес в съответния</w:t>
      </w:r>
      <w:r>
        <w:br/>
        <w:t>град.</w:t>
      </w:r>
    </w:p>
    <w:p w14:paraId="3D087A6F" w14:textId="77777777" w:rsidR="00E76171" w:rsidRDefault="00E76171" w:rsidP="00E76171">
      <w:pPr>
        <w:pStyle w:val="NormalWeb"/>
      </w:pPr>
      <w:r>
        <w:t>     3.6. Ако Потребителят не осигури достъп и условия за предаване на стоката на посочения адрес в посочения срок или не отиде до посочения офис на Спиди или</w:t>
      </w:r>
      <w:r>
        <w:br/>
        <w:t>Еконт Експрес да получи в срок стоката, ако е избрал тази опция, Продавачът се освобождава от задължението да изпълни заявената доставка.</w:t>
      </w:r>
    </w:p>
    <w:p w14:paraId="094DD97B" w14:textId="77777777" w:rsidR="00E76171" w:rsidRDefault="00E76171" w:rsidP="00E76171">
      <w:pPr>
        <w:pStyle w:val="NormalWeb"/>
      </w:pPr>
      <w:r>
        <w:t>     3.7. Цената на поръчката до адрес или офис зависи от локацията и ще се генерира автоматично на сайта 4ukvape.com</w:t>
      </w:r>
    </w:p>
    <w:p w14:paraId="0A9CFF68" w14:textId="77777777" w:rsidR="00E76171" w:rsidRDefault="00E76171" w:rsidP="00E76171">
      <w:pPr>
        <w:pStyle w:val="NormalWeb"/>
      </w:pPr>
      <w:r>
        <w:t> </w:t>
      </w:r>
    </w:p>
    <w:p w14:paraId="43FEE357" w14:textId="77777777" w:rsidR="00E76171" w:rsidRDefault="00E76171" w:rsidP="00E76171">
      <w:pPr>
        <w:pStyle w:val="NormalWeb"/>
      </w:pPr>
      <w:r>
        <w:rPr>
          <w:rStyle w:val="Strong"/>
        </w:rPr>
        <w:t>4. ПЛАЩАНЕ</w:t>
      </w:r>
    </w:p>
    <w:p w14:paraId="2464610A" w14:textId="77777777" w:rsidR="00E76171" w:rsidRDefault="00E76171" w:rsidP="00E76171">
      <w:pPr>
        <w:pStyle w:val="NormalWeb"/>
      </w:pPr>
      <w:r>
        <w:t>     4.1. Заплащането на поръчаната стока може да се извърши по два отделни начина, като независимо от избрания начин на плащане, сумата за заплащане е една</w:t>
      </w:r>
      <w:r>
        <w:br/>
        <w:t>и съща и не се начисляват допълнителни такси за обработка на плащането.</w:t>
      </w:r>
    </w:p>
    <w:p w14:paraId="39EB8DB5" w14:textId="77777777" w:rsidR="00E76171" w:rsidRDefault="00E76171" w:rsidP="00E76171">
      <w:pPr>
        <w:pStyle w:val="NormalWeb"/>
      </w:pPr>
      <w:r>
        <w:t>         4.1.1. С „наложен платеж” чрез Пощенски паричен превод – плащане в брой на куриера при доставката;</w:t>
      </w:r>
    </w:p>
    <w:p w14:paraId="1CA820C3" w14:textId="77777777" w:rsidR="00E76171" w:rsidRDefault="00E76171" w:rsidP="00E76171">
      <w:pPr>
        <w:pStyle w:val="NormalWeb"/>
      </w:pPr>
      <w:r>
        <w:t>         4.1.2. С банков превод;</w:t>
      </w:r>
      <w:r>
        <w:br/>
        <w:t>Внимание!</w:t>
      </w:r>
      <w:r>
        <w:br/>
        <w:t>Плащането при наложен платеж е с Наложен платеж чрез Пощенски паричен превод. В този случай не се издава касова бележка. Законово основание за това е Наредба</w:t>
      </w:r>
      <w:r>
        <w:br/>
        <w:t>№ Н – 18 от 2006 г., чл.3 за „Регистриране и отчитане на направените продажби“. Съгласно текста в наредбата, не се издава Фискална касова бележка, когато</w:t>
      </w:r>
      <w:r>
        <w:br/>
        <w:t>плащането се извършва чрез Пощенски паричен превод. Тази услуга трябва да бъде извършена от лицензиран пощенски оператор, каквито са е Еконт, Спиди, Български</w:t>
      </w:r>
      <w:r>
        <w:br/>
        <w:t>пощи и др.</w:t>
      </w:r>
      <w:r>
        <w:br/>
        <w:t>Клиентът запазва фискалния документ, който замества касовата бележка като доказателство за извършеното плащане.</w:t>
      </w:r>
    </w:p>
    <w:p w14:paraId="00000067" w14:textId="77777777" w:rsidR="00625AEE" w:rsidRDefault="00625AEE"/>
    <w:sectPr w:rsidR="00625A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EE"/>
    <w:rsid w:val="00605943"/>
    <w:rsid w:val="00625AEE"/>
    <w:rsid w:val="00E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6CF2C7"/>
  <w15:docId w15:val="{0659AAD5-9BEA-8741-8B3B-BC1FBC2E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0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G"/>
    </w:rPr>
  </w:style>
  <w:style w:type="character" w:styleId="Strong">
    <w:name w:val="Strong"/>
    <w:basedOn w:val="DefaultParagraphFont"/>
    <w:uiPriority w:val="22"/>
    <w:qFormat/>
    <w:rsid w:val="00E76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</cp:lastModifiedBy>
  <cp:revision>3</cp:revision>
  <dcterms:created xsi:type="dcterms:W3CDTF">2023-03-27T16:36:00Z</dcterms:created>
  <dcterms:modified xsi:type="dcterms:W3CDTF">2023-03-27T16:38:00Z</dcterms:modified>
</cp:coreProperties>
</file>