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2C" w:rsidRPr="00C2314A" w:rsidRDefault="0054722C" w:rsidP="0054722C">
      <w:pPr>
        <w:pStyle w:val="a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4E5443">
        <w:rPr>
          <w:rFonts w:ascii="Times New Roman" w:hAnsi="Times New Roman"/>
          <w:sz w:val="28"/>
          <w:szCs w:val="28"/>
        </w:rPr>
        <w:t>Для клинической картины разрыва шейки матки характерно периодически повторяющееся кровотечение из половых путей</w:t>
      </w:r>
    </w:p>
    <w:p w:rsidR="0054722C" w:rsidRPr="00896B02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r w:rsidRPr="004E5443">
        <w:t xml:space="preserve">гипотония </w:t>
      </w:r>
      <w:proofErr w:type="spellStart"/>
      <w:r w:rsidRPr="004E5443">
        <w:t>матки</w:t>
      </w:r>
      <w:proofErr w:type="spellEnd"/>
    </w:p>
    <w:p w:rsidR="0054722C" w:rsidRPr="00896B02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r w:rsidRPr="00896B02">
        <w:t xml:space="preserve">ДВС-синдром </w:t>
      </w:r>
    </w:p>
    <w:p w:rsidR="0054722C" w:rsidRPr="00896B02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896B02">
        <w:rPr>
          <w:lang w:val="ru-RU"/>
        </w:rPr>
        <w:t xml:space="preserve">периодическое усиление кровотечения при хорошо сократившейся матке </w:t>
      </w:r>
    </w:p>
    <w:p w:rsidR="0054722C" w:rsidRPr="00A76F7F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100%</w:t>
      </w:r>
      <w:r w:rsidRPr="00A76F7F">
        <w:rPr>
          <w:lang w:val="ru-RU"/>
        </w:rPr>
        <w:t>постоянное кровотечение при хорошо сократившейся плотной матке</w:t>
      </w:r>
    </w:p>
    <w:p w:rsidR="0054722C" w:rsidRPr="00C2314A" w:rsidRDefault="0054722C" w:rsidP="0054722C">
      <w:pPr>
        <w:pStyle w:val="a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E5443">
        <w:rPr>
          <w:rFonts w:ascii="Times New Roman" w:hAnsi="Times New Roman"/>
          <w:sz w:val="28"/>
          <w:szCs w:val="28"/>
        </w:rPr>
        <w:t>Травма мочеточника возможна при операции по поводу</w:t>
      </w:r>
    </w:p>
    <w:p w:rsidR="0054722C" w:rsidRPr="00896B02" w:rsidRDefault="0054722C" w:rsidP="0054722C">
      <w:pPr>
        <w:pStyle w:val="a0"/>
      </w:pPr>
      <w:r w:rsidRPr="00252CB7">
        <w:rPr>
          <w:rStyle w:val="a6"/>
        </w:rPr>
        <w:t>25%</w:t>
      </w:r>
      <w:r w:rsidRPr="00896B02">
        <w:t xml:space="preserve">шеечной </w:t>
      </w:r>
      <w:proofErr w:type="spellStart"/>
      <w:r w:rsidRPr="00896B02">
        <w:t>миомы</w:t>
      </w:r>
      <w:proofErr w:type="spellEnd"/>
    </w:p>
    <w:p w:rsidR="0054722C" w:rsidRPr="00896B02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896B02">
        <w:rPr>
          <w:lang w:val="ru-RU"/>
        </w:rPr>
        <w:t xml:space="preserve">при удалении </w:t>
      </w:r>
      <w:proofErr w:type="spellStart"/>
      <w:r w:rsidRPr="00896B02">
        <w:rPr>
          <w:lang w:val="ru-RU"/>
        </w:rPr>
        <w:t>интралигаментарных</w:t>
      </w:r>
      <w:proofErr w:type="spellEnd"/>
      <w:r w:rsidRPr="00896B02">
        <w:rPr>
          <w:lang w:val="ru-RU"/>
        </w:rPr>
        <w:t xml:space="preserve"> узлов миомы матки</w:t>
      </w:r>
    </w:p>
    <w:p w:rsidR="0054722C" w:rsidRPr="00896B02" w:rsidRDefault="0054722C" w:rsidP="0054722C">
      <w:pPr>
        <w:pStyle w:val="a0"/>
      </w:pPr>
      <w:r w:rsidRPr="00252CB7">
        <w:rPr>
          <w:rStyle w:val="a6"/>
        </w:rPr>
        <w:t>25%</w:t>
      </w:r>
      <w:r w:rsidRPr="00896B02">
        <w:t xml:space="preserve">при </w:t>
      </w:r>
      <w:proofErr w:type="spellStart"/>
      <w:r w:rsidRPr="00896B02">
        <w:t>удалениикистомыяичника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896B02">
        <w:t xml:space="preserve">при </w:t>
      </w:r>
      <w:proofErr w:type="spellStart"/>
      <w:r w:rsidRPr="00896B02">
        <w:t>разрывематки</w:t>
      </w:r>
      <w:proofErr w:type="spellEnd"/>
    </w:p>
    <w:p w:rsidR="0054722C" w:rsidRPr="00C2314A" w:rsidRDefault="0054722C" w:rsidP="0054722C">
      <w:pPr>
        <w:pStyle w:val="a1"/>
        <w:numPr>
          <w:ilvl w:val="0"/>
          <w:numId w:val="1"/>
        </w:numPr>
      </w:pPr>
      <w:r w:rsidRPr="00896B02">
        <w:t xml:space="preserve">Чревосечение при перфорации матки во время искусственного аборта показано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при неполном аборте (вне лечебного учреждения)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при установлении извлечения через шейку матки петли кишечника или сальника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при обнаружении перфорации матки после введения </w:t>
      </w:r>
      <w:proofErr w:type="spellStart"/>
      <w:r w:rsidRPr="00252CB7">
        <w:rPr>
          <w:lang w:val="ru-RU"/>
        </w:rPr>
        <w:t>кюретки</w:t>
      </w:r>
      <w:proofErr w:type="spellEnd"/>
      <w:r w:rsidRPr="00252CB7">
        <w:rPr>
          <w:lang w:val="ru-RU"/>
        </w:rPr>
        <w:t xml:space="preserve"> (</w:t>
      </w:r>
      <w:proofErr w:type="spellStart"/>
      <w:r w:rsidRPr="00252CB7">
        <w:rPr>
          <w:lang w:val="ru-RU"/>
        </w:rPr>
        <w:t>абортцанга</w:t>
      </w:r>
      <w:proofErr w:type="spellEnd"/>
      <w:r w:rsidRPr="00252CB7">
        <w:rPr>
          <w:lang w:val="ru-RU"/>
        </w:rPr>
        <w:t xml:space="preserve">) </w:t>
      </w:r>
    </w:p>
    <w:p w:rsidR="0054722C" w:rsidRPr="00252CB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-33.333%</w:t>
      </w:r>
      <w:r w:rsidRPr="00252CB7">
        <w:rPr>
          <w:lang w:val="ru-RU"/>
        </w:rPr>
        <w:t>при перфорации матки зондом и отсутствии болевой реакции, кровотечения</w:t>
      </w:r>
    </w:p>
    <w:p w:rsidR="0054722C" w:rsidRPr="00C2314A" w:rsidRDefault="0054722C" w:rsidP="0054722C">
      <w:pPr>
        <w:pStyle w:val="a1"/>
        <w:numPr>
          <w:ilvl w:val="0"/>
          <w:numId w:val="1"/>
        </w:numPr>
      </w:pPr>
      <w:r w:rsidRPr="00896B02">
        <w:t xml:space="preserve">Ранение мочевого пузыря при </w:t>
      </w:r>
      <w:proofErr w:type="spellStart"/>
      <w:r w:rsidRPr="00896B02">
        <w:t>брюшностеночных</w:t>
      </w:r>
      <w:proofErr w:type="spellEnd"/>
      <w:r w:rsidRPr="00896B02">
        <w:t xml:space="preserve"> операциях возникает чаще всего</w:t>
      </w:r>
    </w:p>
    <w:p w:rsidR="0054722C" w:rsidRPr="00896B02" w:rsidRDefault="0054722C" w:rsidP="0054722C">
      <w:pPr>
        <w:pStyle w:val="a0"/>
      </w:pPr>
      <w:r w:rsidRPr="00252CB7">
        <w:rPr>
          <w:rStyle w:val="a6"/>
        </w:rPr>
        <w:t>25%</w:t>
      </w:r>
      <w:r w:rsidRPr="00896B02">
        <w:t xml:space="preserve">при </w:t>
      </w:r>
      <w:proofErr w:type="spellStart"/>
      <w:r w:rsidRPr="00896B02">
        <w:t>вскрытиибрюшины</w:t>
      </w:r>
      <w:proofErr w:type="spellEnd"/>
    </w:p>
    <w:p w:rsidR="0054722C" w:rsidRPr="00896B02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896B02">
        <w:rPr>
          <w:lang w:val="ru-RU"/>
        </w:rPr>
        <w:t xml:space="preserve">при </w:t>
      </w:r>
      <w:proofErr w:type="spellStart"/>
      <w:r w:rsidRPr="00896B02">
        <w:rPr>
          <w:lang w:val="ru-RU"/>
        </w:rPr>
        <w:t>отсепаровке</w:t>
      </w:r>
      <w:proofErr w:type="spellEnd"/>
      <w:r w:rsidRPr="00896B02">
        <w:rPr>
          <w:lang w:val="ru-RU"/>
        </w:rPr>
        <w:t xml:space="preserve"> мочевого пузыря от шейки матки </w:t>
      </w:r>
    </w:p>
    <w:p w:rsidR="0054722C" w:rsidRPr="00896B02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896B02">
        <w:rPr>
          <w:lang w:val="ru-RU"/>
        </w:rPr>
        <w:t xml:space="preserve">при изменении анатомических соотношений органов малого таза </w:t>
      </w:r>
    </w:p>
    <w:p w:rsidR="0054722C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896B02">
        <w:rPr>
          <w:lang w:val="ru-RU"/>
        </w:rPr>
        <w:t>при воспалительных изменениях в малом тазу</w:t>
      </w:r>
    </w:p>
    <w:p w:rsidR="0054722C" w:rsidRPr="00896B02" w:rsidRDefault="0054722C" w:rsidP="0054722C">
      <w:pPr>
        <w:pStyle w:val="a1"/>
        <w:numPr>
          <w:ilvl w:val="0"/>
          <w:numId w:val="1"/>
        </w:numPr>
      </w:pPr>
      <w:r w:rsidRPr="00896B02">
        <w:t>Возникновению злокачественных новообразований вульвы у девочек в отличие от взрослых обычно предшествует</w:t>
      </w:r>
    </w:p>
    <w:p w:rsidR="0054722C" w:rsidRPr="00896B02" w:rsidRDefault="0054722C" w:rsidP="0054722C">
      <w:pPr>
        <w:pStyle w:val="a0"/>
      </w:pPr>
      <w:r w:rsidRPr="00252CB7">
        <w:rPr>
          <w:rStyle w:val="a6"/>
        </w:rPr>
        <w:t>50%</w:t>
      </w:r>
      <w:r w:rsidRPr="00896B02">
        <w:t xml:space="preserve">кондилома </w:t>
      </w:r>
    </w:p>
    <w:p w:rsidR="0054722C" w:rsidRPr="00896B02" w:rsidRDefault="0054722C" w:rsidP="0054722C">
      <w:pPr>
        <w:pStyle w:val="a0"/>
      </w:pPr>
      <w:r w:rsidRPr="00252CB7">
        <w:rPr>
          <w:rStyle w:val="a6"/>
        </w:rPr>
        <w:t>50%</w:t>
      </w:r>
      <w:r w:rsidRPr="00896B02">
        <w:t xml:space="preserve">экзематозные </w:t>
      </w:r>
      <w:proofErr w:type="spellStart"/>
      <w:r w:rsidRPr="00896B02">
        <w:t>процессы</w:t>
      </w:r>
      <w:proofErr w:type="spellEnd"/>
    </w:p>
    <w:p w:rsidR="0054722C" w:rsidRPr="00896B02" w:rsidRDefault="0054722C" w:rsidP="0054722C">
      <w:pPr>
        <w:pStyle w:val="a"/>
      </w:pPr>
      <w:r w:rsidRPr="00252CB7">
        <w:rPr>
          <w:rStyle w:val="a6"/>
        </w:rPr>
        <w:t>-50%</w:t>
      </w:r>
      <w:r w:rsidRPr="00896B02">
        <w:t xml:space="preserve">лейкоплакия </w:t>
      </w:r>
    </w:p>
    <w:p w:rsidR="0054722C" w:rsidRDefault="0054722C" w:rsidP="0054722C">
      <w:pPr>
        <w:pStyle w:val="a"/>
      </w:pPr>
      <w:r w:rsidRPr="00252CB7">
        <w:rPr>
          <w:rStyle w:val="a6"/>
        </w:rPr>
        <w:t>-50%</w:t>
      </w:r>
      <w:r w:rsidRPr="00896B02">
        <w:t xml:space="preserve">эндометриоз  </w:t>
      </w:r>
    </w:p>
    <w:p w:rsidR="0054722C" w:rsidRPr="00896B02" w:rsidRDefault="0054722C" w:rsidP="0054722C">
      <w:pPr>
        <w:pStyle w:val="a1"/>
        <w:numPr>
          <w:ilvl w:val="0"/>
          <w:numId w:val="1"/>
        </w:numPr>
      </w:pPr>
      <w:r w:rsidRPr="00896B02">
        <w:t>Наиболее типичной формой гонореи у девочек является</w:t>
      </w:r>
    </w:p>
    <w:p w:rsidR="0054722C" w:rsidRPr="00896B02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896B02">
        <w:rPr>
          <w:lang w:val="ru-RU"/>
        </w:rPr>
        <w:t xml:space="preserve">хроническая </w:t>
      </w:r>
    </w:p>
    <w:p w:rsidR="0054722C" w:rsidRPr="00896B02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896B02">
        <w:rPr>
          <w:lang w:val="ru-RU"/>
        </w:rPr>
        <w:t xml:space="preserve">торпидная </w:t>
      </w:r>
    </w:p>
    <w:p w:rsidR="0054722C" w:rsidRPr="00896B02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896B02">
        <w:rPr>
          <w:lang w:val="ru-RU"/>
        </w:rPr>
        <w:t xml:space="preserve">рецидивирующая </w:t>
      </w:r>
    </w:p>
    <w:p w:rsidR="0054722C" w:rsidRDefault="0054722C" w:rsidP="0054722C">
      <w:pPr>
        <w:pStyle w:val="a0"/>
      </w:pPr>
      <w:r w:rsidRPr="00252CB7">
        <w:rPr>
          <w:rStyle w:val="a6"/>
        </w:rPr>
        <w:t>100%</w:t>
      </w:r>
      <w:r w:rsidRPr="00896B02">
        <w:t xml:space="preserve">острая  </w:t>
      </w:r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896B02">
        <w:t>ФСГ стимулирует</w:t>
      </w:r>
    </w:p>
    <w:p w:rsidR="0054722C" w:rsidRPr="00896B02" w:rsidRDefault="0054722C" w:rsidP="0054722C">
      <w:pPr>
        <w:pStyle w:val="a0"/>
      </w:pPr>
      <w:r w:rsidRPr="00252CB7">
        <w:rPr>
          <w:rStyle w:val="a6"/>
        </w:rPr>
        <w:lastRenderedPageBreak/>
        <w:t>100%</w:t>
      </w:r>
      <w:r w:rsidRPr="00896B02">
        <w:t xml:space="preserve">рост </w:t>
      </w:r>
      <w:proofErr w:type="spellStart"/>
      <w:r w:rsidRPr="00896B02">
        <w:t>фолликулов</w:t>
      </w:r>
      <w:proofErr w:type="spellEnd"/>
      <w:r w:rsidRPr="00896B02">
        <w:t xml:space="preserve"> в </w:t>
      </w:r>
      <w:proofErr w:type="spellStart"/>
      <w:r w:rsidRPr="00896B02">
        <w:t>яичнике</w:t>
      </w:r>
      <w:proofErr w:type="spellEnd"/>
    </w:p>
    <w:p w:rsidR="0054722C" w:rsidRPr="00896B02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896B02">
        <w:rPr>
          <w:lang w:val="en-US"/>
        </w:rPr>
        <w:t>продукциюкортикостероидов</w:t>
      </w:r>
      <w:proofErr w:type="spellEnd"/>
    </w:p>
    <w:p w:rsidR="0054722C" w:rsidRPr="00896B02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896B02">
        <w:rPr>
          <w:lang w:val="ru-RU"/>
        </w:rPr>
        <w:t xml:space="preserve">продукцию ТТГ в щитовидной железе </w:t>
      </w:r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896B02">
        <w:rPr>
          <w:lang w:val="en-US"/>
        </w:rPr>
        <w:t>всеперечисленное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896B02">
        <w:t>Андрогены образуются</w:t>
      </w:r>
    </w:p>
    <w:p w:rsidR="0054722C" w:rsidRPr="00896B02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896B02">
        <w:rPr>
          <w:lang w:val="ru-RU"/>
        </w:rPr>
        <w:t xml:space="preserve">в яичнике (интерстициальных клетках, строме, внутренней </w:t>
      </w:r>
      <w:proofErr w:type="spellStart"/>
      <w:r w:rsidRPr="00896B02">
        <w:rPr>
          <w:lang w:val="ru-RU"/>
        </w:rPr>
        <w:t>теке</w:t>
      </w:r>
      <w:proofErr w:type="spellEnd"/>
      <w:r w:rsidRPr="00896B02">
        <w:rPr>
          <w:lang w:val="ru-RU"/>
        </w:rPr>
        <w:t xml:space="preserve">) </w:t>
      </w:r>
    </w:p>
    <w:p w:rsidR="0054722C" w:rsidRPr="00252CB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252CB7">
        <w:rPr>
          <w:lang w:val="ru-RU"/>
        </w:rPr>
        <w:t xml:space="preserve">в сетчатой зоне коры надпочечников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100%</w:t>
      </w:r>
      <w:r w:rsidRPr="00252CB7">
        <w:rPr>
          <w:lang w:val="ru-RU"/>
        </w:rPr>
        <w:t xml:space="preserve">верно и то, и другое </w:t>
      </w:r>
    </w:p>
    <w:p w:rsidR="0054722C" w:rsidRPr="00252CB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252CB7">
        <w:rPr>
          <w:lang w:val="ru-RU"/>
        </w:rPr>
        <w:t>и то, и другое неверно</w:t>
      </w:r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896B02">
        <w:t xml:space="preserve">Первичная </w:t>
      </w:r>
      <w:proofErr w:type="spellStart"/>
      <w:r w:rsidRPr="00896B02">
        <w:t>альгоменорея</w:t>
      </w:r>
      <w:proofErr w:type="spellEnd"/>
      <w:r w:rsidRPr="00896B02">
        <w:t xml:space="preserve"> обусловлена</w:t>
      </w:r>
    </w:p>
    <w:p w:rsidR="0054722C" w:rsidRPr="00896B02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896B02">
        <w:rPr>
          <w:lang w:val="en-US"/>
        </w:rPr>
        <w:t>инфантилизмом</w:t>
      </w:r>
      <w:proofErr w:type="spellEnd"/>
    </w:p>
    <w:p w:rsidR="0054722C" w:rsidRPr="00896B02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896B02">
        <w:rPr>
          <w:lang w:val="en-US"/>
        </w:rPr>
        <w:t>ретродевиациейматки</w:t>
      </w:r>
      <w:proofErr w:type="spellEnd"/>
    </w:p>
    <w:p w:rsidR="0054722C" w:rsidRPr="00896B02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896B02">
        <w:rPr>
          <w:lang w:val="en-US"/>
        </w:rPr>
        <w:t>высокойпродукциейпростагландинов</w:t>
      </w:r>
      <w:proofErr w:type="spellEnd"/>
    </w:p>
    <w:p w:rsidR="0054722C" w:rsidRPr="00896B02" w:rsidRDefault="0054722C" w:rsidP="0054722C">
      <w:pPr>
        <w:pStyle w:val="a0"/>
      </w:pPr>
      <w:r w:rsidRPr="00252CB7">
        <w:rPr>
          <w:rStyle w:val="a6"/>
        </w:rPr>
        <w:t>100%</w:t>
      </w:r>
      <w:r w:rsidRPr="00896B02">
        <w:t xml:space="preserve">всем </w:t>
      </w:r>
      <w:proofErr w:type="spellStart"/>
      <w:r w:rsidRPr="00896B02">
        <w:t>перечисленным</w:t>
      </w:r>
      <w:proofErr w:type="spellEnd"/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896B02">
        <w:rPr>
          <w:lang w:val="en-US"/>
        </w:rPr>
        <w:t>ничемизперечисленного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896B02">
        <w:t xml:space="preserve">Для синдрома </w:t>
      </w:r>
      <w:proofErr w:type="spellStart"/>
      <w:r w:rsidRPr="00896B02">
        <w:t>склерокистозных</w:t>
      </w:r>
      <w:proofErr w:type="spellEnd"/>
      <w:r w:rsidRPr="00896B02">
        <w:t xml:space="preserve"> яичников характерно</w:t>
      </w:r>
    </w:p>
    <w:p w:rsidR="0054722C" w:rsidRPr="00896B02" w:rsidRDefault="0054722C" w:rsidP="0054722C">
      <w:pPr>
        <w:pStyle w:val="a0"/>
      </w:pPr>
      <w:r w:rsidRPr="00252CB7">
        <w:rPr>
          <w:rStyle w:val="a6"/>
        </w:rPr>
        <w:t>25%</w:t>
      </w:r>
      <w:r w:rsidRPr="00896B02">
        <w:t xml:space="preserve">гирсутизм </w:t>
      </w:r>
    </w:p>
    <w:p w:rsidR="0054722C" w:rsidRPr="00896B02" w:rsidRDefault="0054722C" w:rsidP="0054722C">
      <w:pPr>
        <w:pStyle w:val="a0"/>
      </w:pPr>
      <w:r w:rsidRPr="00252CB7">
        <w:rPr>
          <w:rStyle w:val="a6"/>
        </w:rPr>
        <w:t>25%</w:t>
      </w:r>
      <w:r w:rsidRPr="00896B02">
        <w:t xml:space="preserve">олигоменорея </w:t>
      </w:r>
    </w:p>
    <w:p w:rsidR="0054722C" w:rsidRPr="00896B02" w:rsidRDefault="0054722C" w:rsidP="0054722C">
      <w:pPr>
        <w:pStyle w:val="a0"/>
      </w:pPr>
      <w:r w:rsidRPr="00252CB7">
        <w:rPr>
          <w:rStyle w:val="a6"/>
        </w:rPr>
        <w:t>25%</w:t>
      </w:r>
      <w:r w:rsidRPr="00896B02">
        <w:t xml:space="preserve">бесплодие </w:t>
      </w:r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896B02">
        <w:t xml:space="preserve">двустороннее </w:t>
      </w:r>
      <w:proofErr w:type="spellStart"/>
      <w:r w:rsidRPr="00896B02">
        <w:t>увеличениеяичников</w:t>
      </w:r>
      <w:proofErr w:type="spellEnd"/>
    </w:p>
    <w:p w:rsidR="0054722C" w:rsidRPr="00C2314A" w:rsidRDefault="0054722C" w:rsidP="0054722C">
      <w:pPr>
        <w:pStyle w:val="a1"/>
        <w:numPr>
          <w:ilvl w:val="0"/>
          <w:numId w:val="1"/>
        </w:numPr>
      </w:pPr>
      <w:r w:rsidRPr="00896B02">
        <w:t>При послеродовом мастите чаще бывает поражение</w:t>
      </w:r>
    </w:p>
    <w:p w:rsidR="0054722C" w:rsidRPr="00896B02" w:rsidRDefault="0054722C" w:rsidP="0054722C">
      <w:pPr>
        <w:pStyle w:val="a"/>
      </w:pPr>
      <w:r w:rsidRPr="00252CB7">
        <w:rPr>
          <w:rStyle w:val="a6"/>
        </w:rPr>
        <w:t>-100%</w:t>
      </w:r>
      <w:r w:rsidRPr="00896B02">
        <w:t xml:space="preserve">двустороннее </w:t>
      </w:r>
    </w:p>
    <w:p w:rsidR="0054722C" w:rsidRPr="00896B02" w:rsidRDefault="0054722C" w:rsidP="0054722C">
      <w:pPr>
        <w:pStyle w:val="a"/>
      </w:pPr>
      <w:r w:rsidRPr="00252CB7">
        <w:rPr>
          <w:rStyle w:val="a6"/>
        </w:rPr>
        <w:t>-100%</w:t>
      </w:r>
      <w:r w:rsidRPr="00896B02">
        <w:t xml:space="preserve">у </w:t>
      </w:r>
      <w:proofErr w:type="spellStart"/>
      <w:r w:rsidRPr="00896B02">
        <w:t>повторнородяших</w:t>
      </w:r>
      <w:proofErr w:type="spellEnd"/>
    </w:p>
    <w:p w:rsidR="0054722C" w:rsidRPr="00896B02" w:rsidRDefault="0054722C" w:rsidP="0054722C">
      <w:pPr>
        <w:pStyle w:val="a"/>
      </w:pPr>
      <w:r w:rsidRPr="00252CB7">
        <w:rPr>
          <w:rStyle w:val="a6"/>
        </w:rPr>
        <w:t>-100%</w:t>
      </w:r>
      <w:r w:rsidRPr="00896B02">
        <w:t xml:space="preserve">нижне-внутреннего </w:t>
      </w:r>
      <w:proofErr w:type="spellStart"/>
      <w:r w:rsidRPr="00896B02">
        <w:t>квадранта</w:t>
      </w:r>
      <w:proofErr w:type="spellEnd"/>
    </w:p>
    <w:p w:rsidR="0054722C" w:rsidRPr="00896B02" w:rsidRDefault="0054722C" w:rsidP="0054722C">
      <w:pPr>
        <w:pStyle w:val="a"/>
      </w:pPr>
      <w:r w:rsidRPr="00252CB7">
        <w:rPr>
          <w:rStyle w:val="a6"/>
        </w:rPr>
        <w:t>-100%</w:t>
      </w:r>
      <w:r w:rsidRPr="00896B02">
        <w:t xml:space="preserve">всего </w:t>
      </w:r>
      <w:proofErr w:type="spellStart"/>
      <w:r w:rsidRPr="00896B02">
        <w:t>перечисленного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100%</w:t>
      </w:r>
      <w:r>
        <w:t>ничего и</w:t>
      </w:r>
      <w:proofErr w:type="spellStart"/>
      <w:r>
        <w:rPr>
          <w:lang w:val="ru-RU"/>
        </w:rPr>
        <w:t>з</w:t>
      </w:r>
      <w:r w:rsidRPr="00896B02">
        <w:t>перечисленного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9E701C">
        <w:t>Основные преобладающие клинические формы лактационного мастита в последнее время</w:t>
      </w:r>
    </w:p>
    <w:p w:rsidR="0054722C" w:rsidRPr="009E701C" w:rsidRDefault="0054722C" w:rsidP="0054722C">
      <w:pPr>
        <w:pStyle w:val="a0"/>
      </w:pPr>
      <w:r w:rsidRPr="00252CB7">
        <w:rPr>
          <w:rStyle w:val="a6"/>
        </w:rPr>
        <w:t>50%</w:t>
      </w:r>
      <w:r w:rsidRPr="009E701C">
        <w:t xml:space="preserve">последнее </w:t>
      </w:r>
      <w:proofErr w:type="spellStart"/>
      <w:r w:rsidRPr="009E701C">
        <w:t>время</w:t>
      </w:r>
      <w:proofErr w:type="spellEnd"/>
    </w:p>
    <w:p w:rsidR="0054722C" w:rsidRPr="009E701C" w:rsidRDefault="0054722C" w:rsidP="0054722C">
      <w:pPr>
        <w:pStyle w:val="a0"/>
      </w:pPr>
      <w:r w:rsidRPr="00252CB7">
        <w:rPr>
          <w:rStyle w:val="a6"/>
        </w:rPr>
        <w:t>50%</w:t>
      </w:r>
      <w:r w:rsidRPr="009E701C">
        <w:t xml:space="preserve">инфильтративно-гнойный </w:t>
      </w:r>
    </w:p>
    <w:p w:rsidR="0054722C" w:rsidRPr="009E701C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-50%</w:t>
      </w:r>
      <w:proofErr w:type="spellStart"/>
      <w:r w:rsidRPr="009E701C">
        <w:rPr>
          <w:lang w:val="ru-RU"/>
        </w:rPr>
        <w:t>абсцедируюший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-50%</w:t>
      </w:r>
      <w:proofErr w:type="spellStart"/>
      <w:r w:rsidRPr="009E701C">
        <w:rPr>
          <w:lang w:val="ru-RU"/>
        </w:rPr>
        <w:t>флегмозный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9E701C">
        <w:t>Для диагностики воспалительных образований придатков матки наиболее целесообразно применить</w:t>
      </w:r>
    </w:p>
    <w:p w:rsidR="0054722C" w:rsidRPr="009E701C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9E701C">
        <w:t xml:space="preserve">трансабдоминальную </w:t>
      </w:r>
      <w:proofErr w:type="spellStart"/>
      <w:r w:rsidRPr="009E701C">
        <w:t>зхографию</w:t>
      </w:r>
      <w:proofErr w:type="spellEnd"/>
    </w:p>
    <w:p w:rsidR="0054722C" w:rsidRPr="009E701C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9E701C">
        <w:t xml:space="preserve">трансвагинальную </w:t>
      </w:r>
      <w:proofErr w:type="spellStart"/>
      <w:r w:rsidRPr="009E701C">
        <w:t>эхографию</w:t>
      </w:r>
      <w:proofErr w:type="spellEnd"/>
    </w:p>
    <w:p w:rsidR="0054722C" w:rsidRPr="009E701C" w:rsidRDefault="0054722C" w:rsidP="0054722C">
      <w:pPr>
        <w:pStyle w:val="a0"/>
      </w:pPr>
      <w:r w:rsidRPr="00252CB7">
        <w:rPr>
          <w:rStyle w:val="a6"/>
        </w:rPr>
        <w:lastRenderedPageBreak/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9E701C">
        <w:t xml:space="preserve">компьютерную </w:t>
      </w:r>
      <w:proofErr w:type="spellStart"/>
      <w:r w:rsidRPr="009E701C">
        <w:t>томографию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-33</w:t>
      </w:r>
      <w:r>
        <w:rPr>
          <w:rStyle w:val="a6"/>
        </w:rPr>
        <w:t>.</w:t>
      </w:r>
      <w:r w:rsidRPr="00252CB7">
        <w:rPr>
          <w:rStyle w:val="a6"/>
        </w:rPr>
        <w:t>333%</w:t>
      </w:r>
      <w:proofErr w:type="spellStart"/>
      <w:r w:rsidRPr="009E701C">
        <w:rPr>
          <w:lang w:val="ru-RU"/>
        </w:rPr>
        <w:t>кульдоскопию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9E701C">
        <w:t>При гнойных воспалительных образованиях придатков матки очень часто происходит</w:t>
      </w:r>
    </w:p>
    <w:p w:rsidR="0054722C" w:rsidRPr="00C2314A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C2314A">
        <w:rPr>
          <w:lang w:val="ru-RU"/>
        </w:rPr>
        <w:t xml:space="preserve">микроперфорация образования с последующим развитием перитонита </w:t>
      </w:r>
    </w:p>
    <w:p w:rsidR="0054722C" w:rsidRPr="00C2314A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C2314A">
        <w:rPr>
          <w:lang w:val="ru-RU"/>
        </w:rPr>
        <w:t xml:space="preserve">перфорация образования в смежные тазовые органы </w:t>
      </w:r>
    </w:p>
    <w:p w:rsidR="0054722C" w:rsidRPr="009E701C" w:rsidRDefault="0054722C" w:rsidP="0054722C">
      <w:pPr>
        <w:pStyle w:val="a0"/>
      </w:pPr>
      <w:r w:rsidRPr="00252CB7">
        <w:rPr>
          <w:rStyle w:val="a6"/>
        </w:rPr>
        <w:t>25%</w:t>
      </w:r>
      <w:r w:rsidRPr="009E701C">
        <w:t xml:space="preserve">образование </w:t>
      </w:r>
      <w:proofErr w:type="spellStart"/>
      <w:r w:rsidRPr="009E701C">
        <w:t>межкишечногоабсцесса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9E701C">
        <w:t xml:space="preserve">формирование </w:t>
      </w:r>
      <w:proofErr w:type="spellStart"/>
      <w:r w:rsidRPr="009E701C">
        <w:t>генитальныхсвищей</w:t>
      </w:r>
      <w:proofErr w:type="spellEnd"/>
      <w:r w:rsidRPr="009E701C">
        <w:tab/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C75607">
        <w:t xml:space="preserve">Операция стерилизации женщины по методу </w:t>
      </w:r>
      <w:proofErr w:type="spellStart"/>
      <w:r w:rsidRPr="00C75607">
        <w:t>Кирхофа</w:t>
      </w:r>
      <w:proofErr w:type="spellEnd"/>
      <w:r w:rsidRPr="00C75607">
        <w:t xml:space="preserve"> состоит во всем перечисленное, кроме</w:t>
      </w:r>
    </w:p>
    <w:p w:rsidR="0054722C" w:rsidRPr="00C75607" w:rsidRDefault="0054722C" w:rsidP="0054722C">
      <w:pPr>
        <w:pStyle w:val="a"/>
      </w:pPr>
      <w:r w:rsidRPr="00252CB7">
        <w:rPr>
          <w:rStyle w:val="a6"/>
        </w:rPr>
        <w:t>-100%</w:t>
      </w:r>
      <w:r w:rsidRPr="00C75607">
        <w:t xml:space="preserve">лапаротомии </w:t>
      </w:r>
    </w:p>
    <w:p w:rsidR="0054722C" w:rsidRPr="00252CB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252CB7">
        <w:rPr>
          <w:lang w:val="ru-RU"/>
        </w:rPr>
        <w:t xml:space="preserve">рассечении брюшины над маточной трубой </w:t>
      </w:r>
    </w:p>
    <w:p w:rsidR="0054722C" w:rsidRPr="00C7560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C75607">
        <w:rPr>
          <w:lang w:val="ru-RU"/>
        </w:rPr>
        <w:t xml:space="preserve">выделение трубы и резекция ее части между двумя наложенными шелковыми лигатурами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100%</w:t>
      </w:r>
      <w:r w:rsidRPr="00252CB7">
        <w:rPr>
          <w:lang w:val="ru-RU"/>
        </w:rPr>
        <w:t xml:space="preserve">отсечения маточного конца трубы от угла матки с </w:t>
      </w:r>
      <w:proofErr w:type="spellStart"/>
      <w:r w:rsidRPr="00252CB7">
        <w:rPr>
          <w:lang w:val="ru-RU"/>
        </w:rPr>
        <w:t>последуюшимлигированием</w:t>
      </w:r>
      <w:proofErr w:type="spellEnd"/>
      <w:r w:rsidRPr="00252CB7">
        <w:rPr>
          <w:lang w:val="ru-RU"/>
        </w:rPr>
        <w:t xml:space="preserve"> культей </w:t>
      </w:r>
    </w:p>
    <w:p w:rsidR="0054722C" w:rsidRPr="00252CB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252CB7">
        <w:rPr>
          <w:lang w:val="ru-RU"/>
        </w:rPr>
        <w:t xml:space="preserve">погружения культей трубы между листками </w:t>
      </w:r>
      <w:proofErr w:type="spellStart"/>
      <w:r w:rsidRPr="00252CB7">
        <w:rPr>
          <w:lang w:val="ru-RU"/>
        </w:rPr>
        <w:t>мезосальпинкса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C75607">
        <w:t xml:space="preserve">При операции по поводу </w:t>
      </w:r>
      <w:proofErr w:type="spellStart"/>
      <w:r w:rsidRPr="00C75607">
        <w:t>ретенционной</w:t>
      </w:r>
      <w:proofErr w:type="spellEnd"/>
      <w:r w:rsidRPr="00C75607">
        <w:t xml:space="preserve"> кисты яичника больной следует произвести (при наличии технической возможности)</w:t>
      </w:r>
    </w:p>
    <w:p w:rsidR="0054722C" w:rsidRPr="00C75607" w:rsidRDefault="0054722C" w:rsidP="0054722C">
      <w:pPr>
        <w:pStyle w:val="a"/>
      </w:pPr>
      <w:r w:rsidRPr="00252CB7">
        <w:rPr>
          <w:rStyle w:val="a6"/>
        </w:rPr>
        <w:t>-100%</w:t>
      </w:r>
      <w:r w:rsidRPr="00C75607">
        <w:t xml:space="preserve">удаление </w:t>
      </w:r>
      <w:proofErr w:type="spellStart"/>
      <w:r w:rsidRPr="00C75607">
        <w:t>придатков</w:t>
      </w:r>
      <w:proofErr w:type="spellEnd"/>
    </w:p>
    <w:p w:rsidR="0054722C" w:rsidRPr="00C75607" w:rsidRDefault="0054722C" w:rsidP="0054722C">
      <w:pPr>
        <w:pStyle w:val="a"/>
      </w:pPr>
      <w:r w:rsidRPr="00252CB7">
        <w:rPr>
          <w:rStyle w:val="a6"/>
        </w:rPr>
        <w:t>-100%</w:t>
      </w:r>
      <w:r w:rsidRPr="00C75607">
        <w:t xml:space="preserve">удаление </w:t>
      </w:r>
      <w:proofErr w:type="spellStart"/>
      <w:r w:rsidRPr="00C75607">
        <w:t>яичника</w:t>
      </w:r>
      <w:proofErr w:type="spellEnd"/>
    </w:p>
    <w:p w:rsidR="0054722C" w:rsidRPr="00252CB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252CB7">
        <w:rPr>
          <w:lang w:val="ru-RU"/>
        </w:rPr>
        <w:t xml:space="preserve">пункцию кисты и отсасывание содержимого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100%</w:t>
      </w:r>
      <w:r w:rsidRPr="00252CB7">
        <w:rPr>
          <w:lang w:val="ru-RU"/>
        </w:rPr>
        <w:t xml:space="preserve">резекцию яичника с оставлением неизмененной его ткани </w:t>
      </w:r>
    </w:p>
    <w:p w:rsidR="0054722C" w:rsidRDefault="0054722C" w:rsidP="0054722C">
      <w:pPr>
        <w:pStyle w:val="a"/>
      </w:pPr>
      <w:r w:rsidRPr="00252CB7">
        <w:rPr>
          <w:rStyle w:val="a6"/>
        </w:rPr>
        <w:t>-100%</w:t>
      </w:r>
      <w:r w:rsidRPr="00C75607">
        <w:t xml:space="preserve">ничего </w:t>
      </w:r>
      <w:proofErr w:type="spellStart"/>
      <w:r w:rsidRPr="00C75607">
        <w:t>изперечисленного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C75607">
        <w:t xml:space="preserve">Показаниями для диатермокоагуляции и </w:t>
      </w:r>
      <w:proofErr w:type="spellStart"/>
      <w:r w:rsidRPr="00C75607">
        <w:t>криодеструкции</w:t>
      </w:r>
      <w:proofErr w:type="spellEnd"/>
      <w:r w:rsidRPr="00C75607">
        <w:t xml:space="preserve"> шейки матки являются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100%</w:t>
      </w:r>
      <w:r w:rsidRPr="00252CB7">
        <w:rPr>
          <w:lang w:val="ru-RU"/>
        </w:rPr>
        <w:t xml:space="preserve">железисто-папиллярная псевдоэрозия шейки матки </w:t>
      </w:r>
    </w:p>
    <w:p w:rsidR="0054722C" w:rsidRPr="00C75607" w:rsidRDefault="0054722C" w:rsidP="0054722C">
      <w:pPr>
        <w:pStyle w:val="a"/>
      </w:pPr>
      <w:r w:rsidRPr="00252CB7">
        <w:rPr>
          <w:rStyle w:val="a6"/>
        </w:rPr>
        <w:t>-100%</w:t>
      </w:r>
      <w:r w:rsidRPr="00C75607">
        <w:t xml:space="preserve">дисплазия </w:t>
      </w:r>
      <w:proofErr w:type="spellStart"/>
      <w:r w:rsidRPr="00C75607">
        <w:t>шейкиматки</w:t>
      </w:r>
      <w:proofErr w:type="spellEnd"/>
    </w:p>
    <w:p w:rsidR="0054722C" w:rsidRPr="00252CB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252CB7">
        <w:rPr>
          <w:lang w:val="ru-RU"/>
        </w:rPr>
        <w:t xml:space="preserve">рубцовая деформация шейки матки и </w:t>
      </w:r>
      <w:proofErr w:type="spellStart"/>
      <w:r w:rsidRPr="00252CB7">
        <w:rPr>
          <w:lang w:val="ru-RU"/>
        </w:rPr>
        <w:t>эктропион</w:t>
      </w:r>
      <w:proofErr w:type="spellEnd"/>
    </w:p>
    <w:p w:rsidR="0054722C" w:rsidRDefault="0054722C" w:rsidP="0054722C">
      <w:pPr>
        <w:pStyle w:val="a"/>
      </w:pPr>
      <w:r w:rsidRPr="00252CB7">
        <w:rPr>
          <w:rStyle w:val="a6"/>
        </w:rPr>
        <w:t>-100%</w:t>
      </w:r>
      <w:r w:rsidRPr="00C75607">
        <w:t xml:space="preserve">внутриэпителиальный </w:t>
      </w:r>
      <w:proofErr w:type="spellStart"/>
      <w:r w:rsidRPr="00C75607">
        <w:t>ракшейкиматки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C75607">
        <w:t>Мероприятия, проведение которых является обязательным при подготовке к плановым гинекологическим операциям</w:t>
      </w:r>
    </w:p>
    <w:p w:rsidR="0054722C" w:rsidRPr="00C7560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C75607">
        <w:rPr>
          <w:lang w:val="ru-RU"/>
        </w:rPr>
        <w:t xml:space="preserve">мытье </w:t>
      </w:r>
      <w:r>
        <w:rPr>
          <w:lang w:val="ru-RU"/>
        </w:rPr>
        <w:t>больного</w:t>
      </w:r>
      <w:r w:rsidRPr="00C75607">
        <w:rPr>
          <w:lang w:val="ru-RU"/>
        </w:rPr>
        <w:t xml:space="preserve"> под душем накануне операции </w:t>
      </w:r>
    </w:p>
    <w:p w:rsidR="0054722C" w:rsidRPr="00C75607" w:rsidRDefault="0054722C" w:rsidP="0054722C">
      <w:pPr>
        <w:pStyle w:val="a0"/>
      </w:pPr>
      <w:r w:rsidRPr="00252CB7">
        <w:rPr>
          <w:rStyle w:val="a6"/>
        </w:rPr>
        <w:t>25%</w:t>
      </w:r>
      <w:r w:rsidRPr="00C75607">
        <w:t xml:space="preserve">сбривание </w:t>
      </w:r>
      <w:proofErr w:type="spellStart"/>
      <w:r w:rsidRPr="00C75607">
        <w:t>волосналобке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назначение седативных и снотворных препаратов больной на ночь перед операцией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выведение мочи катетером перед отправкой больной в операционную  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741823">
        <w:t>Проведение нижнее-срединной лапаротомии предпочтительнее</w:t>
      </w:r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741823">
        <w:t xml:space="preserve">при </w:t>
      </w:r>
      <w:proofErr w:type="spellStart"/>
      <w:r w:rsidRPr="00741823">
        <w:t>повторныхчревосечениях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lastRenderedPageBreak/>
        <w:t>33.333%</w:t>
      </w:r>
      <w:r w:rsidRPr="00252CB7">
        <w:rPr>
          <w:lang w:val="ru-RU"/>
        </w:rPr>
        <w:t xml:space="preserve">с удалением старого продольного расположения рубца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при предполагаемом большом объеме операции </w:t>
      </w:r>
    </w:p>
    <w:p w:rsidR="0054722C" w:rsidRPr="00252CB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-33.333%</w:t>
      </w:r>
      <w:r w:rsidRPr="00252CB7">
        <w:rPr>
          <w:lang w:val="ru-RU"/>
        </w:rPr>
        <w:t xml:space="preserve">при необходимости тщательной ревизии органов брюшной полости </w:t>
      </w:r>
    </w:p>
    <w:p w:rsidR="0054722C" w:rsidRDefault="0054722C" w:rsidP="0054722C">
      <w:pPr>
        <w:pStyle w:val="a"/>
      </w:pPr>
      <w:r w:rsidRPr="00252CB7">
        <w:rPr>
          <w:rStyle w:val="a6"/>
        </w:rPr>
        <w:t>-33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741823">
        <w:t xml:space="preserve">при </w:t>
      </w:r>
      <w:proofErr w:type="spellStart"/>
      <w:r w:rsidRPr="00741823">
        <w:t>молодомвозрастеженщины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741823">
        <w:t>При экстирпации матки без придатков, как правило, пересекаются</w:t>
      </w:r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25%</w:t>
      </w:r>
      <w:r w:rsidRPr="00741823">
        <w:t xml:space="preserve">круглые </w:t>
      </w:r>
      <w:proofErr w:type="spellStart"/>
      <w:r w:rsidRPr="00741823">
        <w:t>связки</w:t>
      </w:r>
      <w:proofErr w:type="spellEnd"/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25%</w:t>
      </w:r>
      <w:r w:rsidRPr="00741823">
        <w:t xml:space="preserve">маточные </w:t>
      </w:r>
      <w:proofErr w:type="spellStart"/>
      <w:r w:rsidRPr="00741823">
        <w:t>концытруб</w:t>
      </w:r>
      <w:proofErr w:type="spellEnd"/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25%</w:t>
      </w:r>
      <w:r w:rsidRPr="00741823">
        <w:t xml:space="preserve">собственные </w:t>
      </w:r>
      <w:proofErr w:type="spellStart"/>
      <w:r w:rsidRPr="00741823">
        <w:t>связкияичников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741823">
        <w:t xml:space="preserve">крестцово-маточные </w:t>
      </w:r>
      <w:proofErr w:type="spellStart"/>
      <w:r w:rsidRPr="00741823">
        <w:t>связки</w:t>
      </w:r>
      <w:proofErr w:type="spellEnd"/>
      <w:r w:rsidRPr="00741823">
        <w:tab/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741823">
        <w:t xml:space="preserve">Техника операции </w:t>
      </w:r>
      <w:proofErr w:type="spellStart"/>
      <w:r w:rsidRPr="00741823">
        <w:t>Мадленера</w:t>
      </w:r>
      <w:proofErr w:type="spellEnd"/>
      <w:r w:rsidRPr="00741823">
        <w:t xml:space="preserve"> с целью хирургической стерилизации жен</w:t>
      </w:r>
      <w:r>
        <w:t>щ</w:t>
      </w:r>
      <w:r w:rsidRPr="00741823">
        <w:t>ины состоит</w:t>
      </w:r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25%</w:t>
      </w:r>
      <w:r w:rsidRPr="00741823">
        <w:t xml:space="preserve">в </w:t>
      </w:r>
      <w:proofErr w:type="spellStart"/>
      <w:r w:rsidRPr="00741823">
        <w:t>лапаротомии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в оттягивании трубы кверху до образования петли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в раздавливании трубы в области петли мощной клеммой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в перевязке шелковой лигатурой в области раздавливания  </w:t>
      </w:r>
      <w:r w:rsidRPr="00252CB7">
        <w:rPr>
          <w:lang w:val="ru-RU"/>
        </w:rPr>
        <w:tab/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741823">
        <w:t xml:space="preserve">Наиболее часто выделяют две стадии </w:t>
      </w:r>
      <w:proofErr w:type="spellStart"/>
      <w:r w:rsidRPr="00741823">
        <w:t>крауроза</w:t>
      </w:r>
      <w:proofErr w:type="spellEnd"/>
      <w:r w:rsidRPr="00741823">
        <w:t xml:space="preserve"> вульвы</w:t>
      </w:r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50%</w:t>
      </w:r>
      <w:r w:rsidRPr="00741823">
        <w:t xml:space="preserve">атрофическую </w:t>
      </w:r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50%</w:t>
      </w:r>
      <w:r w:rsidRPr="00741823">
        <w:t xml:space="preserve">склеротическую </w:t>
      </w:r>
    </w:p>
    <w:p w:rsidR="0054722C" w:rsidRDefault="0054722C" w:rsidP="0054722C">
      <w:pPr>
        <w:pStyle w:val="a"/>
      </w:pPr>
      <w:r w:rsidRPr="00252CB7">
        <w:rPr>
          <w:rStyle w:val="a6"/>
        </w:rPr>
        <w:t>-50%</w:t>
      </w:r>
      <w:r w:rsidRPr="00741823">
        <w:t>промежуточную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741823">
        <w:t xml:space="preserve">Макроскопическими изменениями при </w:t>
      </w:r>
      <w:proofErr w:type="spellStart"/>
      <w:r w:rsidRPr="00741823">
        <w:t>крауразе</w:t>
      </w:r>
      <w:proofErr w:type="spellEnd"/>
      <w:r w:rsidRPr="00741823">
        <w:t xml:space="preserve"> и лейкоплакии вульвы являются все перечисленные, кроме</w:t>
      </w:r>
    </w:p>
    <w:p w:rsidR="0054722C" w:rsidRPr="00741823" w:rsidRDefault="0054722C" w:rsidP="0054722C">
      <w:pPr>
        <w:pStyle w:val="a"/>
      </w:pPr>
      <w:r w:rsidRPr="00252CB7">
        <w:rPr>
          <w:rStyle w:val="a6"/>
        </w:rPr>
        <w:t>-100%</w:t>
      </w:r>
      <w:r w:rsidRPr="00741823">
        <w:t xml:space="preserve">белых </w:t>
      </w:r>
      <w:proofErr w:type="spellStart"/>
      <w:r w:rsidRPr="00741823">
        <w:t>пятен</w:t>
      </w:r>
      <w:proofErr w:type="spellEnd"/>
    </w:p>
    <w:p w:rsidR="0054722C" w:rsidRPr="00741823" w:rsidRDefault="0054722C" w:rsidP="0054722C">
      <w:pPr>
        <w:pStyle w:val="a"/>
      </w:pPr>
      <w:r w:rsidRPr="00252CB7">
        <w:rPr>
          <w:rStyle w:val="a6"/>
        </w:rPr>
        <w:t>-100%</w:t>
      </w:r>
      <w:r w:rsidRPr="00741823">
        <w:t xml:space="preserve">перламутрового </w:t>
      </w:r>
      <w:proofErr w:type="spellStart"/>
      <w:r w:rsidRPr="00741823">
        <w:t>оттенкакожи</w:t>
      </w:r>
      <w:proofErr w:type="spellEnd"/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100%</w:t>
      </w:r>
      <w:r w:rsidRPr="00741823">
        <w:t xml:space="preserve">телеангиозктазий </w:t>
      </w:r>
    </w:p>
    <w:p w:rsidR="0054722C" w:rsidRPr="00741823" w:rsidRDefault="0054722C" w:rsidP="0054722C">
      <w:pPr>
        <w:pStyle w:val="a"/>
      </w:pPr>
      <w:r w:rsidRPr="00252CB7">
        <w:rPr>
          <w:rStyle w:val="a6"/>
        </w:rPr>
        <w:t>-100%</w:t>
      </w:r>
      <w:r w:rsidRPr="00741823">
        <w:t xml:space="preserve">очаговой </w:t>
      </w:r>
      <w:proofErr w:type="spellStart"/>
      <w:r w:rsidRPr="00741823">
        <w:t>пигментации</w:t>
      </w:r>
      <w:proofErr w:type="spellEnd"/>
    </w:p>
    <w:p w:rsidR="0054722C" w:rsidRDefault="0054722C" w:rsidP="0054722C">
      <w:pPr>
        <w:pStyle w:val="a"/>
      </w:pPr>
      <w:r w:rsidRPr="00252CB7">
        <w:rPr>
          <w:rStyle w:val="a6"/>
        </w:rPr>
        <w:t>-100%</w:t>
      </w:r>
      <w:r w:rsidRPr="00741823">
        <w:t xml:space="preserve">атрофии </w:t>
      </w:r>
      <w:proofErr w:type="spellStart"/>
      <w:r w:rsidRPr="00741823">
        <w:t>наружныхполовыхорганов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741823">
        <w:t>Основной путь метастазирования при раке эндометрия</w:t>
      </w:r>
    </w:p>
    <w:p w:rsidR="0054722C" w:rsidRPr="00741823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741823">
        <w:rPr>
          <w:lang w:val="en-US"/>
        </w:rPr>
        <w:t>гематогенный</w:t>
      </w:r>
      <w:proofErr w:type="spellEnd"/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100%</w:t>
      </w:r>
      <w:r w:rsidRPr="00741823">
        <w:t xml:space="preserve">лимфогенный </w:t>
      </w:r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741823">
        <w:rPr>
          <w:lang w:val="en-US"/>
        </w:rPr>
        <w:t>имплантационный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741823">
        <w:t>Прогноз для жизни при пограничных опухолях яичников</w:t>
      </w:r>
    </w:p>
    <w:p w:rsidR="0054722C" w:rsidRPr="00741823" w:rsidRDefault="0054722C" w:rsidP="0054722C">
      <w:pPr>
        <w:pStyle w:val="a"/>
      </w:pPr>
      <w:r w:rsidRPr="00252CB7">
        <w:rPr>
          <w:rStyle w:val="a6"/>
        </w:rPr>
        <w:t>-100%</w:t>
      </w:r>
      <w:r w:rsidRPr="00741823">
        <w:t xml:space="preserve">сомнительный </w:t>
      </w:r>
    </w:p>
    <w:p w:rsidR="0054722C" w:rsidRPr="00741823" w:rsidRDefault="0054722C" w:rsidP="0054722C">
      <w:pPr>
        <w:pStyle w:val="a"/>
      </w:pPr>
      <w:r w:rsidRPr="00252CB7">
        <w:rPr>
          <w:rStyle w:val="a6"/>
        </w:rPr>
        <w:t>-100%</w:t>
      </w:r>
      <w:r w:rsidRPr="00741823">
        <w:t xml:space="preserve">неблагоприятный </w:t>
      </w:r>
    </w:p>
    <w:p w:rsidR="0054722C" w:rsidRPr="00741823" w:rsidRDefault="0054722C" w:rsidP="0054722C">
      <w:pPr>
        <w:pStyle w:val="a"/>
      </w:pPr>
      <w:r w:rsidRPr="00252CB7">
        <w:rPr>
          <w:rStyle w:val="a6"/>
        </w:rPr>
        <w:t>-100%</w:t>
      </w:r>
      <w:r w:rsidRPr="00741823">
        <w:t xml:space="preserve">плохо </w:t>
      </w:r>
      <w:proofErr w:type="spellStart"/>
      <w:r w:rsidRPr="00741823">
        <w:t>изучен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100%</w:t>
      </w:r>
      <w:r w:rsidRPr="00741823">
        <w:t xml:space="preserve">относительно </w:t>
      </w:r>
      <w:proofErr w:type="spellStart"/>
      <w:r w:rsidRPr="00741823">
        <w:t>благоприятный</w:t>
      </w:r>
      <w:proofErr w:type="spellEnd"/>
    </w:p>
    <w:p w:rsidR="0054722C" w:rsidRPr="00741823" w:rsidRDefault="0054722C" w:rsidP="0054722C">
      <w:pPr>
        <w:pStyle w:val="a1"/>
        <w:numPr>
          <w:ilvl w:val="0"/>
          <w:numId w:val="1"/>
        </w:numPr>
      </w:pPr>
      <w:proofErr w:type="spellStart"/>
      <w:r w:rsidRPr="00741823">
        <w:lastRenderedPageBreak/>
        <w:t>Крауроз</w:t>
      </w:r>
      <w:proofErr w:type="spellEnd"/>
      <w:r w:rsidRPr="00741823">
        <w:t xml:space="preserve"> и лейкоплакия вульвы в современном представлении </w:t>
      </w:r>
      <w:r>
        <w:t>–</w:t>
      </w:r>
      <w:r w:rsidRPr="00741823">
        <w:t xml:space="preserve"> это</w:t>
      </w:r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741823">
        <w:t xml:space="preserve">два </w:t>
      </w:r>
      <w:proofErr w:type="spellStart"/>
      <w:r w:rsidRPr="00741823">
        <w:t>самостоятельныхзаболевания</w:t>
      </w:r>
      <w:proofErr w:type="spellEnd"/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741823">
        <w:t xml:space="preserve">оба </w:t>
      </w:r>
      <w:proofErr w:type="spellStart"/>
      <w:r w:rsidRPr="00741823">
        <w:t>заболеваниясуществуютодновременно</w:t>
      </w:r>
      <w:proofErr w:type="spellEnd"/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741823">
        <w:t xml:space="preserve">возникают </w:t>
      </w:r>
      <w:proofErr w:type="spellStart"/>
      <w:r w:rsidRPr="00741823">
        <w:t>последовательно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-33.333%</w:t>
      </w:r>
      <w:r w:rsidRPr="00741823">
        <w:rPr>
          <w:lang w:val="ru-RU"/>
        </w:rPr>
        <w:t>оба заболевания переходят в рак</w:t>
      </w:r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741823">
        <w:t>Наиболее частая локализация рака вульвы</w:t>
      </w:r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741823">
        <w:t xml:space="preserve">большие </w:t>
      </w:r>
      <w:proofErr w:type="spellStart"/>
      <w:r w:rsidRPr="00741823">
        <w:t>половыегубы</w:t>
      </w:r>
      <w:proofErr w:type="spellEnd"/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741823">
        <w:t xml:space="preserve">малые </w:t>
      </w:r>
      <w:proofErr w:type="spellStart"/>
      <w:r w:rsidRPr="00741823">
        <w:t>половыегубы</w:t>
      </w:r>
      <w:proofErr w:type="spellEnd"/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741823">
        <w:t xml:space="preserve">клитор </w:t>
      </w:r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-33</w:t>
      </w:r>
      <w:r>
        <w:rPr>
          <w:rStyle w:val="a6"/>
        </w:rPr>
        <w:t>.</w:t>
      </w:r>
      <w:r w:rsidRPr="00252CB7">
        <w:rPr>
          <w:rStyle w:val="a6"/>
        </w:rPr>
        <w:t>333%</w:t>
      </w:r>
      <w:proofErr w:type="spellStart"/>
      <w:r w:rsidRPr="00741823">
        <w:rPr>
          <w:lang w:val="en-US"/>
        </w:rPr>
        <w:t>задняяспайка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741823">
        <w:t>Патогенетическая терапия гиперпластических процессов эндометрия у женщин в репродуктивном возрасте состоит в применении</w:t>
      </w:r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50%</w:t>
      </w:r>
      <w:r w:rsidRPr="00741823">
        <w:t xml:space="preserve">эстроген-гестагенных </w:t>
      </w:r>
      <w:proofErr w:type="spellStart"/>
      <w:r w:rsidRPr="00741823">
        <w:t>препаратов</w:t>
      </w:r>
      <w:proofErr w:type="spellEnd"/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50%</w:t>
      </w:r>
      <w:r w:rsidRPr="00741823">
        <w:t xml:space="preserve">гестагенов </w:t>
      </w:r>
    </w:p>
    <w:p w:rsidR="0054722C" w:rsidRPr="00741823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-50%</w:t>
      </w:r>
      <w:proofErr w:type="spellStart"/>
      <w:r w:rsidRPr="00741823">
        <w:rPr>
          <w:lang w:val="en-US"/>
        </w:rPr>
        <w:t>андрогенов</w:t>
      </w:r>
      <w:proofErr w:type="spellEnd"/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-50%</w:t>
      </w:r>
      <w:proofErr w:type="spellStart"/>
      <w:r w:rsidRPr="00741823">
        <w:rPr>
          <w:lang w:val="en-US"/>
        </w:rPr>
        <w:t>тиреоидина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741823">
        <w:t>Для распознавания опухолей яичника используются следующие диагностические методы</w:t>
      </w:r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25%</w:t>
      </w:r>
      <w:r w:rsidRPr="00741823">
        <w:t xml:space="preserve">цитологический </w:t>
      </w:r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25%</w:t>
      </w:r>
      <w:r w:rsidRPr="00741823">
        <w:t xml:space="preserve">эндоскопический </w:t>
      </w:r>
    </w:p>
    <w:p w:rsidR="0054722C" w:rsidRPr="00741823" w:rsidRDefault="0054722C" w:rsidP="0054722C">
      <w:pPr>
        <w:pStyle w:val="a0"/>
      </w:pPr>
      <w:r w:rsidRPr="00252CB7">
        <w:rPr>
          <w:rStyle w:val="a6"/>
        </w:rPr>
        <w:t>25%</w:t>
      </w:r>
      <w:r w:rsidRPr="00741823">
        <w:t xml:space="preserve">ультразвуковой </w:t>
      </w:r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741823">
        <w:t>гистологический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935730">
        <w:t xml:space="preserve">Для </w:t>
      </w:r>
      <w:proofErr w:type="spellStart"/>
      <w:r w:rsidRPr="00935730">
        <w:t>перекрута</w:t>
      </w:r>
      <w:proofErr w:type="spellEnd"/>
      <w:r w:rsidRPr="00935730">
        <w:t xml:space="preserve"> ножки опухоли яичника характерны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сильные боли внизу живота, возникшие после физического напряжения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при </w:t>
      </w:r>
      <w:proofErr w:type="spellStart"/>
      <w:r w:rsidRPr="00252CB7">
        <w:rPr>
          <w:lang w:val="ru-RU"/>
        </w:rPr>
        <w:t>бимануальном</w:t>
      </w:r>
      <w:proofErr w:type="spellEnd"/>
      <w:r w:rsidRPr="00252CB7">
        <w:rPr>
          <w:lang w:val="ru-RU"/>
        </w:rPr>
        <w:t xml:space="preserve"> исследовании в малом тазу </w:t>
      </w:r>
      <w:proofErr w:type="spellStart"/>
      <w:r w:rsidRPr="00252CB7">
        <w:rPr>
          <w:lang w:val="ru-RU"/>
        </w:rPr>
        <w:t>определяяется</w:t>
      </w:r>
      <w:proofErr w:type="spellEnd"/>
      <w:r w:rsidRPr="00252CB7">
        <w:rPr>
          <w:lang w:val="ru-RU"/>
        </w:rPr>
        <w:t xml:space="preserve"> неподвижная резко болезненная опухоль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>положительные симптомы раздражения брюшины на стороне опухоли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935730">
        <w:t>У больной с клиническим диагнозом апоплексии яичника показанием к операции является</w:t>
      </w:r>
    </w:p>
    <w:p w:rsidR="0054722C" w:rsidRPr="00252CB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252CB7">
        <w:rPr>
          <w:lang w:val="ru-RU"/>
        </w:rPr>
        <w:t xml:space="preserve">наличие воспаления придатков в анамнезе </w:t>
      </w:r>
    </w:p>
    <w:p w:rsidR="0054722C" w:rsidRPr="00935730" w:rsidRDefault="0054722C" w:rsidP="0054722C">
      <w:pPr>
        <w:pStyle w:val="a"/>
      </w:pPr>
      <w:r w:rsidRPr="00252CB7">
        <w:rPr>
          <w:rStyle w:val="a6"/>
        </w:rPr>
        <w:t>-100%</w:t>
      </w:r>
      <w:r w:rsidRPr="00935730">
        <w:t xml:space="preserve">дисфункция </w:t>
      </w:r>
      <w:proofErr w:type="spellStart"/>
      <w:r w:rsidRPr="00935730">
        <w:t>яичников</w:t>
      </w:r>
      <w:proofErr w:type="spellEnd"/>
      <w:r w:rsidRPr="00935730">
        <w:t xml:space="preserve"> в </w:t>
      </w:r>
      <w:proofErr w:type="spellStart"/>
      <w:r w:rsidRPr="00935730">
        <w:t>анамнезе</w:t>
      </w:r>
      <w:proofErr w:type="spellEnd"/>
    </w:p>
    <w:p w:rsidR="0054722C" w:rsidRPr="00935730" w:rsidRDefault="0054722C" w:rsidP="0054722C">
      <w:pPr>
        <w:pStyle w:val="a"/>
      </w:pPr>
      <w:r w:rsidRPr="00252CB7">
        <w:rPr>
          <w:rStyle w:val="a6"/>
        </w:rPr>
        <w:t>-100%</w:t>
      </w:r>
      <w:r w:rsidRPr="00935730">
        <w:t xml:space="preserve">болевой </w:t>
      </w:r>
      <w:proofErr w:type="spellStart"/>
      <w:r w:rsidRPr="00935730">
        <w:t>синдром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100%</w:t>
      </w:r>
      <w:r w:rsidRPr="00935730">
        <w:t xml:space="preserve">внутри6рюшное </w:t>
      </w:r>
      <w:proofErr w:type="spellStart"/>
      <w:r w:rsidRPr="00935730">
        <w:t>кровотечение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935730">
        <w:t>В лечении больных, оперированных по поводу перитонита, имеет значение</w:t>
      </w:r>
    </w:p>
    <w:p w:rsidR="0054722C" w:rsidRPr="00935730" w:rsidRDefault="0054722C" w:rsidP="0054722C">
      <w:pPr>
        <w:pStyle w:val="a0"/>
      </w:pPr>
      <w:r w:rsidRPr="00252CB7">
        <w:rPr>
          <w:rStyle w:val="a6"/>
        </w:rPr>
        <w:t>25%</w:t>
      </w:r>
      <w:r w:rsidRPr="00935730">
        <w:t xml:space="preserve">улучшение </w:t>
      </w:r>
      <w:proofErr w:type="spellStart"/>
      <w:r w:rsidRPr="00935730">
        <w:t>реологическихсвойствкрови</w:t>
      </w:r>
      <w:proofErr w:type="spellEnd"/>
    </w:p>
    <w:p w:rsidR="0054722C" w:rsidRPr="00935730" w:rsidRDefault="0054722C" w:rsidP="0054722C">
      <w:pPr>
        <w:pStyle w:val="a0"/>
      </w:pPr>
      <w:r w:rsidRPr="00252CB7">
        <w:rPr>
          <w:rStyle w:val="a6"/>
        </w:rPr>
        <w:lastRenderedPageBreak/>
        <w:t>25%</w:t>
      </w:r>
      <w:r w:rsidRPr="00935730">
        <w:t xml:space="preserve">коррекция </w:t>
      </w:r>
      <w:proofErr w:type="spellStart"/>
      <w:r w:rsidRPr="00935730">
        <w:t>нарушенийбелковогообмена</w:t>
      </w:r>
      <w:proofErr w:type="spellEnd"/>
    </w:p>
    <w:p w:rsidR="0054722C" w:rsidRPr="00935730" w:rsidRDefault="0054722C" w:rsidP="0054722C">
      <w:pPr>
        <w:pStyle w:val="a0"/>
      </w:pPr>
      <w:r w:rsidRPr="00252CB7">
        <w:rPr>
          <w:rStyle w:val="a6"/>
        </w:rPr>
        <w:t>25%</w:t>
      </w:r>
      <w:r w:rsidRPr="00935730">
        <w:t xml:space="preserve">антибактериальная </w:t>
      </w:r>
      <w:proofErr w:type="spellStart"/>
      <w:r w:rsidRPr="00935730">
        <w:t>терапия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935730">
        <w:t xml:space="preserve">проведение </w:t>
      </w:r>
      <w:proofErr w:type="spellStart"/>
      <w:r w:rsidRPr="00935730">
        <w:t>неспецифическойиммуннойтерапии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935730">
        <w:t>Выраженный болевой симптом наблюдается при всех перечисленных локализациях генитального</w:t>
      </w:r>
      <w:r w:rsidR="00A76F7F" w:rsidRPr="00A76F7F">
        <w:t xml:space="preserve"> </w:t>
      </w:r>
      <w:proofErr w:type="spellStart"/>
      <w:r w:rsidRPr="00935730">
        <w:t>эндометриоза</w:t>
      </w:r>
      <w:proofErr w:type="spellEnd"/>
      <w:r w:rsidRPr="00935730">
        <w:t>, кроме</w:t>
      </w:r>
    </w:p>
    <w:p w:rsidR="0054722C" w:rsidRPr="00935730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935730">
        <w:rPr>
          <w:lang w:val="en-US"/>
        </w:rPr>
        <w:t>истмико-цервикальногоотделаматки</w:t>
      </w:r>
      <w:proofErr w:type="spellEnd"/>
    </w:p>
    <w:p w:rsidR="0054722C" w:rsidRPr="00935730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935730">
        <w:rPr>
          <w:lang w:val="en-US"/>
        </w:rPr>
        <w:t>яичников</w:t>
      </w:r>
      <w:proofErr w:type="spellEnd"/>
    </w:p>
    <w:p w:rsidR="0054722C" w:rsidRPr="00935730" w:rsidRDefault="0054722C" w:rsidP="0054722C">
      <w:pPr>
        <w:pStyle w:val="a0"/>
      </w:pPr>
      <w:r w:rsidRPr="00252CB7">
        <w:rPr>
          <w:rStyle w:val="a6"/>
        </w:rPr>
        <w:t>100%</w:t>
      </w:r>
      <w:r w:rsidRPr="00935730">
        <w:t xml:space="preserve">шейки </w:t>
      </w:r>
      <w:proofErr w:type="spellStart"/>
      <w:r w:rsidRPr="00935730">
        <w:t>матки</w:t>
      </w:r>
      <w:proofErr w:type="spellEnd"/>
    </w:p>
    <w:p w:rsidR="0054722C" w:rsidRPr="00935730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935730">
        <w:rPr>
          <w:lang w:val="en-US"/>
        </w:rPr>
        <w:t>маточныхтруб</w:t>
      </w:r>
      <w:proofErr w:type="spellEnd"/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935730">
        <w:rPr>
          <w:lang w:val="en-US"/>
        </w:rPr>
        <w:t>ретроцервмкальнойобласти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935730">
        <w:t xml:space="preserve">Для внутреннего </w:t>
      </w:r>
      <w:proofErr w:type="spellStart"/>
      <w:r w:rsidRPr="00935730">
        <w:t>эндометриоза</w:t>
      </w:r>
      <w:proofErr w:type="spellEnd"/>
      <w:r w:rsidRPr="00935730">
        <w:t xml:space="preserve"> тела матки наиболее характерны следующие клинические симптомы</w:t>
      </w:r>
    </w:p>
    <w:p w:rsidR="0054722C" w:rsidRPr="00935730" w:rsidRDefault="0054722C" w:rsidP="0054722C">
      <w:pPr>
        <w:pStyle w:val="a0"/>
      </w:pPr>
      <w:r w:rsidRPr="00252CB7">
        <w:rPr>
          <w:rStyle w:val="a6"/>
        </w:rPr>
        <w:t>25%</w:t>
      </w:r>
      <w:r w:rsidRPr="00935730">
        <w:t xml:space="preserve">бесплодие </w:t>
      </w:r>
    </w:p>
    <w:p w:rsidR="0054722C" w:rsidRPr="00935730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935730">
        <w:rPr>
          <w:lang w:val="ru-RU"/>
        </w:rPr>
        <w:t xml:space="preserve">мажущие кровянистые выделения до и после менструации </w:t>
      </w:r>
    </w:p>
    <w:p w:rsidR="0054722C" w:rsidRPr="00935730" w:rsidRDefault="0054722C" w:rsidP="0054722C">
      <w:pPr>
        <w:pStyle w:val="a0"/>
      </w:pPr>
      <w:r w:rsidRPr="00252CB7">
        <w:rPr>
          <w:rStyle w:val="a6"/>
        </w:rPr>
        <w:t>25%</w:t>
      </w:r>
      <w:r w:rsidRPr="00935730">
        <w:t xml:space="preserve">гиперполименорея </w:t>
      </w:r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935730">
        <w:t xml:space="preserve">вторичная </w:t>
      </w:r>
      <w:proofErr w:type="spellStart"/>
      <w:r w:rsidRPr="00935730">
        <w:t>анемия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935730">
        <w:t xml:space="preserve">Действие </w:t>
      </w:r>
      <w:proofErr w:type="spellStart"/>
      <w:r w:rsidRPr="00935730">
        <w:t>даназола</w:t>
      </w:r>
      <w:proofErr w:type="spellEnd"/>
      <w:r w:rsidRPr="00935730">
        <w:t xml:space="preserve">, </w:t>
      </w:r>
      <w:proofErr w:type="spellStart"/>
      <w:r w:rsidRPr="00935730">
        <w:t>дановала</w:t>
      </w:r>
      <w:proofErr w:type="spellEnd"/>
      <w:r w:rsidRPr="00935730">
        <w:t xml:space="preserve">, </w:t>
      </w:r>
      <w:proofErr w:type="spellStart"/>
      <w:r w:rsidRPr="00935730">
        <w:t>даногена</w:t>
      </w:r>
      <w:proofErr w:type="spellEnd"/>
      <w:r w:rsidRPr="00935730">
        <w:t xml:space="preserve"> у больных </w:t>
      </w:r>
      <w:proofErr w:type="spellStart"/>
      <w:r w:rsidRPr="00935730">
        <w:t>зндометриозом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подавляет </w:t>
      </w:r>
      <w:proofErr w:type="spellStart"/>
      <w:r w:rsidRPr="00252CB7">
        <w:rPr>
          <w:lang w:val="ru-RU"/>
        </w:rPr>
        <w:t>стероидогенез</w:t>
      </w:r>
      <w:proofErr w:type="spellEnd"/>
      <w:r w:rsidRPr="00252CB7">
        <w:rPr>
          <w:lang w:val="ru-RU"/>
        </w:rPr>
        <w:t xml:space="preserve"> в гонадах и надпочечниках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снижает пик ЛГ и ФСГ </w:t>
      </w:r>
    </w:p>
    <w:p w:rsidR="0054722C" w:rsidRPr="00935730" w:rsidRDefault="0054722C" w:rsidP="0054722C">
      <w:pPr>
        <w:pStyle w:val="a0"/>
        <w:rPr>
          <w:lang w:val="en-US"/>
        </w:rPr>
      </w:pPr>
      <w:r w:rsidRPr="00252CB7">
        <w:rPr>
          <w:rStyle w:val="a6"/>
        </w:rPr>
        <w:t>25%</w:t>
      </w:r>
      <w:proofErr w:type="spellStart"/>
      <w:r w:rsidRPr="00935730">
        <w:rPr>
          <w:lang w:val="en-US"/>
        </w:rPr>
        <w:t>снижаетуровеньпролактина</w:t>
      </w:r>
      <w:proofErr w:type="spellEnd"/>
    </w:p>
    <w:p w:rsidR="0054722C" w:rsidRDefault="0054722C" w:rsidP="0054722C">
      <w:pPr>
        <w:pStyle w:val="a0"/>
        <w:rPr>
          <w:lang w:val="en-US"/>
        </w:rPr>
      </w:pPr>
      <w:r w:rsidRPr="00252CB7">
        <w:rPr>
          <w:rStyle w:val="a6"/>
        </w:rPr>
        <w:t>25%</w:t>
      </w:r>
      <w:proofErr w:type="spellStart"/>
      <w:r w:rsidRPr="00935730">
        <w:rPr>
          <w:lang w:val="en-US"/>
        </w:rPr>
        <w:t>подавляетаутоантитела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935730">
        <w:t>Повышенная продукция пролактина может быть обусловлена</w:t>
      </w:r>
    </w:p>
    <w:p w:rsidR="0054722C" w:rsidRPr="00935730" w:rsidRDefault="0054722C" w:rsidP="0054722C">
      <w:pPr>
        <w:pStyle w:val="a0"/>
      </w:pPr>
      <w:r w:rsidRPr="00252CB7">
        <w:rPr>
          <w:rStyle w:val="a6"/>
        </w:rPr>
        <w:t>25%</w:t>
      </w:r>
      <w:r w:rsidRPr="00935730">
        <w:t xml:space="preserve">развитием </w:t>
      </w:r>
      <w:proofErr w:type="spellStart"/>
      <w:r w:rsidRPr="00935730">
        <w:t>новообразования</w:t>
      </w:r>
      <w:proofErr w:type="spellEnd"/>
    </w:p>
    <w:p w:rsidR="0054722C" w:rsidRPr="00935730" w:rsidRDefault="0054722C" w:rsidP="0054722C">
      <w:pPr>
        <w:pStyle w:val="a0"/>
      </w:pPr>
      <w:r w:rsidRPr="00252CB7">
        <w:rPr>
          <w:rStyle w:val="a6"/>
        </w:rPr>
        <w:t>25%</w:t>
      </w:r>
      <w:r w:rsidRPr="00935730">
        <w:t xml:space="preserve">развитием </w:t>
      </w:r>
      <w:proofErr w:type="spellStart"/>
      <w:r w:rsidRPr="00935730">
        <w:t>аденомыгипофиза</w:t>
      </w:r>
      <w:proofErr w:type="spellEnd"/>
    </w:p>
    <w:p w:rsidR="0054722C" w:rsidRPr="00935730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935730">
        <w:rPr>
          <w:lang w:val="ru-RU"/>
        </w:rPr>
        <w:t xml:space="preserve">снижением продукции в гипоталамусе </w:t>
      </w:r>
      <w:proofErr w:type="spellStart"/>
      <w:r w:rsidRPr="00935730">
        <w:rPr>
          <w:lang w:val="ru-RU"/>
        </w:rPr>
        <w:t>пролактинингибирующего</w:t>
      </w:r>
      <w:proofErr w:type="spellEnd"/>
      <w:r w:rsidRPr="00935730">
        <w:rPr>
          <w:lang w:val="ru-RU"/>
        </w:rPr>
        <w:t xml:space="preserve"> фактора </w:t>
      </w:r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935730">
        <w:t xml:space="preserve">длительным </w:t>
      </w:r>
      <w:proofErr w:type="spellStart"/>
      <w:r w:rsidRPr="00935730">
        <w:t>приемомнейролептиков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935730">
        <w:t xml:space="preserve">При бесплодии, обусловленном </w:t>
      </w:r>
      <w:proofErr w:type="spellStart"/>
      <w:r w:rsidRPr="00935730">
        <w:t>склерокистозом</w:t>
      </w:r>
      <w:proofErr w:type="spellEnd"/>
      <w:r w:rsidRPr="00935730">
        <w:t xml:space="preserve"> яичников (СКЯ), и отсутствии у больной признаков генитального инфантилизма показано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назначение </w:t>
      </w:r>
      <w:proofErr w:type="spellStart"/>
      <w:r w:rsidRPr="00252CB7">
        <w:rPr>
          <w:lang w:val="ru-RU"/>
        </w:rPr>
        <w:t>зстроген-гестагенных</w:t>
      </w:r>
      <w:proofErr w:type="spellEnd"/>
      <w:r w:rsidRPr="00252CB7">
        <w:rPr>
          <w:lang w:val="ru-RU"/>
        </w:rPr>
        <w:t xml:space="preserve"> препаратов прерывистым курсом (по 2-3 месяца с интервалами 2 месяца) с расчетом на </w:t>
      </w:r>
      <w:proofErr w:type="spellStart"/>
      <w:r w:rsidRPr="00252CB7">
        <w:rPr>
          <w:lang w:val="ru-RU"/>
        </w:rPr>
        <w:t>ребаунд-эффект</w:t>
      </w:r>
      <w:proofErr w:type="spellEnd"/>
      <w:r w:rsidRPr="00252CB7">
        <w:rPr>
          <w:lang w:val="ru-RU"/>
        </w:rPr>
        <w:t xml:space="preserve">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в интервале между применением </w:t>
      </w:r>
      <w:proofErr w:type="spellStart"/>
      <w:r w:rsidRPr="00252CB7">
        <w:rPr>
          <w:lang w:val="ru-RU"/>
        </w:rPr>
        <w:t>эстроген-гестагенных</w:t>
      </w:r>
      <w:proofErr w:type="spellEnd"/>
      <w:r w:rsidRPr="00252CB7">
        <w:rPr>
          <w:lang w:val="ru-RU"/>
        </w:rPr>
        <w:t xml:space="preserve"> препаратов назначение препаратов, стимулирующих овуляцию (</w:t>
      </w:r>
      <w:proofErr w:type="spellStart"/>
      <w:r w:rsidRPr="00252CB7">
        <w:rPr>
          <w:lang w:val="ru-RU"/>
        </w:rPr>
        <w:t>кломифен</w:t>
      </w:r>
      <w:proofErr w:type="spellEnd"/>
      <w:r w:rsidRPr="00252CB7">
        <w:rPr>
          <w:lang w:val="ru-RU"/>
        </w:rPr>
        <w:t xml:space="preserve">, </w:t>
      </w:r>
      <w:proofErr w:type="spellStart"/>
      <w:r w:rsidRPr="00252CB7">
        <w:rPr>
          <w:lang w:val="ru-RU"/>
        </w:rPr>
        <w:t>клостилбегит</w:t>
      </w:r>
      <w:proofErr w:type="spellEnd"/>
      <w:r w:rsidRPr="00252CB7">
        <w:rPr>
          <w:lang w:val="ru-RU"/>
        </w:rPr>
        <w:t xml:space="preserve">) и витаминов Е и С во </w:t>
      </w:r>
      <w:r w:rsidRPr="00935730">
        <w:rPr>
          <w:lang w:val="en-US"/>
        </w:rPr>
        <w:t>II</w:t>
      </w:r>
      <w:r w:rsidRPr="00252CB7">
        <w:rPr>
          <w:lang w:val="ru-RU"/>
        </w:rPr>
        <w:t xml:space="preserve"> фазу менструального цикла при отсутствии эффекта от предшествующей консервативной терапии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проведение, клиновидной резекции яичников при отсутствии эффекта от предшествующей терапии </w:t>
      </w:r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-33.333%</w:t>
      </w:r>
      <w:r w:rsidRPr="00935730">
        <w:rPr>
          <w:lang w:val="ru-RU"/>
        </w:rPr>
        <w:t>удаление надпочечников с последующей заместительной терапией</w:t>
      </w:r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proofErr w:type="spellStart"/>
      <w:r w:rsidRPr="00935730">
        <w:lastRenderedPageBreak/>
        <w:t>Гиперстимуляция</w:t>
      </w:r>
      <w:proofErr w:type="spellEnd"/>
      <w:r w:rsidRPr="00935730">
        <w:t xml:space="preserve"> яичников может наблюдаться</w:t>
      </w:r>
    </w:p>
    <w:p w:rsidR="0054722C" w:rsidRPr="00935730" w:rsidRDefault="0054722C" w:rsidP="0054722C">
      <w:pPr>
        <w:pStyle w:val="a0"/>
      </w:pPr>
      <w:r w:rsidRPr="00252CB7">
        <w:rPr>
          <w:rStyle w:val="a6"/>
        </w:rPr>
        <w:t>50%</w:t>
      </w:r>
      <w:r w:rsidRPr="00935730">
        <w:t xml:space="preserve">при </w:t>
      </w:r>
      <w:proofErr w:type="spellStart"/>
      <w:r w:rsidRPr="00935730">
        <w:t>применениикломифена</w:t>
      </w:r>
      <w:proofErr w:type="spellEnd"/>
      <w:r w:rsidRPr="00935730">
        <w:t xml:space="preserve"> (</w:t>
      </w:r>
      <w:proofErr w:type="spellStart"/>
      <w:r w:rsidRPr="00935730">
        <w:t>клостилбегита</w:t>
      </w:r>
      <w:proofErr w:type="spellEnd"/>
      <w:r w:rsidRPr="00935730">
        <w:t xml:space="preserve"> ) </w:t>
      </w:r>
    </w:p>
    <w:p w:rsidR="0054722C" w:rsidRPr="00935730" w:rsidRDefault="0054722C" w:rsidP="0054722C">
      <w:pPr>
        <w:pStyle w:val="a0"/>
      </w:pPr>
      <w:r w:rsidRPr="00252CB7">
        <w:rPr>
          <w:rStyle w:val="a6"/>
        </w:rPr>
        <w:t>50%</w:t>
      </w:r>
      <w:r w:rsidRPr="00935730">
        <w:t xml:space="preserve">при </w:t>
      </w:r>
      <w:proofErr w:type="spellStart"/>
      <w:r w:rsidRPr="00935730">
        <w:t>применениипергонала</w:t>
      </w:r>
      <w:proofErr w:type="spellEnd"/>
    </w:p>
    <w:p w:rsidR="0054722C" w:rsidRPr="00935730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-50%</w:t>
      </w:r>
      <w:r w:rsidRPr="00935730">
        <w:rPr>
          <w:lang w:val="ru-RU"/>
        </w:rPr>
        <w:t xml:space="preserve">при длительном применении комбинированных </w:t>
      </w:r>
      <w:proofErr w:type="spellStart"/>
      <w:r w:rsidRPr="00935730">
        <w:rPr>
          <w:lang w:val="ru-RU"/>
        </w:rPr>
        <w:t>эстроген-гестагенных</w:t>
      </w:r>
      <w:proofErr w:type="spellEnd"/>
      <w:r w:rsidRPr="00935730">
        <w:rPr>
          <w:lang w:val="ru-RU"/>
        </w:rPr>
        <w:t xml:space="preserve"> препаратов </w:t>
      </w:r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-50%</w:t>
      </w:r>
      <w:proofErr w:type="spellStart"/>
      <w:r w:rsidRPr="00935730">
        <w:rPr>
          <w:lang w:val="en-US"/>
        </w:rPr>
        <w:t>приприменениирадоновыхванн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>
        <w:t>Санитарная норма площади на 1 женскую койку («палата мать и дитя») в родильном домесоставляет (квадратный метр)</w:t>
      </w:r>
    </w:p>
    <w:p w:rsidR="0054722C" w:rsidRPr="00935730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r w:rsidRPr="00935730">
        <w:rPr>
          <w:lang w:val="en-US"/>
        </w:rPr>
        <w:t xml:space="preserve">10 </w:t>
      </w:r>
    </w:p>
    <w:p w:rsidR="0054722C" w:rsidRPr="00935730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r w:rsidRPr="00935730">
        <w:rPr>
          <w:lang w:val="en-US"/>
        </w:rPr>
        <w:t xml:space="preserve">3 </w:t>
      </w:r>
    </w:p>
    <w:p w:rsidR="0054722C" w:rsidRPr="00935730" w:rsidRDefault="0054722C" w:rsidP="0054722C">
      <w:pPr>
        <w:pStyle w:val="a0"/>
      </w:pPr>
      <w:r w:rsidRPr="00252CB7">
        <w:rPr>
          <w:rStyle w:val="a6"/>
        </w:rPr>
        <w:t>100%</w:t>
      </w:r>
      <w:r w:rsidRPr="00935730">
        <w:t xml:space="preserve">12 </w:t>
      </w:r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r w:rsidRPr="00935730">
        <w:rPr>
          <w:lang w:val="en-US"/>
        </w:rPr>
        <w:t>8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935730">
        <w:t>Насильственные разрывы шейки матки образуются во всех перечисленных ситуациях, кроме</w:t>
      </w:r>
    </w:p>
    <w:p w:rsidR="0054722C" w:rsidRPr="00935730" w:rsidRDefault="0054722C" w:rsidP="0054722C">
      <w:pPr>
        <w:pStyle w:val="a"/>
      </w:pPr>
      <w:r w:rsidRPr="00252CB7">
        <w:rPr>
          <w:rStyle w:val="a6"/>
        </w:rPr>
        <w:t>-100%</w:t>
      </w:r>
      <w:r w:rsidRPr="00935730">
        <w:t xml:space="preserve">наложения </w:t>
      </w:r>
      <w:proofErr w:type="spellStart"/>
      <w:r w:rsidRPr="00935730">
        <w:t>акушерскихщипцов</w:t>
      </w:r>
      <w:proofErr w:type="spellEnd"/>
    </w:p>
    <w:p w:rsidR="0054722C" w:rsidRPr="00935730" w:rsidRDefault="0054722C" w:rsidP="0054722C">
      <w:pPr>
        <w:pStyle w:val="a"/>
      </w:pPr>
      <w:r w:rsidRPr="00252CB7">
        <w:rPr>
          <w:rStyle w:val="a6"/>
        </w:rPr>
        <w:t>-100%</w:t>
      </w:r>
      <w:r w:rsidRPr="00935730">
        <w:t xml:space="preserve">поворота </w:t>
      </w:r>
      <w:proofErr w:type="spellStart"/>
      <w:r w:rsidRPr="00935730">
        <w:t>плодананожку</w:t>
      </w:r>
      <w:proofErr w:type="spellEnd"/>
    </w:p>
    <w:p w:rsidR="0054722C" w:rsidRPr="00252CB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252CB7">
        <w:rPr>
          <w:lang w:val="ru-RU"/>
        </w:rPr>
        <w:t xml:space="preserve">извлечения плода за тазовый конец </w:t>
      </w:r>
    </w:p>
    <w:p w:rsidR="0054722C" w:rsidRPr="00935730" w:rsidRDefault="0054722C" w:rsidP="0054722C">
      <w:pPr>
        <w:pStyle w:val="a"/>
      </w:pPr>
      <w:r w:rsidRPr="00252CB7">
        <w:rPr>
          <w:rStyle w:val="a6"/>
        </w:rPr>
        <w:t>-100%</w:t>
      </w:r>
      <w:r w:rsidRPr="00935730">
        <w:t xml:space="preserve">плодоразрушающих </w:t>
      </w:r>
      <w:proofErr w:type="spellStart"/>
      <w:r w:rsidRPr="00935730">
        <w:t>операции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100%</w:t>
      </w:r>
      <w:r w:rsidRPr="00252CB7">
        <w:rPr>
          <w:lang w:val="ru-RU"/>
        </w:rPr>
        <w:t>длительногосдавленна шейки матки при узком тазе</w:t>
      </w:r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935730">
        <w:t>Симптомами начавшегося разрыва матки являются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непроизвольная и непродуктивная потужная деятельность при головке, подвижной над входом в малый таз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выраженная болезненность живота вне схваток или потуг </w:t>
      </w:r>
    </w:p>
    <w:p w:rsidR="0054722C" w:rsidRPr="00935730" w:rsidRDefault="0054722C" w:rsidP="0054722C">
      <w:pPr>
        <w:pStyle w:val="a0"/>
        <w:rPr>
          <w:lang w:val="en-US"/>
        </w:rPr>
      </w:pPr>
      <w:r w:rsidRPr="00252CB7">
        <w:rPr>
          <w:rStyle w:val="a6"/>
        </w:rPr>
        <w:t>25%</w:t>
      </w:r>
      <w:proofErr w:type="spellStart"/>
      <w:r w:rsidRPr="00935730">
        <w:rPr>
          <w:lang w:val="en-US"/>
        </w:rPr>
        <w:t>кровянистыевыделенияизматки</w:t>
      </w:r>
      <w:proofErr w:type="spellEnd"/>
    </w:p>
    <w:p w:rsidR="0054722C" w:rsidRDefault="0054722C" w:rsidP="0054722C">
      <w:pPr>
        <w:pStyle w:val="a0"/>
        <w:rPr>
          <w:lang w:val="en-US"/>
        </w:rPr>
      </w:pPr>
      <w:r w:rsidRPr="00252CB7">
        <w:rPr>
          <w:rStyle w:val="a6"/>
        </w:rPr>
        <w:t>25%</w:t>
      </w:r>
      <w:proofErr w:type="spellStart"/>
      <w:r w:rsidRPr="00935730">
        <w:rPr>
          <w:lang w:val="en-US"/>
        </w:rPr>
        <w:t>примеськрови</w:t>
      </w:r>
      <w:proofErr w:type="spellEnd"/>
      <w:r w:rsidRPr="00935730">
        <w:rPr>
          <w:lang w:val="en-US"/>
        </w:rPr>
        <w:t xml:space="preserve"> в </w:t>
      </w:r>
      <w:proofErr w:type="spellStart"/>
      <w:r w:rsidRPr="00935730">
        <w:rPr>
          <w:lang w:val="en-US"/>
        </w:rPr>
        <w:t>моче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045B2A">
        <w:t>Клиническая картина при расхождении лонного сочленения характеризуется</w:t>
      </w:r>
    </w:p>
    <w:p w:rsidR="0054722C" w:rsidRPr="00045B2A" w:rsidRDefault="0054722C" w:rsidP="0054722C">
      <w:pPr>
        <w:pStyle w:val="a0"/>
      </w:pPr>
      <w:r w:rsidRPr="00252CB7">
        <w:rPr>
          <w:rStyle w:val="a6"/>
        </w:rPr>
        <w:t>25%</w:t>
      </w:r>
      <w:r w:rsidRPr="00045B2A">
        <w:t xml:space="preserve">болью в </w:t>
      </w:r>
      <w:proofErr w:type="spellStart"/>
      <w:r w:rsidRPr="00045B2A">
        <w:t>областилобка</w:t>
      </w:r>
      <w:proofErr w:type="spellEnd"/>
    </w:p>
    <w:p w:rsidR="0054722C" w:rsidRPr="00045B2A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045B2A">
        <w:rPr>
          <w:lang w:val="ru-RU"/>
        </w:rPr>
        <w:t xml:space="preserve">отечностью тканей и углублением между разошедшимися концами лобковых костей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болью при пальпации лонного сочленения </w:t>
      </w:r>
    </w:p>
    <w:p w:rsidR="0054722C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045B2A">
        <w:rPr>
          <w:lang w:val="ru-RU"/>
        </w:rPr>
        <w:t>усилением боли в области симфиза при разведении ног, согнутых в коленях и тазобедренных суставах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045B2A">
        <w:t>Профилактика травм уретры, мочевого пузыря во время родов включает</w:t>
      </w:r>
    </w:p>
    <w:p w:rsidR="0054722C" w:rsidRPr="00045B2A" w:rsidRDefault="0054722C" w:rsidP="0054722C">
      <w:pPr>
        <w:pStyle w:val="a0"/>
      </w:pPr>
      <w:r w:rsidRPr="00252CB7">
        <w:rPr>
          <w:rStyle w:val="a6"/>
        </w:rPr>
        <w:t>25%</w:t>
      </w:r>
      <w:r w:rsidRPr="00045B2A">
        <w:t xml:space="preserve">диагностику </w:t>
      </w:r>
      <w:proofErr w:type="spellStart"/>
      <w:r w:rsidRPr="00045B2A">
        <w:t>анатомическиузкоготаза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своевременную диагностику клинически </w:t>
      </w:r>
      <w:proofErr w:type="spellStart"/>
      <w:r w:rsidRPr="00252CB7">
        <w:rPr>
          <w:lang w:val="ru-RU"/>
        </w:rPr>
        <w:t>узкоготаэа</w:t>
      </w:r>
      <w:proofErr w:type="spellEnd"/>
    </w:p>
    <w:p w:rsidR="0054722C" w:rsidRPr="00045B2A" w:rsidRDefault="0054722C" w:rsidP="0054722C">
      <w:pPr>
        <w:pStyle w:val="a0"/>
      </w:pPr>
      <w:r w:rsidRPr="00252CB7">
        <w:rPr>
          <w:rStyle w:val="a6"/>
        </w:rPr>
        <w:t>25%</w:t>
      </w:r>
      <w:r w:rsidRPr="00045B2A">
        <w:t xml:space="preserve">опорожнение </w:t>
      </w:r>
      <w:proofErr w:type="spellStart"/>
      <w:r w:rsidRPr="00045B2A">
        <w:t>мочевогопузыря</w:t>
      </w:r>
      <w:proofErr w:type="spellEnd"/>
    </w:p>
    <w:p w:rsidR="0054722C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045B2A">
        <w:rPr>
          <w:lang w:val="ru-RU"/>
        </w:rPr>
        <w:t>при анатомически или же при функционально узком тазе своевременное выявление аномалии родовой деятельности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045B2A">
        <w:lastRenderedPageBreak/>
        <w:t>Ювенильные маточные кровотечения чаше всего обусловлены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100%</w:t>
      </w:r>
      <w:r w:rsidRPr="00252CB7">
        <w:rPr>
          <w:lang w:val="ru-RU"/>
        </w:rPr>
        <w:t xml:space="preserve">нарушением ритмической продукции гормонов яичника </w:t>
      </w:r>
    </w:p>
    <w:p w:rsidR="0054722C" w:rsidRPr="00045B2A" w:rsidRDefault="0054722C" w:rsidP="0054722C">
      <w:pPr>
        <w:pStyle w:val="a"/>
      </w:pPr>
      <w:r w:rsidRPr="00252CB7">
        <w:rPr>
          <w:rStyle w:val="a6"/>
        </w:rPr>
        <w:t>-100%</w:t>
      </w:r>
      <w:r w:rsidRPr="00045B2A">
        <w:t xml:space="preserve">органическими </w:t>
      </w:r>
      <w:proofErr w:type="spellStart"/>
      <w:r w:rsidRPr="00045B2A">
        <w:t>заболеваниямиполовойсистемы</w:t>
      </w:r>
      <w:proofErr w:type="spellEnd"/>
    </w:p>
    <w:p w:rsidR="0054722C" w:rsidRDefault="0054722C" w:rsidP="0054722C">
      <w:pPr>
        <w:pStyle w:val="a"/>
      </w:pPr>
      <w:r w:rsidRPr="00252CB7">
        <w:rPr>
          <w:rStyle w:val="a6"/>
        </w:rPr>
        <w:t>-100%</w:t>
      </w:r>
      <w:r w:rsidRPr="00045B2A">
        <w:t xml:space="preserve">заболеванием </w:t>
      </w:r>
      <w:proofErr w:type="spellStart"/>
      <w:r w:rsidRPr="00045B2A">
        <w:t>различныхсистеморганизма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045B2A">
        <w:t>К гиперплазии эндометрия у девушки приводит</w:t>
      </w:r>
    </w:p>
    <w:p w:rsidR="0054722C" w:rsidRPr="00045B2A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045B2A">
        <w:rPr>
          <w:lang w:val="en-US"/>
        </w:rPr>
        <w:t>персистенцияфолликула</w:t>
      </w:r>
      <w:proofErr w:type="spellEnd"/>
    </w:p>
    <w:p w:rsidR="0054722C" w:rsidRPr="00045B2A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045B2A">
        <w:rPr>
          <w:lang w:val="en-US"/>
        </w:rPr>
        <w:t>атрезияфолликула</w:t>
      </w:r>
      <w:proofErr w:type="spellEnd"/>
    </w:p>
    <w:p w:rsidR="0054722C" w:rsidRPr="00045B2A" w:rsidRDefault="0054722C" w:rsidP="0054722C">
      <w:pPr>
        <w:pStyle w:val="a0"/>
      </w:pPr>
      <w:r w:rsidRPr="00252CB7">
        <w:rPr>
          <w:rStyle w:val="a6"/>
        </w:rPr>
        <w:t>100%</w:t>
      </w:r>
      <w:r w:rsidRPr="00045B2A">
        <w:t xml:space="preserve">и </w:t>
      </w:r>
      <w:proofErr w:type="spellStart"/>
      <w:r w:rsidRPr="00045B2A">
        <w:t>то</w:t>
      </w:r>
      <w:proofErr w:type="spellEnd"/>
      <w:r w:rsidRPr="00045B2A">
        <w:t xml:space="preserve">, и </w:t>
      </w:r>
      <w:proofErr w:type="spellStart"/>
      <w:r w:rsidRPr="00045B2A">
        <w:t>другое</w:t>
      </w:r>
      <w:proofErr w:type="spellEnd"/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045B2A">
        <w:rPr>
          <w:lang w:val="en-US"/>
        </w:rPr>
        <w:t>нито</w:t>
      </w:r>
      <w:proofErr w:type="spellEnd"/>
      <w:r w:rsidRPr="00045B2A">
        <w:rPr>
          <w:lang w:val="en-US"/>
        </w:rPr>
        <w:t xml:space="preserve">, </w:t>
      </w:r>
      <w:proofErr w:type="spellStart"/>
      <w:r w:rsidRPr="00045B2A">
        <w:rPr>
          <w:lang w:val="en-US"/>
        </w:rPr>
        <w:t>нидругое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BD0542">
        <w:t>Эстрогены обладают следующим действием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способствуют перистальтике матки и маточных труб </w:t>
      </w:r>
    </w:p>
    <w:p w:rsidR="0054722C" w:rsidRPr="00BD0542" w:rsidRDefault="0054722C" w:rsidP="0054722C">
      <w:pPr>
        <w:pStyle w:val="a0"/>
        <w:rPr>
          <w:lang w:val="en-US"/>
        </w:rPr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proofErr w:type="spellStart"/>
      <w:r w:rsidRPr="00BD0542">
        <w:rPr>
          <w:lang w:val="en-US"/>
        </w:rPr>
        <w:t>усиливаютпроцессыокостенения</w:t>
      </w:r>
      <w:proofErr w:type="spellEnd"/>
    </w:p>
    <w:p w:rsidR="0054722C" w:rsidRDefault="0054722C" w:rsidP="0054722C">
      <w:pPr>
        <w:pStyle w:val="a0"/>
        <w:rPr>
          <w:lang w:val="en-US"/>
        </w:rPr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proofErr w:type="spellStart"/>
      <w:r w:rsidRPr="00BD0542">
        <w:rPr>
          <w:lang w:val="en-US"/>
        </w:rPr>
        <w:t>стимулируютактивностьклеточногоиммунитета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BD0542">
        <w:t xml:space="preserve">Первичная </w:t>
      </w:r>
      <w:proofErr w:type="spellStart"/>
      <w:r w:rsidRPr="00BD0542">
        <w:t>альгоменорея</w:t>
      </w:r>
      <w:proofErr w:type="spellEnd"/>
      <w:r w:rsidRPr="00BD0542">
        <w:t xml:space="preserve"> обусловлена</w:t>
      </w:r>
    </w:p>
    <w:p w:rsidR="0054722C" w:rsidRPr="00BD0542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BD0542">
        <w:t xml:space="preserve">инфантилизмом </w:t>
      </w:r>
    </w:p>
    <w:p w:rsidR="0054722C" w:rsidRPr="00BD0542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BD0542">
        <w:t xml:space="preserve">ретродевиацией </w:t>
      </w:r>
      <w:proofErr w:type="spellStart"/>
      <w:r w:rsidRPr="00BD0542">
        <w:t>матки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BD0542">
        <w:t xml:space="preserve">высокой </w:t>
      </w:r>
      <w:proofErr w:type="spellStart"/>
      <w:r w:rsidRPr="00BD0542">
        <w:t>продукциейпростагландинов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BD0542">
        <w:t>Объективные данные, имеющие значение в диагностике аменореи</w:t>
      </w:r>
    </w:p>
    <w:p w:rsidR="0054722C" w:rsidRPr="00BD0542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BD0542">
        <w:t xml:space="preserve">масса </w:t>
      </w:r>
      <w:proofErr w:type="spellStart"/>
      <w:r w:rsidRPr="00BD0542">
        <w:t>тела</w:t>
      </w:r>
      <w:proofErr w:type="spellEnd"/>
      <w:r w:rsidRPr="00BD0542">
        <w:t xml:space="preserve">, </w:t>
      </w:r>
      <w:proofErr w:type="spellStart"/>
      <w:r w:rsidRPr="00BD0542">
        <w:t>ростженшины</w:t>
      </w:r>
      <w:proofErr w:type="spellEnd"/>
    </w:p>
    <w:p w:rsidR="0054722C" w:rsidRPr="00BD0542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BD0542">
        <w:t xml:space="preserve">развитие </w:t>
      </w:r>
      <w:proofErr w:type="spellStart"/>
      <w:r w:rsidRPr="00BD0542">
        <w:t>половыхорганов</w:t>
      </w:r>
      <w:proofErr w:type="spellEnd"/>
    </w:p>
    <w:p w:rsidR="0054722C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BD0542">
        <w:rPr>
          <w:lang w:val="ru-RU"/>
        </w:rPr>
        <w:t>величина артериального давлений, уровень сахара в крови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BD0542">
        <w:t>Отсутствие эффекта от диагностического выскабливания матки у больной с нарушением менструального цикла часто свидетельствует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о наличии внутреннего </w:t>
      </w:r>
      <w:proofErr w:type="spellStart"/>
      <w:r w:rsidRPr="00252CB7">
        <w:rPr>
          <w:lang w:val="ru-RU"/>
        </w:rPr>
        <w:t>эндометриоза</w:t>
      </w:r>
      <w:proofErr w:type="spellEnd"/>
      <w:r w:rsidRPr="00252CB7">
        <w:rPr>
          <w:lang w:val="ru-RU"/>
        </w:rPr>
        <w:t xml:space="preserve"> тела матки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о неполном удалении содержимого полости матки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>о наличии хронического (базального) эндометрита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proofErr w:type="spellStart"/>
      <w:r w:rsidRPr="00BD0542">
        <w:t>Гиперстимуляция</w:t>
      </w:r>
      <w:proofErr w:type="spellEnd"/>
      <w:r w:rsidRPr="00BD0542">
        <w:t xml:space="preserve"> яичников на фоне бесконтрольного применения </w:t>
      </w:r>
      <w:proofErr w:type="spellStart"/>
      <w:r w:rsidRPr="00BD0542">
        <w:t>кломифена</w:t>
      </w:r>
      <w:proofErr w:type="spellEnd"/>
      <w:r w:rsidRPr="00BD0542">
        <w:t xml:space="preserve"> обычно проявляется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в увеличении яичников в размерах </w:t>
      </w:r>
    </w:p>
    <w:p w:rsidR="0054722C" w:rsidRPr="00BD0542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BD0542">
        <w:rPr>
          <w:lang w:val="ru-RU"/>
        </w:rPr>
        <w:t xml:space="preserve">в болях в нижней части живота </w:t>
      </w:r>
    </w:p>
    <w:p w:rsidR="0054722C" w:rsidRPr="00BD0542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BD0542">
        <w:t xml:space="preserve">в </w:t>
      </w:r>
      <w:proofErr w:type="spellStart"/>
      <w:r w:rsidRPr="00BD0542">
        <w:t>меноррагии</w:t>
      </w:r>
      <w:proofErr w:type="spellEnd"/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BD0542">
        <w:rPr>
          <w:lang w:val="en-US"/>
        </w:rPr>
        <w:t xml:space="preserve">в </w:t>
      </w:r>
      <w:proofErr w:type="spellStart"/>
      <w:r w:rsidRPr="00BD0542">
        <w:rPr>
          <w:lang w:val="en-US"/>
        </w:rPr>
        <w:t>явленияхвирилизации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BD0542">
        <w:t xml:space="preserve">При наличии </w:t>
      </w:r>
      <w:proofErr w:type="spellStart"/>
      <w:r w:rsidRPr="00BD0542">
        <w:t>синехий</w:t>
      </w:r>
      <w:proofErr w:type="spellEnd"/>
      <w:r w:rsidRPr="00BD0542">
        <w:t xml:space="preserve"> в полости матки у больных с маточной аменореей показано</w:t>
      </w:r>
    </w:p>
    <w:p w:rsidR="0054722C" w:rsidRPr="00BD0542" w:rsidRDefault="0054722C" w:rsidP="0054722C">
      <w:pPr>
        <w:pStyle w:val="a0"/>
      </w:pPr>
      <w:r w:rsidRPr="00252CB7">
        <w:rPr>
          <w:rStyle w:val="a6"/>
        </w:rPr>
        <w:t>25%</w:t>
      </w:r>
      <w:r w:rsidRPr="00BD0542">
        <w:t xml:space="preserve">разрушение </w:t>
      </w:r>
      <w:proofErr w:type="spellStart"/>
      <w:r w:rsidRPr="00BD0542">
        <w:t>синехийпригистероскопии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lastRenderedPageBreak/>
        <w:t>25%</w:t>
      </w:r>
      <w:r w:rsidRPr="00252CB7">
        <w:rPr>
          <w:lang w:val="ru-RU"/>
        </w:rPr>
        <w:t xml:space="preserve">обработка полости матки раствором спирта </w:t>
      </w:r>
    </w:p>
    <w:p w:rsidR="0054722C" w:rsidRPr="00BD0542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BD0542">
        <w:rPr>
          <w:lang w:val="ru-RU"/>
        </w:rPr>
        <w:t xml:space="preserve">введение в полость матки полихлорвинилового протектора на 3-4 недели </w:t>
      </w:r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BD0542">
        <w:t xml:space="preserve">назначение </w:t>
      </w:r>
      <w:proofErr w:type="spellStart"/>
      <w:r w:rsidRPr="00BD0542">
        <w:t>циклическойгормонотерапии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BD0542">
        <w:t>Объем радикального хирургического вмешательства при раке эндометрия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50%</w:t>
      </w:r>
      <w:r w:rsidRPr="00252CB7">
        <w:rPr>
          <w:lang w:val="ru-RU"/>
        </w:rPr>
        <w:t xml:space="preserve">расширенная экстирпация матки с придатками </w:t>
      </w:r>
    </w:p>
    <w:p w:rsidR="0054722C" w:rsidRPr="00BD0542" w:rsidRDefault="0054722C" w:rsidP="0054722C">
      <w:pPr>
        <w:pStyle w:val="a0"/>
      </w:pPr>
      <w:r w:rsidRPr="00252CB7">
        <w:rPr>
          <w:rStyle w:val="a6"/>
        </w:rPr>
        <w:t>50%</w:t>
      </w:r>
      <w:r w:rsidRPr="00BD0542">
        <w:t xml:space="preserve">экстирпация </w:t>
      </w:r>
      <w:proofErr w:type="spellStart"/>
      <w:r w:rsidRPr="00BD0542">
        <w:t>матки</w:t>
      </w:r>
      <w:proofErr w:type="spellEnd"/>
      <w:r w:rsidRPr="00BD0542">
        <w:t xml:space="preserve"> с </w:t>
      </w:r>
      <w:proofErr w:type="spellStart"/>
      <w:r w:rsidRPr="00BD0542">
        <w:t>придатками</w:t>
      </w:r>
      <w:proofErr w:type="spellEnd"/>
    </w:p>
    <w:p w:rsidR="0054722C" w:rsidRPr="00BD0542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-50%</w:t>
      </w:r>
      <w:proofErr w:type="spellStart"/>
      <w:r w:rsidRPr="00BD0542">
        <w:rPr>
          <w:lang w:val="en-US"/>
        </w:rPr>
        <w:t>экстирпацияматкибезпридатков</w:t>
      </w:r>
      <w:proofErr w:type="spellEnd"/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-50%</w:t>
      </w:r>
      <w:proofErr w:type="spellStart"/>
      <w:r w:rsidRPr="00BD0542">
        <w:rPr>
          <w:lang w:val="en-US"/>
        </w:rPr>
        <w:t>надвлагалищнаяампутацияматки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B26DEC">
        <w:t>К группе риска по развитию послеродового мастита относится</w:t>
      </w:r>
    </w:p>
    <w:p w:rsidR="0054722C" w:rsidRPr="00B26DEC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B26DEC">
        <w:t xml:space="preserve">мастит в </w:t>
      </w:r>
      <w:proofErr w:type="spellStart"/>
      <w:r w:rsidRPr="00B26DEC">
        <w:t>анамнезе</w:t>
      </w:r>
      <w:proofErr w:type="spellEnd"/>
    </w:p>
    <w:p w:rsidR="0054722C" w:rsidRPr="00B26DEC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B26DEC">
        <w:t xml:space="preserve">мастопатия </w:t>
      </w:r>
    </w:p>
    <w:p w:rsidR="0054722C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B26DEC">
        <w:t xml:space="preserve">наличие </w:t>
      </w:r>
      <w:proofErr w:type="spellStart"/>
      <w:r w:rsidRPr="00B26DEC">
        <w:t>послеродовогоэндометрита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B26DEC">
        <w:t>В диагностике послеродового мастита, как правило, имеет значение</w:t>
      </w:r>
    </w:p>
    <w:p w:rsidR="0054722C" w:rsidRPr="00B26DEC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B26DEC">
        <w:t xml:space="preserve">характерные </w:t>
      </w:r>
      <w:proofErr w:type="spellStart"/>
      <w:r w:rsidRPr="00B26DEC">
        <w:t>жалобыбольной</w:t>
      </w:r>
      <w:proofErr w:type="spellEnd"/>
    </w:p>
    <w:p w:rsidR="0054722C" w:rsidRPr="00B26DEC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B26DEC">
        <w:rPr>
          <w:lang w:val="ru-RU"/>
        </w:rPr>
        <w:t xml:space="preserve">данные осмотра и пальпации молочных желез </w:t>
      </w:r>
    </w:p>
    <w:p w:rsidR="0054722C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B26DEC">
        <w:rPr>
          <w:lang w:val="ru-RU"/>
        </w:rPr>
        <w:t>наличие предрасполагающих факторов к его развитию</w:t>
      </w:r>
    </w:p>
    <w:p w:rsidR="0054722C" w:rsidRPr="00B26DEC" w:rsidRDefault="0054722C" w:rsidP="0054722C">
      <w:pPr>
        <w:pStyle w:val="a1"/>
        <w:numPr>
          <w:ilvl w:val="0"/>
          <w:numId w:val="1"/>
        </w:numPr>
      </w:pPr>
      <w:r w:rsidRPr="00B26DEC">
        <w:t>Возможный исход при инфильтративном лактационном мастите как правило</w:t>
      </w:r>
    </w:p>
    <w:p w:rsidR="0054722C" w:rsidRPr="00B26DEC" w:rsidRDefault="0054722C" w:rsidP="0054722C">
      <w:pPr>
        <w:pStyle w:val="a0"/>
      </w:pPr>
      <w:r w:rsidRPr="00252CB7">
        <w:rPr>
          <w:rStyle w:val="a6"/>
        </w:rPr>
        <w:t>50%</w:t>
      </w:r>
      <w:r w:rsidRPr="00B26DEC">
        <w:t xml:space="preserve">рассасывание </w:t>
      </w:r>
      <w:proofErr w:type="spellStart"/>
      <w:r w:rsidRPr="00B26DEC">
        <w:t>инфильтрата</w:t>
      </w:r>
      <w:proofErr w:type="spellEnd"/>
    </w:p>
    <w:p w:rsidR="0054722C" w:rsidRPr="00B26DEC" w:rsidRDefault="0054722C" w:rsidP="0054722C">
      <w:pPr>
        <w:pStyle w:val="a0"/>
      </w:pPr>
      <w:r w:rsidRPr="00252CB7">
        <w:rPr>
          <w:rStyle w:val="a6"/>
        </w:rPr>
        <w:t>50%</w:t>
      </w:r>
      <w:r w:rsidRPr="00B26DEC">
        <w:t xml:space="preserve">нагноение </w:t>
      </w:r>
      <w:proofErr w:type="spellStart"/>
      <w:r w:rsidRPr="00B26DEC">
        <w:t>инфильтрата</w:t>
      </w:r>
      <w:proofErr w:type="spellEnd"/>
    </w:p>
    <w:p w:rsidR="0054722C" w:rsidRPr="00B26DEC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-50%</w:t>
      </w:r>
      <w:r w:rsidRPr="00B26DEC">
        <w:rPr>
          <w:lang w:val="ru-RU"/>
        </w:rPr>
        <w:t xml:space="preserve">сохранение инфильтрата без динамики в течение 8-10 месяцев </w:t>
      </w:r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-50%</w:t>
      </w:r>
      <w:r w:rsidRPr="00B26DEC">
        <w:rPr>
          <w:lang w:val="ru-RU"/>
        </w:rPr>
        <w:t>развитие через 4-8 недель опухоли молочной железы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FF1F56">
        <w:t>Элементы комплексной терапии, проводимой у больных с перитонитом, после операции кесарева сечения</w:t>
      </w:r>
    </w:p>
    <w:p w:rsidR="0054722C" w:rsidRPr="00FF1F56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FF1F56">
        <w:t xml:space="preserve">рациональная </w:t>
      </w:r>
      <w:proofErr w:type="spellStart"/>
      <w:r w:rsidRPr="00FF1F56">
        <w:t>антибиотикотерапия</w:t>
      </w:r>
      <w:proofErr w:type="spellEnd"/>
    </w:p>
    <w:p w:rsidR="0054722C" w:rsidRPr="00FF1F56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FF1F56">
        <w:t xml:space="preserve">нормализация </w:t>
      </w:r>
      <w:proofErr w:type="spellStart"/>
      <w:r w:rsidRPr="00FF1F56">
        <w:t>объемациркулирующейжидкости</w:t>
      </w:r>
      <w:proofErr w:type="spellEnd"/>
    </w:p>
    <w:p w:rsidR="0054722C" w:rsidRPr="00FF1F56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FF1F56">
        <w:t xml:space="preserve">восстановление </w:t>
      </w:r>
      <w:proofErr w:type="spellStart"/>
      <w:r w:rsidRPr="00FF1F56">
        <w:t>перистальтикикишечника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-33.333%</w:t>
      </w:r>
      <w:r w:rsidRPr="00FF1F56">
        <w:rPr>
          <w:lang w:val="ru-RU"/>
        </w:rPr>
        <w:t xml:space="preserve">оперативное лечение в объеме </w:t>
      </w:r>
      <w:proofErr w:type="spellStart"/>
      <w:r w:rsidRPr="00FF1F56">
        <w:rPr>
          <w:lang w:val="ru-RU"/>
        </w:rPr>
        <w:t>надвлагалищной</w:t>
      </w:r>
      <w:proofErr w:type="spellEnd"/>
      <w:r w:rsidRPr="00FF1F56">
        <w:rPr>
          <w:lang w:val="ru-RU"/>
        </w:rPr>
        <w:t xml:space="preserve"> ампутации матки с маточными трубами</w:t>
      </w:r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FF1F56">
        <w:t>У больной при лапароскопии по поводу подозрения на апоплексию яичника обнаружено небольшое кровотечение из яичника. Необходимо произвести</w:t>
      </w:r>
    </w:p>
    <w:p w:rsidR="0054722C" w:rsidRPr="00FF1F56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FF1F56">
        <w:rPr>
          <w:lang w:val="en-US"/>
        </w:rPr>
        <w:t>лапаратомию</w:t>
      </w:r>
      <w:proofErr w:type="spellEnd"/>
      <w:r w:rsidRPr="00FF1F56">
        <w:rPr>
          <w:lang w:val="en-US"/>
        </w:rPr>
        <w:t xml:space="preserve"> и </w:t>
      </w:r>
      <w:proofErr w:type="spellStart"/>
      <w:r w:rsidRPr="00FF1F56">
        <w:rPr>
          <w:lang w:val="en-US"/>
        </w:rPr>
        <w:t>ушиваниеяичника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100%</w:t>
      </w:r>
      <w:r w:rsidRPr="00252CB7">
        <w:rPr>
          <w:lang w:val="ru-RU"/>
        </w:rPr>
        <w:t xml:space="preserve">диатермокоагуляцию яичника под контролем лапароскопии </w:t>
      </w:r>
    </w:p>
    <w:p w:rsidR="0054722C" w:rsidRPr="00FF1F56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FF1F56">
        <w:rPr>
          <w:lang w:val="en-US"/>
        </w:rPr>
        <w:t>лапаратомию</w:t>
      </w:r>
      <w:proofErr w:type="spellEnd"/>
      <w:r w:rsidRPr="00FF1F56">
        <w:rPr>
          <w:lang w:val="en-US"/>
        </w:rPr>
        <w:t xml:space="preserve"> и </w:t>
      </w:r>
      <w:proofErr w:type="spellStart"/>
      <w:r w:rsidRPr="00FF1F56">
        <w:rPr>
          <w:lang w:val="en-US"/>
        </w:rPr>
        <w:t>резекциюяичника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FF1F56">
        <w:rPr>
          <w:lang w:val="ru-RU"/>
        </w:rPr>
        <w:t>лапаротомию и удаление придатков матки на стороне поражения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FF1F56">
        <w:t xml:space="preserve">Объем оперативного лечения при пре- и </w:t>
      </w:r>
      <w:proofErr w:type="spellStart"/>
      <w:r w:rsidRPr="00FF1F56">
        <w:t>микроинвазивмом</w:t>
      </w:r>
      <w:proofErr w:type="spellEnd"/>
      <w:r w:rsidRPr="00FF1F56">
        <w:t xml:space="preserve"> раке вульвы</w:t>
      </w:r>
    </w:p>
    <w:p w:rsidR="0054722C" w:rsidRPr="00FF1F56" w:rsidRDefault="0054722C" w:rsidP="0054722C">
      <w:pPr>
        <w:pStyle w:val="a0"/>
      </w:pPr>
      <w:r w:rsidRPr="00252CB7">
        <w:rPr>
          <w:rStyle w:val="a6"/>
        </w:rPr>
        <w:lastRenderedPageBreak/>
        <w:t>100%</w:t>
      </w:r>
      <w:r w:rsidRPr="00FF1F56">
        <w:t xml:space="preserve">простая </w:t>
      </w:r>
      <w:proofErr w:type="spellStart"/>
      <w:r w:rsidRPr="00FF1F56">
        <w:t>вульвэктомия</w:t>
      </w:r>
      <w:proofErr w:type="spellEnd"/>
    </w:p>
    <w:p w:rsidR="0054722C" w:rsidRPr="00FF1F56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FF1F56">
        <w:rPr>
          <w:lang w:val="ru-RU"/>
        </w:rPr>
        <w:t xml:space="preserve">вульвэктомия в сочетании с </w:t>
      </w:r>
      <w:proofErr w:type="spellStart"/>
      <w:r w:rsidRPr="00FF1F56">
        <w:rPr>
          <w:lang w:val="ru-RU"/>
        </w:rPr>
        <w:t>пахово-бедреннойлимфаденэктомией</w:t>
      </w:r>
      <w:proofErr w:type="spellEnd"/>
    </w:p>
    <w:p w:rsidR="0054722C" w:rsidRPr="00FF1F56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FF1F56">
        <w:rPr>
          <w:lang w:val="ru-RU"/>
        </w:rPr>
        <w:t xml:space="preserve">расширенная </w:t>
      </w:r>
      <w:proofErr w:type="spellStart"/>
      <w:r w:rsidRPr="00FF1F56">
        <w:rPr>
          <w:lang w:val="ru-RU"/>
        </w:rPr>
        <w:t>вульвэктомия</w:t>
      </w:r>
      <w:proofErr w:type="spellEnd"/>
      <w:r w:rsidRPr="00FF1F56">
        <w:rPr>
          <w:lang w:val="ru-RU"/>
        </w:rPr>
        <w:t xml:space="preserve"> с </w:t>
      </w:r>
      <w:proofErr w:type="spellStart"/>
      <w:r w:rsidRPr="00FF1F56">
        <w:rPr>
          <w:lang w:val="ru-RU"/>
        </w:rPr>
        <w:t>пахово</w:t>
      </w:r>
      <w:proofErr w:type="spellEnd"/>
      <w:r w:rsidRPr="00FF1F56">
        <w:rPr>
          <w:lang w:val="ru-RU"/>
        </w:rPr>
        <w:t xml:space="preserve">—подвздошной </w:t>
      </w:r>
      <w:proofErr w:type="spellStart"/>
      <w:r w:rsidRPr="00FF1F56">
        <w:rPr>
          <w:lang w:val="ru-RU"/>
        </w:rPr>
        <w:t>лимфаденэктоми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FF1F56">
        <w:rPr>
          <w:lang w:val="ru-RU"/>
        </w:rPr>
        <w:t xml:space="preserve">вульвэктомия и </w:t>
      </w:r>
      <w:proofErr w:type="spellStart"/>
      <w:r w:rsidRPr="00FF1F56">
        <w:rPr>
          <w:lang w:val="ru-RU"/>
        </w:rPr>
        <w:t>надвлагалищная</w:t>
      </w:r>
      <w:proofErr w:type="spellEnd"/>
      <w:r w:rsidRPr="00FF1F56">
        <w:rPr>
          <w:lang w:val="ru-RU"/>
        </w:rPr>
        <w:t xml:space="preserve"> ампутация матки без придатков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FF1F56">
        <w:t>Показанием для проведения манчестерской операции является</w:t>
      </w:r>
    </w:p>
    <w:p w:rsidR="0054722C" w:rsidRPr="00FF1F56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FF1F56">
        <w:rPr>
          <w:lang w:val="en-US"/>
        </w:rPr>
        <w:t>полноевыпадениематки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100%</w:t>
      </w:r>
      <w:r w:rsidRPr="00252CB7">
        <w:rPr>
          <w:lang w:val="ru-RU"/>
        </w:rPr>
        <w:t xml:space="preserve">опущение стенок влагалища и частичное выпадение матки </w:t>
      </w:r>
    </w:p>
    <w:p w:rsidR="0054722C" w:rsidRPr="00FF1F56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FF1F56">
        <w:rPr>
          <w:lang w:val="en-US"/>
        </w:rPr>
        <w:t>слишкомемкоевлагалище</w:t>
      </w:r>
      <w:proofErr w:type="spellEnd"/>
    </w:p>
    <w:p w:rsidR="0054722C" w:rsidRDefault="0054722C" w:rsidP="0054722C">
      <w:pPr>
        <w:pStyle w:val="a"/>
      </w:pPr>
      <w:r w:rsidRPr="00252CB7">
        <w:rPr>
          <w:rStyle w:val="a6"/>
        </w:rPr>
        <w:t>-100%</w:t>
      </w:r>
      <w:r w:rsidRPr="00FF1F56">
        <w:t xml:space="preserve">деформация </w:t>
      </w:r>
      <w:proofErr w:type="spellStart"/>
      <w:r w:rsidRPr="00FF1F56">
        <w:t>шейкиматки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FF1F56">
        <w:t>Проведение нижнее-срединной лапаротомии предпочтительнее</w:t>
      </w:r>
    </w:p>
    <w:p w:rsidR="0054722C" w:rsidRPr="00FF1F56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FF1F56">
        <w:t xml:space="preserve">при </w:t>
      </w:r>
      <w:proofErr w:type="spellStart"/>
      <w:r w:rsidRPr="00FF1F56">
        <w:t>повторныхчревосечениях</w:t>
      </w:r>
      <w:proofErr w:type="spellEnd"/>
    </w:p>
    <w:p w:rsidR="0054722C" w:rsidRPr="00FF1F56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FF1F56">
        <w:rPr>
          <w:lang w:val="ru-RU"/>
        </w:rPr>
        <w:t xml:space="preserve">с удалением старого продольного расположения рубца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при предполагаемом большом объеме операции </w:t>
      </w:r>
    </w:p>
    <w:p w:rsidR="0054722C" w:rsidRPr="00FF1F56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-33.333%</w:t>
      </w:r>
      <w:r w:rsidRPr="00FF1F56">
        <w:rPr>
          <w:lang w:val="ru-RU"/>
        </w:rPr>
        <w:t xml:space="preserve">при необходимости тщательной ревизии органов брюшной полости </w:t>
      </w:r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-33</w:t>
      </w:r>
      <w:r>
        <w:rPr>
          <w:rStyle w:val="a6"/>
        </w:rPr>
        <w:t>.</w:t>
      </w:r>
      <w:r w:rsidRPr="00252CB7">
        <w:rPr>
          <w:rStyle w:val="a6"/>
        </w:rPr>
        <w:t>333%</w:t>
      </w:r>
      <w:proofErr w:type="spellStart"/>
      <w:r w:rsidRPr="00FF1F56">
        <w:rPr>
          <w:lang w:val="en-US"/>
        </w:rPr>
        <w:t>примолодомвозрастеженщины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FF1F56">
        <w:t>Преимущества нижнесрединной лапаротомии состоят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50%</w:t>
      </w:r>
      <w:r w:rsidRPr="00252CB7">
        <w:rPr>
          <w:lang w:val="ru-RU"/>
        </w:rPr>
        <w:t xml:space="preserve">в возможности продления разреза кверху (обходя пупок слева) </w:t>
      </w:r>
    </w:p>
    <w:p w:rsidR="0054722C" w:rsidRPr="00FF1F56" w:rsidRDefault="0054722C" w:rsidP="0054722C">
      <w:pPr>
        <w:pStyle w:val="a0"/>
        <w:rPr>
          <w:lang w:val="en-US"/>
        </w:rPr>
      </w:pPr>
      <w:r w:rsidRPr="00252CB7">
        <w:rPr>
          <w:rStyle w:val="a6"/>
        </w:rPr>
        <w:t>50%</w:t>
      </w:r>
      <w:r w:rsidRPr="00FF1F56">
        <w:rPr>
          <w:lang w:val="en-US"/>
        </w:rPr>
        <w:t xml:space="preserve">в </w:t>
      </w:r>
      <w:proofErr w:type="spellStart"/>
      <w:r w:rsidRPr="00FF1F56">
        <w:rPr>
          <w:lang w:val="en-US"/>
        </w:rPr>
        <w:t>техническойпростотеисполнения</w:t>
      </w:r>
      <w:proofErr w:type="spellEnd"/>
    </w:p>
    <w:p w:rsidR="0054722C" w:rsidRPr="00FF1F56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-50%</w:t>
      </w:r>
      <w:r w:rsidRPr="00FF1F56">
        <w:rPr>
          <w:lang w:val="en-US"/>
        </w:rPr>
        <w:t xml:space="preserve">в </w:t>
      </w:r>
      <w:proofErr w:type="spellStart"/>
      <w:r w:rsidRPr="00FF1F56">
        <w:rPr>
          <w:lang w:val="en-US"/>
        </w:rPr>
        <w:t>меньшемрискеэвентрации</w:t>
      </w:r>
      <w:proofErr w:type="spellEnd"/>
    </w:p>
    <w:p w:rsidR="0054722C" w:rsidRPr="00FF1F56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-50%</w:t>
      </w:r>
      <w:proofErr w:type="spellStart"/>
      <w:r w:rsidRPr="00FF1F56">
        <w:rPr>
          <w:lang w:val="en-US"/>
        </w:rPr>
        <w:t>привоспалительныхпослеоперационныхосложнениях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-50%</w:t>
      </w:r>
      <w:r w:rsidRPr="00FF1F56">
        <w:rPr>
          <w:lang w:val="ru-RU"/>
        </w:rPr>
        <w:t>в возможности раннего вставания больной с постели</w:t>
      </w:r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132078">
        <w:t>Зондирование матки, как правило, производится</w:t>
      </w:r>
    </w:p>
    <w:p w:rsidR="0054722C" w:rsidRPr="00132078" w:rsidRDefault="0054722C" w:rsidP="0054722C">
      <w:pPr>
        <w:pStyle w:val="a0"/>
      </w:pPr>
      <w:r w:rsidRPr="00252CB7">
        <w:rPr>
          <w:rStyle w:val="a6"/>
        </w:rPr>
        <w:t>25%</w:t>
      </w:r>
      <w:r w:rsidRPr="00132078">
        <w:t xml:space="preserve">перед </w:t>
      </w:r>
      <w:proofErr w:type="spellStart"/>
      <w:r w:rsidRPr="00132078">
        <w:t>искусственнымабортом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перед диагностическим выскабливанием полости матки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перед введением в матку ВМС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>при подозрении на наличие подслизистого узла миомы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384912">
        <w:t>В состав анатомической ножки кисты яичника входит</w:t>
      </w:r>
    </w:p>
    <w:p w:rsidR="0054722C" w:rsidRPr="00384912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384912">
        <w:t xml:space="preserve">воронко-тазовая </w:t>
      </w:r>
      <w:proofErr w:type="spellStart"/>
      <w:r w:rsidRPr="00384912">
        <w:t>связка</w:t>
      </w:r>
      <w:proofErr w:type="spellEnd"/>
    </w:p>
    <w:p w:rsidR="0054722C" w:rsidRPr="00384912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384912">
        <w:t xml:space="preserve">собственная </w:t>
      </w:r>
      <w:proofErr w:type="spellStart"/>
      <w:r w:rsidRPr="00384912">
        <w:t>связкаяичника</w:t>
      </w:r>
      <w:proofErr w:type="spellEnd"/>
    </w:p>
    <w:p w:rsidR="0054722C" w:rsidRPr="00384912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384912">
        <w:t xml:space="preserve">мезовариум </w:t>
      </w:r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-33</w:t>
      </w:r>
      <w:r>
        <w:rPr>
          <w:rStyle w:val="a6"/>
        </w:rPr>
        <w:t>.</w:t>
      </w:r>
      <w:r w:rsidRPr="00252CB7">
        <w:rPr>
          <w:rStyle w:val="a6"/>
        </w:rPr>
        <w:t>333%</w:t>
      </w:r>
      <w:proofErr w:type="spellStart"/>
      <w:r w:rsidRPr="00384912">
        <w:rPr>
          <w:lang w:val="en-US"/>
        </w:rPr>
        <w:t>труба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384912">
        <w:t>Метастазирование рака шейки матки происходит в лимфоузлы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наружные и внутренние подвздошные, запирательные </w:t>
      </w:r>
    </w:p>
    <w:p w:rsidR="0054722C" w:rsidRPr="00384912" w:rsidRDefault="0054722C" w:rsidP="0054722C">
      <w:pPr>
        <w:pStyle w:val="a0"/>
      </w:pPr>
      <w:r w:rsidRPr="00252CB7">
        <w:rPr>
          <w:rStyle w:val="a6"/>
        </w:rPr>
        <w:t>25%</w:t>
      </w:r>
      <w:r w:rsidRPr="00384912">
        <w:t xml:space="preserve">общие </w:t>
      </w:r>
      <w:proofErr w:type="spellStart"/>
      <w:r w:rsidRPr="00384912">
        <w:t>подвздошные</w:t>
      </w:r>
      <w:proofErr w:type="spellEnd"/>
    </w:p>
    <w:p w:rsidR="0054722C" w:rsidRPr="00384912" w:rsidRDefault="0054722C" w:rsidP="0054722C">
      <w:pPr>
        <w:pStyle w:val="a0"/>
      </w:pPr>
      <w:r w:rsidRPr="00252CB7">
        <w:rPr>
          <w:rStyle w:val="a6"/>
        </w:rPr>
        <w:lastRenderedPageBreak/>
        <w:t>25%</w:t>
      </w:r>
      <w:r w:rsidRPr="00384912">
        <w:t xml:space="preserve">поясничные </w:t>
      </w:r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384912">
        <w:t>парааортальные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384912">
        <w:t>Показанием для расширенной экстирпации матки с придатками является рак шейки матки стадии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1б (у </w:t>
      </w:r>
      <w:proofErr w:type="spellStart"/>
      <w:r w:rsidRPr="00252CB7">
        <w:rPr>
          <w:lang w:val="ru-RU"/>
        </w:rPr>
        <w:t>женшин</w:t>
      </w:r>
      <w:proofErr w:type="spellEnd"/>
      <w:r w:rsidRPr="00252CB7">
        <w:rPr>
          <w:lang w:val="ru-RU"/>
        </w:rPr>
        <w:t xml:space="preserve"> до 50 лет)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384912">
        <w:rPr>
          <w:lang w:val="en-US"/>
        </w:rPr>
        <w:t>II</w:t>
      </w:r>
      <w:r w:rsidRPr="00252CB7">
        <w:rPr>
          <w:lang w:val="ru-RU"/>
        </w:rPr>
        <w:t xml:space="preserve"> (при сочетании опухоли с беременностью) </w:t>
      </w:r>
    </w:p>
    <w:p w:rsidR="0054722C" w:rsidRPr="00384912" w:rsidRDefault="0054722C" w:rsidP="0054722C">
      <w:pPr>
        <w:pStyle w:val="a0"/>
        <w:rPr>
          <w:lang w:val="en-US"/>
        </w:rPr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384912">
        <w:rPr>
          <w:lang w:val="en-US"/>
        </w:rPr>
        <w:t>III (</w:t>
      </w:r>
      <w:proofErr w:type="spellStart"/>
      <w:r w:rsidRPr="00384912">
        <w:rPr>
          <w:lang w:val="en-US"/>
        </w:rPr>
        <w:t>метастатическийвариант</w:t>
      </w:r>
      <w:proofErr w:type="spellEnd"/>
      <w:r w:rsidRPr="00384912">
        <w:rPr>
          <w:lang w:val="en-US"/>
        </w:rPr>
        <w:t xml:space="preserve">) </w:t>
      </w:r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384912">
        <w:rPr>
          <w:lang w:val="en-US"/>
        </w:rPr>
        <w:t>0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384912">
        <w:t>Выбор лечебной тактики у больной со злокачественной опухолью яичника</w:t>
      </w:r>
    </w:p>
    <w:p w:rsidR="0054722C" w:rsidRPr="00384912" w:rsidRDefault="0054722C" w:rsidP="0054722C">
      <w:pPr>
        <w:pStyle w:val="a0"/>
      </w:pPr>
      <w:r w:rsidRPr="00252CB7">
        <w:rPr>
          <w:rStyle w:val="a6"/>
        </w:rPr>
        <w:t>25%</w:t>
      </w:r>
      <w:r w:rsidRPr="00384912">
        <w:t xml:space="preserve">определяетсястадиен </w:t>
      </w:r>
      <w:proofErr w:type="spellStart"/>
      <w:r w:rsidRPr="00384912">
        <w:t>заболевания</w:t>
      </w:r>
      <w:proofErr w:type="spellEnd"/>
    </w:p>
    <w:p w:rsidR="0054722C" w:rsidRPr="00384912" w:rsidRDefault="0054722C" w:rsidP="0054722C">
      <w:pPr>
        <w:pStyle w:val="a0"/>
      </w:pPr>
      <w:r w:rsidRPr="00252CB7">
        <w:rPr>
          <w:rStyle w:val="a6"/>
        </w:rPr>
        <w:t>25%</w:t>
      </w:r>
      <w:r w:rsidRPr="00384912">
        <w:t xml:space="preserve">гистоструктурой </w:t>
      </w:r>
      <w:proofErr w:type="spellStart"/>
      <w:r w:rsidRPr="00384912">
        <w:t>опухоли</w:t>
      </w:r>
      <w:proofErr w:type="spellEnd"/>
    </w:p>
    <w:p w:rsidR="0054722C" w:rsidRPr="00384912" w:rsidRDefault="0054722C" w:rsidP="0054722C">
      <w:pPr>
        <w:pStyle w:val="a0"/>
      </w:pPr>
      <w:r w:rsidRPr="00252CB7">
        <w:rPr>
          <w:rStyle w:val="a6"/>
        </w:rPr>
        <w:t>25%</w:t>
      </w:r>
      <w:r w:rsidRPr="00384912">
        <w:t xml:space="preserve">возрастом </w:t>
      </w:r>
      <w:proofErr w:type="spellStart"/>
      <w:r w:rsidRPr="00384912">
        <w:t>больной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384912">
        <w:t xml:space="preserve">состоянием </w:t>
      </w:r>
      <w:proofErr w:type="spellStart"/>
      <w:r w:rsidRPr="00384912">
        <w:t>внутреннихорганов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1E54FF">
        <w:t xml:space="preserve">Морфологические изменения при </w:t>
      </w:r>
      <w:proofErr w:type="spellStart"/>
      <w:r w:rsidRPr="001E54FF">
        <w:t>краурозе</w:t>
      </w:r>
      <w:proofErr w:type="spellEnd"/>
      <w:r w:rsidRPr="001E54FF">
        <w:t xml:space="preserve"> вульвы характеризуются</w:t>
      </w:r>
    </w:p>
    <w:p w:rsidR="0054722C" w:rsidRPr="001E54FF" w:rsidRDefault="0054722C" w:rsidP="0054722C">
      <w:pPr>
        <w:pStyle w:val="a0"/>
      </w:pPr>
      <w:r w:rsidRPr="00252CB7">
        <w:rPr>
          <w:rStyle w:val="a6"/>
        </w:rPr>
        <w:t>25%</w:t>
      </w:r>
      <w:r w:rsidRPr="001E54FF">
        <w:t xml:space="preserve">дистрофией </w:t>
      </w:r>
    </w:p>
    <w:p w:rsidR="0054722C" w:rsidRPr="001E54FF" w:rsidRDefault="0054722C" w:rsidP="0054722C">
      <w:pPr>
        <w:pStyle w:val="a0"/>
      </w:pPr>
      <w:r w:rsidRPr="00252CB7">
        <w:rPr>
          <w:rStyle w:val="a6"/>
        </w:rPr>
        <w:t>25%</w:t>
      </w:r>
      <w:r w:rsidRPr="001E54FF">
        <w:t xml:space="preserve">отеком и </w:t>
      </w:r>
      <w:proofErr w:type="spellStart"/>
      <w:r w:rsidRPr="001E54FF">
        <w:t>атрофиейдермы</w:t>
      </w:r>
      <w:proofErr w:type="spellEnd"/>
    </w:p>
    <w:p w:rsidR="0054722C" w:rsidRPr="001E54FF" w:rsidRDefault="0054722C" w:rsidP="0054722C">
      <w:pPr>
        <w:pStyle w:val="a0"/>
      </w:pPr>
      <w:r w:rsidRPr="00252CB7">
        <w:rPr>
          <w:rStyle w:val="a6"/>
        </w:rPr>
        <w:t>25%</w:t>
      </w:r>
      <w:r w:rsidRPr="001E54FF">
        <w:t xml:space="preserve">фиброзом и </w:t>
      </w:r>
      <w:proofErr w:type="spellStart"/>
      <w:r w:rsidRPr="001E54FF">
        <w:t>склерозомдермы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1E54FF">
        <w:t xml:space="preserve">вторичными </w:t>
      </w:r>
      <w:proofErr w:type="spellStart"/>
      <w:r w:rsidRPr="001E54FF">
        <w:t>изменениями</w:t>
      </w:r>
      <w:proofErr w:type="spellEnd"/>
      <w:r w:rsidRPr="001E54FF">
        <w:t xml:space="preserve"> в </w:t>
      </w:r>
      <w:proofErr w:type="spellStart"/>
      <w:r w:rsidRPr="001E54FF">
        <w:t>эпителии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1E54FF">
        <w:t>Особенностью развития рака вульвы, локализованного в клиторе, является</w:t>
      </w:r>
    </w:p>
    <w:p w:rsidR="0054722C" w:rsidRPr="001E54FF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1E54FF">
        <w:t xml:space="preserve">быстрый </w:t>
      </w:r>
      <w:proofErr w:type="spellStart"/>
      <w:r w:rsidRPr="001E54FF">
        <w:t>рост</w:t>
      </w:r>
      <w:proofErr w:type="spellEnd"/>
    </w:p>
    <w:p w:rsidR="0054722C" w:rsidRPr="001E54FF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1E54FF">
        <w:t xml:space="preserve">кровоточивость </w:t>
      </w:r>
      <w:proofErr w:type="spellStart"/>
      <w:r w:rsidRPr="001E54FF">
        <w:t>тканей</w:t>
      </w:r>
      <w:proofErr w:type="spellEnd"/>
    </w:p>
    <w:p w:rsidR="0054722C" w:rsidRPr="001E54FF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1E54FF">
        <w:t xml:space="preserve">раннее </w:t>
      </w:r>
      <w:proofErr w:type="spellStart"/>
      <w:r w:rsidRPr="001E54FF">
        <w:t>метастазирование</w:t>
      </w:r>
      <w:proofErr w:type="spellEnd"/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-33</w:t>
      </w:r>
      <w:r>
        <w:rPr>
          <w:rStyle w:val="a6"/>
        </w:rPr>
        <w:t>.</w:t>
      </w:r>
      <w:r w:rsidRPr="00252CB7">
        <w:rPr>
          <w:rStyle w:val="a6"/>
        </w:rPr>
        <w:t>333%</w:t>
      </w:r>
      <w:proofErr w:type="spellStart"/>
      <w:r w:rsidRPr="001E54FF">
        <w:rPr>
          <w:lang w:val="en-US"/>
        </w:rPr>
        <w:t>большиеразмерыопухоли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1E54FF">
        <w:t>Запущенность рака вульвы, как правило, связана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с поздним обращением больном к врачу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с отсутствием онкологической настороженности врача </w:t>
      </w:r>
    </w:p>
    <w:p w:rsidR="0054722C" w:rsidRPr="001E54FF" w:rsidRDefault="0054722C" w:rsidP="0054722C">
      <w:pPr>
        <w:pStyle w:val="a0"/>
        <w:rPr>
          <w:lang w:val="en-US"/>
        </w:rPr>
      </w:pPr>
      <w:r w:rsidRPr="00252CB7">
        <w:rPr>
          <w:rStyle w:val="a6"/>
        </w:rPr>
        <w:t>25%</w:t>
      </w:r>
      <w:r w:rsidRPr="001E54FF">
        <w:rPr>
          <w:lang w:val="en-US"/>
        </w:rPr>
        <w:t xml:space="preserve">с </w:t>
      </w:r>
      <w:proofErr w:type="spellStart"/>
      <w:r w:rsidRPr="001E54FF">
        <w:rPr>
          <w:lang w:val="en-US"/>
        </w:rPr>
        <w:t>ошибкамидиагностики</w:t>
      </w:r>
      <w:proofErr w:type="spellEnd"/>
    </w:p>
    <w:p w:rsidR="0054722C" w:rsidRDefault="0054722C" w:rsidP="0054722C">
      <w:pPr>
        <w:pStyle w:val="a0"/>
        <w:rPr>
          <w:lang w:val="en-US"/>
        </w:rPr>
      </w:pPr>
      <w:r w:rsidRPr="00252CB7">
        <w:rPr>
          <w:rStyle w:val="a6"/>
        </w:rPr>
        <w:t>25%</w:t>
      </w:r>
      <w:r w:rsidRPr="001E54FF">
        <w:rPr>
          <w:lang w:val="en-US"/>
        </w:rPr>
        <w:t xml:space="preserve">с </w:t>
      </w:r>
      <w:proofErr w:type="spellStart"/>
      <w:r w:rsidRPr="001E54FF">
        <w:rPr>
          <w:lang w:val="en-US"/>
        </w:rPr>
        <w:t>неоправданнойстеснительностьюженщины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1E54FF">
        <w:t>Объем радикального хирургического вмешательства при раке эндометрия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50%</w:t>
      </w:r>
      <w:r w:rsidRPr="00252CB7">
        <w:rPr>
          <w:lang w:val="ru-RU"/>
        </w:rPr>
        <w:t xml:space="preserve">расширенная экстирпация матки с придатками </w:t>
      </w:r>
    </w:p>
    <w:p w:rsidR="0054722C" w:rsidRPr="001E54FF" w:rsidRDefault="0054722C" w:rsidP="0054722C">
      <w:pPr>
        <w:pStyle w:val="a0"/>
        <w:rPr>
          <w:lang w:val="en-US"/>
        </w:rPr>
      </w:pPr>
      <w:r w:rsidRPr="00252CB7">
        <w:rPr>
          <w:rStyle w:val="a6"/>
        </w:rPr>
        <w:t>50%</w:t>
      </w:r>
      <w:proofErr w:type="spellStart"/>
      <w:r w:rsidRPr="001E54FF">
        <w:rPr>
          <w:lang w:val="en-US"/>
        </w:rPr>
        <w:t>экстирпацияматки</w:t>
      </w:r>
      <w:proofErr w:type="spellEnd"/>
      <w:r w:rsidRPr="001E54FF">
        <w:rPr>
          <w:lang w:val="en-US"/>
        </w:rPr>
        <w:t xml:space="preserve"> с </w:t>
      </w:r>
      <w:proofErr w:type="spellStart"/>
      <w:r w:rsidRPr="001E54FF">
        <w:rPr>
          <w:lang w:val="en-US"/>
        </w:rPr>
        <w:t>придатками</w:t>
      </w:r>
      <w:proofErr w:type="spellEnd"/>
    </w:p>
    <w:p w:rsidR="0054722C" w:rsidRPr="001E54FF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-50%</w:t>
      </w:r>
      <w:proofErr w:type="spellStart"/>
      <w:r w:rsidRPr="001E54FF">
        <w:rPr>
          <w:lang w:val="en-US"/>
        </w:rPr>
        <w:t>экстирпацияматкибезпридатков</w:t>
      </w:r>
      <w:proofErr w:type="spellEnd"/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-50%</w:t>
      </w:r>
      <w:proofErr w:type="spellStart"/>
      <w:r w:rsidRPr="001E54FF">
        <w:rPr>
          <w:lang w:val="en-US"/>
        </w:rPr>
        <w:t>надвлагалищнаяампутацияматки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1E54FF">
        <w:lastRenderedPageBreak/>
        <w:t xml:space="preserve">Цитологическими признаками </w:t>
      </w:r>
      <w:proofErr w:type="spellStart"/>
      <w:r w:rsidRPr="001E54FF">
        <w:t>малигнизеции</w:t>
      </w:r>
      <w:proofErr w:type="spellEnd"/>
      <w:r w:rsidRPr="001E54FF">
        <w:t xml:space="preserve"> эпителия шейки матки являются</w:t>
      </w:r>
    </w:p>
    <w:p w:rsidR="0054722C" w:rsidRPr="001E54FF" w:rsidRDefault="0054722C" w:rsidP="0054722C">
      <w:pPr>
        <w:pStyle w:val="a0"/>
      </w:pPr>
      <w:r w:rsidRPr="00252CB7">
        <w:rPr>
          <w:rStyle w:val="a6"/>
        </w:rPr>
        <w:t>25%</w:t>
      </w:r>
      <w:r w:rsidRPr="001E54FF">
        <w:t xml:space="preserve">полиморфизм </w:t>
      </w:r>
      <w:proofErr w:type="spellStart"/>
      <w:r w:rsidRPr="001E54FF">
        <w:t>клеток</w:t>
      </w:r>
      <w:proofErr w:type="spellEnd"/>
    </w:p>
    <w:p w:rsidR="0054722C" w:rsidRPr="001E54FF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1E54FF">
        <w:rPr>
          <w:lang w:val="ru-RU"/>
        </w:rPr>
        <w:t xml:space="preserve">изменение соотношения ядра и цитоплазмы в клетке </w:t>
      </w:r>
    </w:p>
    <w:p w:rsidR="0054722C" w:rsidRPr="001E54FF" w:rsidRDefault="0054722C" w:rsidP="0054722C">
      <w:pPr>
        <w:pStyle w:val="a0"/>
      </w:pPr>
      <w:r w:rsidRPr="00252CB7">
        <w:rPr>
          <w:rStyle w:val="a6"/>
        </w:rPr>
        <w:t>25%</w:t>
      </w:r>
      <w:r w:rsidRPr="001E54FF">
        <w:t xml:space="preserve">дискариоз </w:t>
      </w:r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1E54FF">
        <w:t xml:space="preserve">наличие </w:t>
      </w:r>
      <w:proofErr w:type="spellStart"/>
      <w:r w:rsidRPr="001E54FF">
        <w:t>патологическихмитозов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2A2C7F">
        <w:t>Сроки временной нетрудоспособности больной, оперированной по поводу внематочной беременности, желательны не менее</w:t>
      </w:r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r>
        <w:rPr>
          <w:lang w:val="en-US"/>
        </w:rPr>
        <w:t>3</w:t>
      </w:r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r>
        <w:rPr>
          <w:lang w:val="en-US"/>
        </w:rPr>
        <w:t>1</w:t>
      </w:r>
    </w:p>
    <w:p w:rsidR="0054722C" w:rsidRDefault="0054722C" w:rsidP="0054722C">
      <w:pPr>
        <w:pStyle w:val="a0"/>
      </w:pPr>
      <w:r w:rsidRPr="00252CB7">
        <w:rPr>
          <w:rStyle w:val="a6"/>
        </w:rPr>
        <w:t>100%</w:t>
      </w:r>
      <w:r>
        <w:t>4</w:t>
      </w:r>
    </w:p>
    <w:p w:rsidR="0054722C" w:rsidRPr="002A2C7F" w:rsidRDefault="0054722C" w:rsidP="0054722C">
      <w:pPr>
        <w:pStyle w:val="a1"/>
        <w:numPr>
          <w:ilvl w:val="0"/>
          <w:numId w:val="1"/>
        </w:numPr>
      </w:pPr>
      <w:r w:rsidRPr="002A2C7F">
        <w:t>Трубный аборт (без значительного внутрибрюшного кровотечения) надо дифференцировать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с самопроизвольным выкидышем малого срока </w:t>
      </w:r>
    </w:p>
    <w:p w:rsidR="0054722C" w:rsidRPr="002A2C7F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2A2C7F">
        <w:t xml:space="preserve">с </w:t>
      </w:r>
      <w:proofErr w:type="spellStart"/>
      <w:r w:rsidRPr="002A2C7F">
        <w:t>обострениемхроническогосальпингоофорита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2A2C7F">
        <w:t xml:space="preserve">с </w:t>
      </w:r>
      <w:proofErr w:type="spellStart"/>
      <w:r w:rsidRPr="002A2C7F">
        <w:t>дисфункциональнымматочнымкровотечением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D30998">
        <w:t>Тактика врача при небольшом дефекте матки (во время чревосечения по поводу перфорации матки) включает все перечисленное, кроме</w:t>
      </w:r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100%</w:t>
      </w:r>
      <w:r w:rsidRPr="00D30998">
        <w:t xml:space="preserve">надвлагалищной </w:t>
      </w:r>
      <w:proofErr w:type="spellStart"/>
      <w:r w:rsidRPr="00D30998">
        <w:t>ампутацииматки</w:t>
      </w:r>
      <w:proofErr w:type="spellEnd"/>
    </w:p>
    <w:p w:rsidR="0054722C" w:rsidRPr="00D30998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иссечениякраевперфорационногоотверстия</w:t>
      </w:r>
      <w:proofErr w:type="spellEnd"/>
    </w:p>
    <w:p w:rsidR="0054722C" w:rsidRPr="00D30998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ушиванияперфорационногоотверстия</w:t>
      </w:r>
      <w:proofErr w:type="spellEnd"/>
    </w:p>
    <w:p w:rsidR="0054722C" w:rsidRPr="00D30998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ревизииоргановмалоготаза</w:t>
      </w:r>
      <w:proofErr w:type="spellEnd"/>
    </w:p>
    <w:p w:rsidR="0054722C" w:rsidRPr="00252CB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252CB7">
        <w:rPr>
          <w:lang w:val="ru-RU"/>
        </w:rPr>
        <w:t>ревизии кишечника, прилежащего к матке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D30998">
        <w:t>Для улучшения реологических свойств крови у больных, оперированных по поводу гнойного перитонита, применяют</w:t>
      </w:r>
    </w:p>
    <w:p w:rsidR="0054722C" w:rsidRPr="00D30998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трасилол</w:t>
      </w:r>
      <w:proofErr w:type="spellEnd"/>
    </w:p>
    <w:p w:rsidR="0054722C" w:rsidRPr="00D30998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гепарин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100%</w:t>
      </w:r>
      <w:r w:rsidRPr="00D30998">
        <w:t>реополиглюкин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D30998">
        <w:t>При перфорации матки необходимо обязательно произвести лапаротомию, если</w:t>
      </w:r>
    </w:p>
    <w:p w:rsidR="0054722C" w:rsidRPr="00D30998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перфорацияматкипроизведеназондом</w:t>
      </w:r>
      <w:proofErr w:type="spellEnd"/>
    </w:p>
    <w:p w:rsidR="0054722C" w:rsidRPr="00D30998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состояниебольнойудовлетворительное</w:t>
      </w:r>
      <w:proofErr w:type="spellEnd"/>
    </w:p>
    <w:p w:rsidR="0054722C" w:rsidRPr="00D30998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D30998">
        <w:rPr>
          <w:lang w:val="ru-RU"/>
        </w:rPr>
        <w:t xml:space="preserve">признаки кровотечения в брюшную полость не выражены </w:t>
      </w:r>
    </w:p>
    <w:p w:rsidR="0054722C" w:rsidRPr="00D30998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всеперечисленное</w:t>
      </w:r>
      <w:proofErr w:type="spellEnd"/>
    </w:p>
    <w:p w:rsidR="0054722C" w:rsidRDefault="0054722C" w:rsidP="0054722C">
      <w:pPr>
        <w:pStyle w:val="a0"/>
      </w:pPr>
      <w:r w:rsidRPr="00252CB7">
        <w:rPr>
          <w:rStyle w:val="a6"/>
        </w:rPr>
        <w:t>100%</w:t>
      </w:r>
      <w:r w:rsidRPr="00D30998">
        <w:t xml:space="preserve">ничего </w:t>
      </w:r>
      <w:proofErr w:type="spellStart"/>
      <w:r w:rsidRPr="00D30998">
        <w:t>изперечисленного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D30998">
        <w:t xml:space="preserve">Для диагностики нагноившегося </w:t>
      </w:r>
      <w:proofErr w:type="spellStart"/>
      <w:r w:rsidRPr="00D30998">
        <w:t>тубоовариального</w:t>
      </w:r>
      <w:proofErr w:type="spellEnd"/>
      <w:r w:rsidRPr="00D30998">
        <w:t xml:space="preserve"> образования, как правило, применяют</w:t>
      </w:r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50%</w:t>
      </w:r>
      <w:r w:rsidRPr="00D30998">
        <w:t xml:space="preserve">УЗИ </w:t>
      </w:r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50%</w:t>
      </w:r>
      <w:r w:rsidRPr="00D30998">
        <w:t xml:space="preserve">лапароскопию </w:t>
      </w:r>
    </w:p>
    <w:p w:rsidR="0054722C" w:rsidRPr="00D30998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lastRenderedPageBreak/>
        <w:t>-50%</w:t>
      </w:r>
      <w:r w:rsidRPr="00D30998">
        <w:rPr>
          <w:lang w:val="ru-RU"/>
        </w:rPr>
        <w:t xml:space="preserve">диагностическую пункцию через задний влагалищный свод </w:t>
      </w:r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-50%</w:t>
      </w:r>
      <w:proofErr w:type="spellStart"/>
      <w:r w:rsidRPr="00D30998">
        <w:rPr>
          <w:lang w:val="en-US"/>
        </w:rPr>
        <w:t>гистеросальпингографию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D30998">
        <w:t xml:space="preserve">Некроз </w:t>
      </w:r>
      <w:proofErr w:type="spellStart"/>
      <w:r w:rsidRPr="00D30998">
        <w:t>миоматозного</w:t>
      </w:r>
      <w:proofErr w:type="spellEnd"/>
      <w:r w:rsidRPr="00D30998">
        <w:t xml:space="preserve"> узла наиболее часто происходит</w:t>
      </w:r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D30998">
        <w:t xml:space="preserve">во </w:t>
      </w:r>
      <w:proofErr w:type="spellStart"/>
      <w:r w:rsidRPr="00D30998">
        <w:t>времябеременности</w:t>
      </w:r>
      <w:proofErr w:type="spellEnd"/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D30998">
        <w:t xml:space="preserve">в </w:t>
      </w:r>
      <w:proofErr w:type="spellStart"/>
      <w:r w:rsidRPr="00D30998">
        <w:t>послеродовомпериоде</w:t>
      </w:r>
      <w:proofErr w:type="spellEnd"/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D30998">
        <w:t xml:space="preserve">в </w:t>
      </w:r>
      <w:proofErr w:type="spellStart"/>
      <w:r w:rsidRPr="00D30998">
        <w:t>послеабортномпериоде</w:t>
      </w:r>
      <w:proofErr w:type="spellEnd"/>
    </w:p>
    <w:p w:rsidR="0054722C" w:rsidRPr="00252CB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-33.333%</w:t>
      </w:r>
      <w:r w:rsidRPr="00252CB7">
        <w:rPr>
          <w:lang w:val="ru-RU"/>
        </w:rPr>
        <w:t>за 3-5 дней до начала менструации</w:t>
      </w:r>
    </w:p>
    <w:p w:rsidR="0054722C" w:rsidRDefault="0054722C" w:rsidP="0054722C">
      <w:pPr>
        <w:pStyle w:val="a1"/>
        <w:numPr>
          <w:ilvl w:val="0"/>
          <w:numId w:val="1"/>
        </w:numPr>
        <w:rPr>
          <w:lang w:val="en-US"/>
        </w:rPr>
      </w:pPr>
      <w:r w:rsidRPr="00D30998">
        <w:t>Возможным исходом внематочной беременности является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донашивание беременности до поздних сроков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обызвествление и мумификация плодного яйца </w:t>
      </w:r>
    </w:p>
    <w:p w:rsidR="0054722C" w:rsidRPr="00D30998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D30998">
        <w:rPr>
          <w:lang w:val="ru-RU"/>
        </w:rPr>
        <w:t xml:space="preserve">трубный аборт на ранних сроках с последующей резорбцией плодного яйца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разрыв </w:t>
      </w:r>
      <w:proofErr w:type="spellStart"/>
      <w:r w:rsidRPr="00252CB7">
        <w:rPr>
          <w:lang w:val="ru-RU"/>
        </w:rPr>
        <w:t>плодовместилища</w:t>
      </w:r>
      <w:proofErr w:type="spellEnd"/>
      <w:r w:rsidRPr="00252CB7">
        <w:rPr>
          <w:lang w:val="ru-RU"/>
        </w:rPr>
        <w:t>, кровотечение и шок</w:t>
      </w:r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D30998">
        <w:t xml:space="preserve">Выраженный болевой симптом наблюдается при всех перечисленных локализациях </w:t>
      </w:r>
      <w:proofErr w:type="spellStart"/>
      <w:r w:rsidRPr="00D30998">
        <w:t>генитальногоэндометриоза</w:t>
      </w:r>
      <w:proofErr w:type="spellEnd"/>
      <w:r w:rsidRPr="00D30998">
        <w:t xml:space="preserve"> кроме</w:t>
      </w:r>
    </w:p>
    <w:p w:rsidR="0054722C" w:rsidRPr="00D30998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истмико-цервикальногоотделаматки</w:t>
      </w:r>
      <w:proofErr w:type="spellEnd"/>
    </w:p>
    <w:p w:rsidR="0054722C" w:rsidRPr="00D30998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яичников</w:t>
      </w:r>
      <w:proofErr w:type="spellEnd"/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100%</w:t>
      </w:r>
      <w:r w:rsidRPr="00D30998">
        <w:t xml:space="preserve">шейки </w:t>
      </w:r>
      <w:proofErr w:type="spellStart"/>
      <w:r w:rsidRPr="00D30998">
        <w:t>матки</w:t>
      </w:r>
      <w:proofErr w:type="spellEnd"/>
    </w:p>
    <w:p w:rsidR="0054722C" w:rsidRPr="00D30998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маточныхтруб</w:t>
      </w:r>
      <w:proofErr w:type="spellEnd"/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ретроцервмкальнойобласти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D30998">
        <w:t xml:space="preserve">Для внутреннего </w:t>
      </w:r>
      <w:proofErr w:type="spellStart"/>
      <w:r w:rsidRPr="00D30998">
        <w:t>эндометриоза</w:t>
      </w:r>
      <w:proofErr w:type="spellEnd"/>
      <w:r w:rsidRPr="00D30998">
        <w:t xml:space="preserve"> тела матки наиболее характерны следующие клинические симптомы</w:t>
      </w:r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25%</w:t>
      </w:r>
      <w:r w:rsidRPr="00D30998">
        <w:t xml:space="preserve">бесплодие </w:t>
      </w:r>
    </w:p>
    <w:p w:rsidR="0054722C" w:rsidRPr="00D30998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D30998">
        <w:rPr>
          <w:lang w:val="ru-RU"/>
        </w:rPr>
        <w:t xml:space="preserve">мажущие кровянистые выделения до и после менструации </w:t>
      </w:r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25%</w:t>
      </w:r>
      <w:r w:rsidRPr="00D30998">
        <w:t xml:space="preserve">гиперполименорея </w:t>
      </w:r>
    </w:p>
    <w:p w:rsidR="0054722C" w:rsidRDefault="0054722C" w:rsidP="0054722C">
      <w:pPr>
        <w:pStyle w:val="a0"/>
      </w:pPr>
      <w:r w:rsidRPr="00252CB7">
        <w:rPr>
          <w:rStyle w:val="a6"/>
        </w:rPr>
        <w:t>25%</w:t>
      </w:r>
      <w:r w:rsidRPr="00D30998">
        <w:t xml:space="preserve">вторичная </w:t>
      </w:r>
      <w:proofErr w:type="spellStart"/>
      <w:r w:rsidRPr="00D30998">
        <w:t>анемия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D30998">
        <w:t>При выявлении адреногенитального синдрома (АГС) лечение необходимо начинать</w:t>
      </w:r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100%</w:t>
      </w:r>
      <w:r w:rsidRPr="00D30998">
        <w:t xml:space="preserve">с </w:t>
      </w:r>
      <w:proofErr w:type="spellStart"/>
      <w:r w:rsidRPr="00D30998">
        <w:t>моментаустановлениядиагноза</w:t>
      </w:r>
      <w:proofErr w:type="spellEnd"/>
    </w:p>
    <w:p w:rsidR="0054722C" w:rsidRPr="00D30998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послеустановленияменструальнойфункции</w:t>
      </w:r>
      <w:proofErr w:type="spellEnd"/>
    </w:p>
    <w:p w:rsidR="0054722C" w:rsidRPr="00D30998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D30998">
        <w:rPr>
          <w:lang w:val="ru-RU"/>
        </w:rPr>
        <w:t xml:space="preserve">после замужества (в зависимости от времени планируемой беременности) </w:t>
      </w:r>
    </w:p>
    <w:p w:rsidR="0054722C" w:rsidRDefault="0054722C" w:rsidP="0054722C">
      <w:pPr>
        <w:pStyle w:val="a"/>
        <w:rPr>
          <w:lang w:val="en-US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en-US"/>
        </w:rPr>
        <w:t>толькопослеродов</w:t>
      </w:r>
      <w:proofErr w:type="spellEnd"/>
    </w:p>
    <w:p w:rsidR="0054722C" w:rsidRPr="00252CB7" w:rsidRDefault="0054722C" w:rsidP="0054722C">
      <w:pPr>
        <w:pStyle w:val="a1"/>
        <w:numPr>
          <w:ilvl w:val="0"/>
          <w:numId w:val="1"/>
        </w:numPr>
      </w:pPr>
      <w:r w:rsidRPr="00D30998">
        <w:t>При бесплодии обусловленном адреногенитальным синдромом у больных с признаками генитального инфантилизма показано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назначение </w:t>
      </w:r>
      <w:proofErr w:type="spellStart"/>
      <w:r w:rsidRPr="00252CB7">
        <w:rPr>
          <w:lang w:val="ru-RU"/>
        </w:rPr>
        <w:t>дексаметазона</w:t>
      </w:r>
      <w:proofErr w:type="spellEnd"/>
      <w:r w:rsidRPr="00252CB7">
        <w:rPr>
          <w:lang w:val="ru-RU"/>
        </w:rPr>
        <w:t xml:space="preserve"> (</w:t>
      </w:r>
      <w:proofErr w:type="spellStart"/>
      <w:r w:rsidRPr="00252CB7">
        <w:rPr>
          <w:lang w:val="ru-RU"/>
        </w:rPr>
        <w:t>преднизолона</w:t>
      </w:r>
      <w:proofErr w:type="spellEnd"/>
      <w:r w:rsidRPr="00252CB7">
        <w:rPr>
          <w:lang w:val="ru-RU"/>
        </w:rPr>
        <w:t xml:space="preserve">) под контролем 17-кетостероидов в суточном количестве мочи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проведение </w:t>
      </w:r>
      <w:proofErr w:type="spellStart"/>
      <w:r w:rsidRPr="00252CB7">
        <w:rPr>
          <w:lang w:val="ru-RU"/>
        </w:rPr>
        <w:t>двуфазнойгормональном</w:t>
      </w:r>
      <w:proofErr w:type="spellEnd"/>
      <w:r w:rsidRPr="00252CB7">
        <w:rPr>
          <w:lang w:val="ru-RU"/>
        </w:rPr>
        <w:t xml:space="preserve"> терапии (эстрогены в </w:t>
      </w:r>
      <w:r w:rsidRPr="00D30998">
        <w:rPr>
          <w:lang w:val="en-US"/>
        </w:rPr>
        <w:t>I</w:t>
      </w:r>
      <w:r w:rsidRPr="00252CB7">
        <w:rPr>
          <w:lang w:val="ru-RU"/>
        </w:rPr>
        <w:t xml:space="preserve"> фазу, гестагены во </w:t>
      </w:r>
      <w:r w:rsidRPr="00D30998">
        <w:rPr>
          <w:lang w:val="en-US"/>
        </w:rPr>
        <w:t>II</w:t>
      </w:r>
      <w:r w:rsidRPr="00252CB7">
        <w:rPr>
          <w:lang w:val="ru-RU"/>
        </w:rPr>
        <w:t xml:space="preserve"> фазу) прерывистыми циклами, по 2-3 месяца с интервалом в 2 месяца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lastRenderedPageBreak/>
        <w:t>33.333%</w:t>
      </w:r>
      <w:r w:rsidRPr="00252CB7">
        <w:rPr>
          <w:lang w:val="ru-RU"/>
        </w:rPr>
        <w:t>в интервале между гормональной терапией - назначение препаратов, стимулирующих овуляцию (</w:t>
      </w:r>
      <w:proofErr w:type="spellStart"/>
      <w:r w:rsidRPr="00252CB7">
        <w:rPr>
          <w:lang w:val="ru-RU"/>
        </w:rPr>
        <w:t>кломифен</w:t>
      </w:r>
      <w:proofErr w:type="spellEnd"/>
      <w:r w:rsidRPr="00252CB7">
        <w:rPr>
          <w:lang w:val="ru-RU"/>
        </w:rPr>
        <w:t xml:space="preserve">, </w:t>
      </w:r>
      <w:proofErr w:type="spellStart"/>
      <w:r w:rsidRPr="00252CB7">
        <w:rPr>
          <w:lang w:val="ru-RU"/>
        </w:rPr>
        <w:t>клостилбегит</w:t>
      </w:r>
      <w:proofErr w:type="spellEnd"/>
      <w:r w:rsidRPr="00252CB7">
        <w:rPr>
          <w:lang w:val="ru-RU"/>
        </w:rPr>
        <w:t xml:space="preserve">), витаминов Е и С во 11 фазу менструального цикла </w:t>
      </w:r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-33.333%</w:t>
      </w:r>
      <w:r w:rsidRPr="00D30998">
        <w:rPr>
          <w:lang w:val="ru-RU"/>
        </w:rPr>
        <w:t xml:space="preserve">при отсутствии эффекта от предшествующей консервативной </w:t>
      </w:r>
      <w:proofErr w:type="spellStart"/>
      <w:r w:rsidRPr="00D30998">
        <w:rPr>
          <w:lang w:val="ru-RU"/>
        </w:rPr>
        <w:t>терпии</w:t>
      </w:r>
      <w:proofErr w:type="spellEnd"/>
      <w:r w:rsidRPr="00D30998">
        <w:rPr>
          <w:lang w:val="ru-RU"/>
        </w:rPr>
        <w:t xml:space="preserve"> проведение клиновидной резекции яичников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D30998">
        <w:t xml:space="preserve">Для синдрома </w:t>
      </w:r>
      <w:proofErr w:type="spellStart"/>
      <w:r w:rsidRPr="00D30998">
        <w:t>лютеинизация</w:t>
      </w:r>
      <w:proofErr w:type="spellEnd"/>
      <w:r w:rsidR="00A76F7F" w:rsidRPr="00A76F7F">
        <w:t xml:space="preserve"> </w:t>
      </w:r>
      <w:proofErr w:type="spellStart"/>
      <w:r w:rsidRPr="00D30998">
        <w:t>неовулировавшего</w:t>
      </w:r>
      <w:proofErr w:type="spellEnd"/>
      <w:r w:rsidRPr="00D30998">
        <w:t xml:space="preserve"> фолликула характерно</w:t>
      </w:r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D30998">
        <w:t xml:space="preserve">наличие </w:t>
      </w:r>
      <w:proofErr w:type="spellStart"/>
      <w:r w:rsidRPr="00D30998">
        <w:t>двуфазнойбазальнойтемпературы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циклические изменения в эндометрии, не отличающиеся от нормы </w:t>
      </w:r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D30998">
        <w:t xml:space="preserve">бесплодие </w:t>
      </w:r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-33.333%</w:t>
      </w:r>
      <w:r w:rsidRPr="00D30998">
        <w:rPr>
          <w:lang w:val="ru-RU"/>
        </w:rPr>
        <w:t>монофазная базальная температура (выше 37°С) на протяжении менструального цикла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D30998">
        <w:t xml:space="preserve">Мероприятие по оказанию первичной помощи пострадавшему, находящемуся в тяжелом состоянии </w:t>
      </w:r>
      <w:r>
        <w:t>–</w:t>
      </w:r>
      <w:r w:rsidRPr="00D30998">
        <w:t xml:space="preserve"> это</w:t>
      </w:r>
    </w:p>
    <w:p w:rsidR="0054722C" w:rsidRPr="00D30998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D30998">
        <w:rPr>
          <w:lang w:val="ru-RU"/>
        </w:rPr>
        <w:t xml:space="preserve">дезактивация кожи </w:t>
      </w:r>
    </w:p>
    <w:p w:rsidR="0054722C" w:rsidRPr="00D30998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D30998">
        <w:rPr>
          <w:lang w:val="ru-RU"/>
        </w:rPr>
        <w:t xml:space="preserve">прием </w:t>
      </w:r>
      <w:proofErr w:type="spellStart"/>
      <w:r w:rsidRPr="00D30998">
        <w:rPr>
          <w:lang w:val="ru-RU"/>
        </w:rPr>
        <w:t>радиопротектара</w:t>
      </w:r>
      <w:proofErr w:type="spellEnd"/>
    </w:p>
    <w:p w:rsidR="0054722C" w:rsidRPr="00D30998" w:rsidRDefault="0054722C" w:rsidP="0054722C">
      <w:pPr>
        <w:pStyle w:val="a0"/>
      </w:pPr>
      <w:r w:rsidRPr="00252CB7">
        <w:rPr>
          <w:rStyle w:val="a6"/>
        </w:rPr>
        <w:t>100%</w:t>
      </w:r>
      <w:r w:rsidRPr="00D30998">
        <w:t xml:space="preserve">реанимационные </w:t>
      </w:r>
      <w:proofErr w:type="spellStart"/>
      <w:r w:rsidRPr="00D30998">
        <w:t>мероприятия</w:t>
      </w:r>
      <w:proofErr w:type="spellEnd"/>
    </w:p>
    <w:p w:rsidR="0054722C" w:rsidRPr="00D30998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proofErr w:type="spellStart"/>
      <w:r w:rsidRPr="00D30998">
        <w:rPr>
          <w:lang w:val="ru-RU"/>
        </w:rPr>
        <w:t>гемосорбция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D30998">
        <w:rPr>
          <w:lang w:val="ru-RU"/>
        </w:rPr>
        <w:t>купирование рвоты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4B5FD7">
        <w:t>Предпочтительным донором костного мозга для лечения больного острой лучевой болезнью являются</w:t>
      </w:r>
    </w:p>
    <w:p w:rsidR="0054722C" w:rsidRPr="004B5FD7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4B5FD7">
        <w:rPr>
          <w:lang w:val="ru-RU"/>
        </w:rPr>
        <w:t xml:space="preserve">родители больного </w:t>
      </w:r>
    </w:p>
    <w:p w:rsidR="0054722C" w:rsidRPr="004B5FD7" w:rsidRDefault="0054722C" w:rsidP="0054722C">
      <w:pPr>
        <w:pStyle w:val="a0"/>
      </w:pPr>
      <w:r w:rsidRPr="00252CB7">
        <w:rPr>
          <w:rStyle w:val="a6"/>
        </w:rPr>
        <w:t>100%</w:t>
      </w:r>
      <w:r w:rsidRPr="004B5FD7">
        <w:t xml:space="preserve">родные </w:t>
      </w:r>
      <w:proofErr w:type="spellStart"/>
      <w:r w:rsidRPr="004B5FD7">
        <w:t>братьяилисестры</w:t>
      </w:r>
      <w:proofErr w:type="spellEnd"/>
    </w:p>
    <w:p w:rsidR="0054722C" w:rsidRPr="004B5FD7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4B5FD7">
        <w:rPr>
          <w:lang w:val="ru-RU"/>
        </w:rPr>
        <w:t xml:space="preserve">дети больного </w:t>
      </w:r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4B5FD7">
        <w:rPr>
          <w:lang w:val="ru-RU"/>
        </w:rPr>
        <w:t>другие члены семьи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4B5FD7">
        <w:t>Причины разрыва мочевого пузыря в родах</w:t>
      </w:r>
    </w:p>
    <w:p w:rsidR="0054722C" w:rsidRPr="004B5FD7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4B5FD7">
        <w:rPr>
          <w:lang w:val="ru-RU"/>
        </w:rPr>
        <w:t xml:space="preserve">разрыв матки в родах </w:t>
      </w:r>
    </w:p>
    <w:p w:rsidR="0054722C" w:rsidRPr="004B5FD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4B5FD7">
        <w:rPr>
          <w:lang w:val="ru-RU"/>
        </w:rPr>
        <w:t xml:space="preserve"> извлечение крупного плода из полости матки в момент операции кесарева сечения через небольшое отверстие в матке </w:t>
      </w:r>
    </w:p>
    <w:p w:rsidR="0054722C" w:rsidRPr="004B5FD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4B5FD7">
        <w:rPr>
          <w:lang w:val="ru-RU"/>
        </w:rPr>
        <w:t xml:space="preserve">насильственный разрыв матки при </w:t>
      </w:r>
      <w:proofErr w:type="spellStart"/>
      <w:r w:rsidRPr="004B5FD7">
        <w:rPr>
          <w:lang w:val="ru-RU"/>
        </w:rPr>
        <w:t>родоразрешающих</w:t>
      </w:r>
      <w:proofErr w:type="spellEnd"/>
      <w:r w:rsidRPr="004B5FD7">
        <w:rPr>
          <w:lang w:val="ru-RU"/>
        </w:rPr>
        <w:t xml:space="preserve"> операциях </w:t>
      </w:r>
    </w:p>
    <w:p w:rsidR="0054722C" w:rsidRPr="004B5FD7" w:rsidRDefault="0054722C" w:rsidP="0054722C">
      <w:pPr>
        <w:pStyle w:val="a0"/>
      </w:pPr>
      <w:r w:rsidRPr="00252CB7">
        <w:rPr>
          <w:rStyle w:val="a6"/>
        </w:rPr>
        <w:t>100%</w:t>
      </w:r>
      <w:r w:rsidRPr="004B5FD7">
        <w:t xml:space="preserve">все </w:t>
      </w:r>
      <w:proofErr w:type="spellStart"/>
      <w:r w:rsidRPr="004B5FD7">
        <w:t>перечисленные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4B5FD7">
        <w:rPr>
          <w:lang w:val="ru-RU"/>
        </w:rPr>
        <w:t>ничего из перечисленного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4B5FD7">
        <w:t>Клинические признаки совершившегося разрыва матки</w:t>
      </w:r>
    </w:p>
    <w:p w:rsidR="0054722C" w:rsidRPr="004B5FD7" w:rsidRDefault="0054722C" w:rsidP="0054722C">
      <w:pPr>
        <w:pStyle w:val="a0"/>
      </w:pPr>
      <w:r w:rsidRPr="00252CB7">
        <w:rPr>
          <w:rStyle w:val="a6"/>
        </w:rPr>
        <w:t>25%</w:t>
      </w:r>
      <w:r w:rsidRPr="004B5FD7">
        <w:t xml:space="preserve">распирающая </w:t>
      </w:r>
      <w:proofErr w:type="spellStart"/>
      <w:r w:rsidRPr="004B5FD7">
        <w:t>боль</w:t>
      </w:r>
      <w:proofErr w:type="spellEnd"/>
      <w:r w:rsidRPr="004B5FD7">
        <w:t xml:space="preserve"> в </w:t>
      </w:r>
      <w:proofErr w:type="spellStart"/>
      <w:r w:rsidRPr="004B5FD7">
        <w:t>животе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тяжелое состояние женщины, связанное с шоком </w:t>
      </w:r>
    </w:p>
    <w:p w:rsidR="0054722C" w:rsidRPr="004B5FD7" w:rsidRDefault="0054722C" w:rsidP="0054722C">
      <w:pPr>
        <w:pStyle w:val="a0"/>
      </w:pPr>
      <w:r w:rsidRPr="00252CB7">
        <w:rPr>
          <w:rStyle w:val="a6"/>
        </w:rPr>
        <w:t>25%</w:t>
      </w:r>
      <w:r w:rsidRPr="004B5FD7">
        <w:t xml:space="preserve">прекращение </w:t>
      </w:r>
      <w:proofErr w:type="spellStart"/>
      <w:r w:rsidRPr="004B5FD7">
        <w:t>родовойдеятельности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определение частей плода при пальпации непосредственно под </w:t>
      </w:r>
      <w:proofErr w:type="spellStart"/>
      <w:r w:rsidRPr="00252CB7">
        <w:rPr>
          <w:lang w:val="ru-RU"/>
        </w:rPr>
        <w:t>брюшнои</w:t>
      </w:r>
      <w:proofErr w:type="spellEnd"/>
      <w:r w:rsidRPr="00252CB7">
        <w:rPr>
          <w:lang w:val="ru-RU"/>
        </w:rPr>
        <w:t xml:space="preserve"> стенкой 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4B5FD7">
        <w:t>Клиническая картина при расхождении лонного сочленения характеризуется</w:t>
      </w:r>
    </w:p>
    <w:p w:rsidR="0054722C" w:rsidRPr="004B5FD7" w:rsidRDefault="0054722C" w:rsidP="0054722C">
      <w:pPr>
        <w:pStyle w:val="a0"/>
      </w:pPr>
      <w:r w:rsidRPr="00252CB7">
        <w:rPr>
          <w:rStyle w:val="a6"/>
        </w:rPr>
        <w:t>25%</w:t>
      </w:r>
      <w:r w:rsidRPr="004B5FD7">
        <w:t xml:space="preserve">болью в </w:t>
      </w:r>
      <w:proofErr w:type="spellStart"/>
      <w:r w:rsidRPr="004B5FD7">
        <w:t>областилобка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lastRenderedPageBreak/>
        <w:t>25%</w:t>
      </w:r>
      <w:r w:rsidRPr="00252CB7">
        <w:rPr>
          <w:lang w:val="ru-RU"/>
        </w:rPr>
        <w:t xml:space="preserve">отечностью тканей и углублением между разошедшимися концами лобковых костей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 xml:space="preserve">болью при пальпации лонного сочленения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25%</w:t>
      </w:r>
      <w:r w:rsidRPr="00252CB7">
        <w:rPr>
          <w:lang w:val="ru-RU"/>
        </w:rPr>
        <w:t>усилением боли в области симфиза при разведении ног, согнутых в коленях и тазобедренных сустав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4B5FD7">
        <w:t xml:space="preserve">Терапия </w:t>
      </w:r>
      <w:proofErr w:type="spellStart"/>
      <w:r w:rsidRPr="004B5FD7">
        <w:t>изосексуального</w:t>
      </w:r>
      <w:proofErr w:type="spellEnd"/>
      <w:r w:rsidRPr="004B5FD7">
        <w:t xml:space="preserve"> преждевременного полового созревания у девочек сводится к применению</w:t>
      </w:r>
    </w:p>
    <w:p w:rsidR="0054722C" w:rsidRPr="004B5FD7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proofErr w:type="spellStart"/>
      <w:r w:rsidRPr="004B5FD7">
        <w:rPr>
          <w:lang w:val="ru-RU"/>
        </w:rPr>
        <w:t>сигетина</w:t>
      </w:r>
      <w:proofErr w:type="spellEnd"/>
      <w:r w:rsidRPr="004B5FD7">
        <w:rPr>
          <w:lang w:val="ru-RU"/>
        </w:rPr>
        <w:t xml:space="preserve"> (в возрастных дозах) </w:t>
      </w:r>
    </w:p>
    <w:p w:rsidR="0054722C" w:rsidRPr="004B5FD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4B5FD7">
        <w:rPr>
          <w:lang w:val="ru-RU"/>
        </w:rPr>
        <w:t xml:space="preserve">свежего картофельного сока (по 2 ст. ложки 2 раза в день)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100%</w:t>
      </w:r>
      <w:r w:rsidRPr="00252CB7">
        <w:rPr>
          <w:lang w:val="ru-RU"/>
        </w:rPr>
        <w:t xml:space="preserve">при гормонально-активных опухолях яичников лечение оперативное </w:t>
      </w:r>
    </w:p>
    <w:p w:rsidR="0054722C" w:rsidRPr="004B5FD7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4B5FD7">
        <w:rPr>
          <w:lang w:val="ru-RU"/>
        </w:rPr>
        <w:t xml:space="preserve">всего перечисленного </w:t>
      </w:r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-100%</w:t>
      </w:r>
      <w:r w:rsidRPr="004B5FD7">
        <w:rPr>
          <w:lang w:val="ru-RU"/>
        </w:rPr>
        <w:t>ничем из перечисленного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4B5FD7">
        <w:t>Особенностями терапии ДМК у больных климактерического возраста является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проведение раздельного лечебно—диагностического выскабливания для верификации диагноза </w:t>
      </w:r>
    </w:p>
    <w:p w:rsidR="0054722C" w:rsidRPr="00252CB7" w:rsidRDefault="0054722C" w:rsidP="0054722C">
      <w:pPr>
        <w:pStyle w:val="a0"/>
        <w:rPr>
          <w:lang w:val="ru-RU"/>
        </w:rPr>
      </w:pPr>
      <w:r w:rsidRPr="00252CB7">
        <w:rPr>
          <w:rStyle w:val="a6"/>
          <w:lang w:val="ru-RU"/>
        </w:rPr>
        <w:t>33.333%</w:t>
      </w:r>
      <w:r w:rsidRPr="00252CB7">
        <w:rPr>
          <w:lang w:val="ru-RU"/>
        </w:rPr>
        <w:t xml:space="preserve">терапия, направленная на подавление функции яичников </w:t>
      </w:r>
    </w:p>
    <w:p w:rsidR="0054722C" w:rsidRPr="004B5FD7" w:rsidRDefault="0054722C" w:rsidP="0054722C">
      <w:pPr>
        <w:pStyle w:val="a0"/>
      </w:pPr>
      <w:r w:rsidRPr="00252CB7">
        <w:rPr>
          <w:rStyle w:val="a6"/>
        </w:rPr>
        <w:t>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4B5FD7">
        <w:t xml:space="preserve">лечение </w:t>
      </w:r>
      <w:proofErr w:type="spellStart"/>
      <w:r w:rsidRPr="004B5FD7">
        <w:t>сопутствующейсоматическойпатологии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-33</w:t>
      </w:r>
      <w:r>
        <w:rPr>
          <w:rStyle w:val="a6"/>
        </w:rPr>
        <w:t>.</w:t>
      </w:r>
      <w:r w:rsidRPr="00252CB7">
        <w:rPr>
          <w:rStyle w:val="a6"/>
        </w:rPr>
        <w:t>333%</w:t>
      </w:r>
      <w:r w:rsidRPr="004B5FD7">
        <w:rPr>
          <w:lang w:val="ru-RU"/>
        </w:rPr>
        <w:t>проведение циклической гормональной терапии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4B5FD7">
        <w:t>Высокая продукция простагландинов в молочной железе вызывает</w:t>
      </w:r>
    </w:p>
    <w:p w:rsidR="0054722C" w:rsidRPr="004B5FD7" w:rsidRDefault="0054722C" w:rsidP="0054722C">
      <w:pPr>
        <w:pStyle w:val="a0"/>
      </w:pPr>
      <w:r w:rsidRPr="00252CB7">
        <w:rPr>
          <w:rStyle w:val="a6"/>
        </w:rPr>
        <w:t>50%</w:t>
      </w:r>
      <w:r w:rsidRPr="004B5FD7">
        <w:t xml:space="preserve">отек </w:t>
      </w:r>
    </w:p>
    <w:p w:rsidR="0054722C" w:rsidRPr="004B5FD7" w:rsidRDefault="0054722C" w:rsidP="0054722C">
      <w:pPr>
        <w:pStyle w:val="a0"/>
      </w:pPr>
      <w:r w:rsidRPr="00252CB7">
        <w:rPr>
          <w:rStyle w:val="a6"/>
        </w:rPr>
        <w:t>50%</w:t>
      </w:r>
      <w:r w:rsidRPr="004B5FD7">
        <w:t xml:space="preserve">венозный </w:t>
      </w:r>
      <w:proofErr w:type="spellStart"/>
      <w:r w:rsidRPr="004B5FD7">
        <w:t>стаз</w:t>
      </w:r>
      <w:proofErr w:type="spellEnd"/>
    </w:p>
    <w:p w:rsidR="0054722C" w:rsidRPr="004B5FD7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-50%</w:t>
      </w:r>
      <w:r w:rsidRPr="004B5FD7">
        <w:rPr>
          <w:lang w:val="ru-RU"/>
        </w:rPr>
        <w:t xml:space="preserve">пролиферацию эпителия </w:t>
      </w:r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</w:rPr>
        <w:t>-50%</w:t>
      </w:r>
      <w:r w:rsidRPr="004B5FD7">
        <w:rPr>
          <w:lang w:val="ru-RU"/>
        </w:rPr>
        <w:t>пролиферацию стромы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4B5FD7">
        <w:t>К группе риска по развитию воспалительных послеродовых заболеваний относятся женщины</w:t>
      </w:r>
    </w:p>
    <w:p w:rsidR="0054722C" w:rsidRPr="004B5FD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4B5FD7">
        <w:rPr>
          <w:lang w:val="ru-RU"/>
        </w:rPr>
        <w:t xml:space="preserve">женщиныс отягощенным акушерско—гинекологическим анамнезом </w:t>
      </w:r>
    </w:p>
    <w:p w:rsidR="0054722C" w:rsidRPr="004B5FD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4B5FD7">
        <w:rPr>
          <w:lang w:val="ru-RU"/>
        </w:rPr>
        <w:t xml:space="preserve">с хроническим воспалительным процессом гениталий </w:t>
      </w:r>
    </w:p>
    <w:p w:rsidR="0054722C" w:rsidRPr="004B5FD7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4B5FD7">
        <w:rPr>
          <w:lang w:val="ru-RU"/>
        </w:rPr>
        <w:t xml:space="preserve">с </w:t>
      </w:r>
      <w:proofErr w:type="spellStart"/>
      <w:r w:rsidRPr="004B5FD7">
        <w:rPr>
          <w:lang w:val="ru-RU"/>
        </w:rPr>
        <w:t>зкстрагенитальными</w:t>
      </w:r>
      <w:proofErr w:type="spellEnd"/>
      <w:r w:rsidRPr="004B5FD7">
        <w:rPr>
          <w:lang w:val="ru-RU"/>
        </w:rPr>
        <w:t xml:space="preserve"> воспалительными заболеваниями (тонзиллит, пиелонефрит) </w:t>
      </w:r>
    </w:p>
    <w:p w:rsidR="0054722C" w:rsidRPr="004B5FD7" w:rsidRDefault="0054722C" w:rsidP="0054722C">
      <w:pPr>
        <w:pStyle w:val="a0"/>
      </w:pPr>
      <w:r w:rsidRPr="00252CB7">
        <w:rPr>
          <w:rStyle w:val="a6"/>
        </w:rPr>
        <w:t>100%</w:t>
      </w:r>
      <w:r w:rsidRPr="004B5FD7">
        <w:t xml:space="preserve">со </w:t>
      </w:r>
      <w:proofErr w:type="spellStart"/>
      <w:r w:rsidRPr="004B5FD7">
        <w:t>всемперечисленным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252CB7">
        <w:rPr>
          <w:rStyle w:val="a6"/>
          <w:lang w:val="ru-RU"/>
        </w:rPr>
        <w:t>-100%</w:t>
      </w:r>
      <w:r w:rsidRPr="004B5FD7">
        <w:rPr>
          <w:lang w:val="ru-RU"/>
        </w:rPr>
        <w:t>ни с чем из перечисленного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4B5FD7">
        <w:t>Госпитальная инфекция чаше всего обусловлена</w:t>
      </w:r>
    </w:p>
    <w:p w:rsidR="0054722C" w:rsidRPr="004B5FD7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4B5FD7">
        <w:rPr>
          <w:lang w:val="ru-RU"/>
        </w:rPr>
        <w:t xml:space="preserve">золотистым стафилококком </w:t>
      </w:r>
    </w:p>
    <w:p w:rsidR="0054722C" w:rsidRPr="004B5FD7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4B5FD7">
        <w:rPr>
          <w:lang w:val="ru-RU"/>
        </w:rPr>
        <w:t xml:space="preserve">грамотрицательной флорой </w:t>
      </w:r>
    </w:p>
    <w:p w:rsidR="0054722C" w:rsidRPr="004B5FD7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4B5FD7">
        <w:rPr>
          <w:lang w:val="ru-RU"/>
        </w:rPr>
        <w:t xml:space="preserve">анаэробами </w:t>
      </w:r>
    </w:p>
    <w:p w:rsidR="0054722C" w:rsidRPr="004B5FD7" w:rsidRDefault="0054722C" w:rsidP="0054722C">
      <w:pPr>
        <w:pStyle w:val="a0"/>
      </w:pPr>
      <w:r w:rsidRPr="00332B04">
        <w:rPr>
          <w:rStyle w:val="a6"/>
        </w:rPr>
        <w:t>100%</w:t>
      </w:r>
      <w:r w:rsidRPr="004B5FD7">
        <w:t xml:space="preserve">ассоциацией </w:t>
      </w:r>
      <w:proofErr w:type="spellStart"/>
      <w:r w:rsidRPr="004B5FD7">
        <w:t>микроорганизмов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4B5FD7">
        <w:rPr>
          <w:lang w:val="ru-RU"/>
        </w:rPr>
        <w:t>ничем из перечисленного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A9352D">
        <w:t>Гонорейную этиологию воспалительного процесса в области придатков матки можно предположить (с большой долей вероятности)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lastRenderedPageBreak/>
        <w:t>33.333%</w:t>
      </w:r>
      <w:r w:rsidRPr="00252CB7">
        <w:rPr>
          <w:lang w:val="ru-RU"/>
        </w:rPr>
        <w:t xml:space="preserve">при наличии </w:t>
      </w:r>
      <w:proofErr w:type="spellStart"/>
      <w:r w:rsidRPr="00252CB7">
        <w:rPr>
          <w:lang w:val="ru-RU"/>
        </w:rPr>
        <w:t>двустороннегосальпингоофорита</w:t>
      </w:r>
      <w:proofErr w:type="spellEnd"/>
      <w:r w:rsidRPr="00252CB7">
        <w:rPr>
          <w:lang w:val="ru-RU"/>
        </w:rPr>
        <w:t xml:space="preserve"> у первично бесплодной женщины 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33.333%</w:t>
      </w:r>
      <w:r w:rsidRPr="00252CB7">
        <w:rPr>
          <w:lang w:val="ru-RU"/>
        </w:rPr>
        <w:t xml:space="preserve"> при сочетании </w:t>
      </w:r>
      <w:proofErr w:type="spellStart"/>
      <w:r w:rsidRPr="00252CB7">
        <w:rPr>
          <w:lang w:val="ru-RU"/>
        </w:rPr>
        <w:t>двустороннегосальпингоофорита</w:t>
      </w:r>
      <w:proofErr w:type="spellEnd"/>
      <w:r w:rsidRPr="00252CB7">
        <w:rPr>
          <w:lang w:val="ru-RU"/>
        </w:rPr>
        <w:t xml:space="preserve"> (у женщин, у которых не было родов, абортов, инвазивных лечебно-диагностических процедур) 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33.333%</w:t>
      </w:r>
      <w:r w:rsidRPr="00252CB7">
        <w:rPr>
          <w:lang w:val="ru-RU"/>
        </w:rPr>
        <w:t xml:space="preserve">при сочетании </w:t>
      </w:r>
      <w:proofErr w:type="spellStart"/>
      <w:r w:rsidRPr="00252CB7">
        <w:rPr>
          <w:lang w:val="ru-RU"/>
        </w:rPr>
        <w:t>двустороннегосальпингоофорита</w:t>
      </w:r>
      <w:proofErr w:type="spellEnd"/>
      <w:r w:rsidRPr="00252CB7">
        <w:rPr>
          <w:lang w:val="ru-RU"/>
        </w:rPr>
        <w:t xml:space="preserve"> с уретритом, </w:t>
      </w:r>
      <w:proofErr w:type="spellStart"/>
      <w:r w:rsidRPr="00252CB7">
        <w:rPr>
          <w:lang w:val="ru-RU"/>
        </w:rPr>
        <w:t>бартолинитом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A9352D">
        <w:t xml:space="preserve">Для лечения </w:t>
      </w:r>
      <w:proofErr w:type="spellStart"/>
      <w:r w:rsidRPr="00A9352D">
        <w:t>гарднереллеза</w:t>
      </w:r>
      <w:proofErr w:type="spellEnd"/>
      <w:r w:rsidRPr="00A9352D">
        <w:t xml:space="preserve"> целесообразно применение у больных</w:t>
      </w:r>
    </w:p>
    <w:p w:rsidR="0054722C" w:rsidRPr="00A9352D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proofErr w:type="spellStart"/>
      <w:r w:rsidRPr="00A9352D">
        <w:rPr>
          <w:lang w:val="ru-RU"/>
        </w:rPr>
        <w:t>доксициклина</w:t>
      </w:r>
      <w:proofErr w:type="spellEnd"/>
    </w:p>
    <w:p w:rsidR="0054722C" w:rsidRPr="00A9352D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proofErr w:type="spellStart"/>
      <w:r w:rsidRPr="00A9352D">
        <w:rPr>
          <w:lang w:val="ru-RU"/>
        </w:rPr>
        <w:t>тинидазола</w:t>
      </w:r>
      <w:proofErr w:type="spellEnd"/>
    </w:p>
    <w:p w:rsidR="0054722C" w:rsidRPr="00A9352D" w:rsidRDefault="0054722C" w:rsidP="0054722C">
      <w:pPr>
        <w:pStyle w:val="a0"/>
      </w:pPr>
      <w:r w:rsidRPr="00332B04">
        <w:rPr>
          <w:rStyle w:val="a6"/>
        </w:rPr>
        <w:t>100%</w:t>
      </w:r>
      <w:r>
        <w:t>далацина</w:t>
      </w:r>
      <w:r>
        <w:rPr>
          <w:lang w:val="ru-RU"/>
        </w:rPr>
        <w:t xml:space="preserve"> С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A9352D">
        <w:t xml:space="preserve">Возможный исход при инфильтративном </w:t>
      </w:r>
      <w:proofErr w:type="spellStart"/>
      <w:r w:rsidRPr="00A9352D">
        <w:t>лактационногммастите</w:t>
      </w:r>
      <w:proofErr w:type="spellEnd"/>
      <w:r w:rsidRPr="00A9352D">
        <w:t xml:space="preserve"> как правило</w:t>
      </w:r>
    </w:p>
    <w:p w:rsidR="0054722C" w:rsidRPr="00A9352D" w:rsidRDefault="0054722C" w:rsidP="0054722C">
      <w:pPr>
        <w:pStyle w:val="a0"/>
      </w:pPr>
      <w:r w:rsidRPr="00332B04">
        <w:rPr>
          <w:rStyle w:val="a6"/>
        </w:rPr>
        <w:t>50%</w:t>
      </w:r>
      <w:r w:rsidRPr="00A9352D">
        <w:t xml:space="preserve">рассасывание </w:t>
      </w:r>
      <w:proofErr w:type="spellStart"/>
      <w:r w:rsidRPr="00A9352D">
        <w:t>инфильтрата</w:t>
      </w:r>
      <w:proofErr w:type="spellEnd"/>
    </w:p>
    <w:p w:rsidR="0054722C" w:rsidRPr="00A9352D" w:rsidRDefault="0054722C" w:rsidP="0054722C">
      <w:pPr>
        <w:pStyle w:val="a0"/>
      </w:pPr>
      <w:r w:rsidRPr="00332B04">
        <w:rPr>
          <w:rStyle w:val="a6"/>
        </w:rPr>
        <w:t>50%</w:t>
      </w:r>
      <w:r w:rsidRPr="00A9352D">
        <w:t xml:space="preserve">нагноение </w:t>
      </w:r>
      <w:proofErr w:type="spellStart"/>
      <w:r w:rsidRPr="00A9352D">
        <w:t>инфильтрата</w:t>
      </w:r>
      <w:proofErr w:type="spellEnd"/>
    </w:p>
    <w:p w:rsidR="0054722C" w:rsidRPr="00A9352D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-50%</w:t>
      </w:r>
      <w:r w:rsidRPr="00A9352D">
        <w:rPr>
          <w:lang w:val="ru-RU"/>
        </w:rPr>
        <w:t xml:space="preserve">сохранение инфильтрата без динамики в течение 8-10 месяцев </w:t>
      </w:r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-50%</w:t>
      </w:r>
      <w:r w:rsidRPr="00A9352D">
        <w:rPr>
          <w:lang w:val="ru-RU"/>
        </w:rPr>
        <w:t>развитие через 4-8 недель опухоли молочной железы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A9352D">
        <w:t>К консервативным операциям, производимым на матке, относятся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25%</w:t>
      </w:r>
      <w:r w:rsidRPr="00252CB7">
        <w:rPr>
          <w:lang w:val="ru-RU"/>
        </w:rPr>
        <w:t xml:space="preserve">отсечение </w:t>
      </w:r>
      <w:proofErr w:type="spellStart"/>
      <w:r w:rsidRPr="00252CB7">
        <w:rPr>
          <w:lang w:val="ru-RU"/>
        </w:rPr>
        <w:t>подбрюшинногомиоматозного</w:t>
      </w:r>
      <w:proofErr w:type="spellEnd"/>
      <w:r w:rsidRPr="00252CB7">
        <w:rPr>
          <w:lang w:val="ru-RU"/>
        </w:rPr>
        <w:t xml:space="preserve"> узла на ножке </w:t>
      </w:r>
    </w:p>
    <w:p w:rsidR="0054722C" w:rsidRPr="00332B04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25%</w:t>
      </w:r>
      <w:r w:rsidRPr="00332B04">
        <w:rPr>
          <w:lang w:val="ru-RU"/>
        </w:rPr>
        <w:t xml:space="preserve">вылущивание </w:t>
      </w:r>
      <w:proofErr w:type="spellStart"/>
      <w:r w:rsidRPr="00332B04">
        <w:rPr>
          <w:lang w:val="ru-RU"/>
        </w:rPr>
        <w:t>миоматозиых</w:t>
      </w:r>
      <w:proofErr w:type="spellEnd"/>
      <w:r w:rsidRPr="00332B04">
        <w:rPr>
          <w:lang w:val="ru-RU"/>
        </w:rPr>
        <w:t xml:space="preserve"> узлов, расположенных </w:t>
      </w:r>
      <w:proofErr w:type="spellStart"/>
      <w:r w:rsidRPr="00332B04">
        <w:rPr>
          <w:lang w:val="ru-RU"/>
        </w:rPr>
        <w:t>межмышечно</w:t>
      </w:r>
      <w:proofErr w:type="spellEnd"/>
    </w:p>
    <w:p w:rsidR="0054722C" w:rsidRPr="00A9352D" w:rsidRDefault="0054722C" w:rsidP="0054722C">
      <w:pPr>
        <w:pStyle w:val="a0"/>
      </w:pPr>
      <w:r w:rsidRPr="00332B04">
        <w:rPr>
          <w:rStyle w:val="a6"/>
        </w:rPr>
        <w:t>25%</w:t>
      </w:r>
      <w:r w:rsidRPr="00A9352D">
        <w:t xml:space="preserve">дефундация </w:t>
      </w:r>
      <w:proofErr w:type="spellStart"/>
      <w:r w:rsidRPr="00A9352D">
        <w:t>матки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25%</w:t>
      </w:r>
      <w:r w:rsidRPr="00252CB7">
        <w:rPr>
          <w:lang w:val="ru-RU"/>
        </w:rPr>
        <w:t xml:space="preserve">удаление подслизистого узла миомы под контролем </w:t>
      </w:r>
      <w:proofErr w:type="spellStart"/>
      <w:r w:rsidRPr="00252CB7">
        <w:rPr>
          <w:lang w:val="ru-RU"/>
        </w:rPr>
        <w:t>гистероскопии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A9352D">
        <w:t>В современных условиях хирургическая стерилизация женщины может производиться</w:t>
      </w:r>
    </w:p>
    <w:p w:rsidR="0054722C" w:rsidRPr="00A9352D" w:rsidRDefault="0054722C" w:rsidP="0054722C">
      <w:pPr>
        <w:pStyle w:val="a0"/>
      </w:pPr>
      <w:r w:rsidRPr="00332B04">
        <w:rPr>
          <w:rStyle w:val="a6"/>
        </w:rPr>
        <w:t>25%</w:t>
      </w:r>
      <w:r w:rsidRPr="00A9352D">
        <w:t xml:space="preserve">при </w:t>
      </w:r>
      <w:proofErr w:type="spellStart"/>
      <w:r w:rsidRPr="00A9352D">
        <w:t>лапароскопии</w:t>
      </w:r>
      <w:proofErr w:type="spellEnd"/>
    </w:p>
    <w:p w:rsidR="0054722C" w:rsidRPr="00A9352D" w:rsidRDefault="0054722C" w:rsidP="0054722C">
      <w:pPr>
        <w:pStyle w:val="a0"/>
      </w:pPr>
      <w:r w:rsidRPr="00332B04">
        <w:rPr>
          <w:rStyle w:val="a6"/>
        </w:rPr>
        <w:t>25%</w:t>
      </w:r>
      <w:r w:rsidRPr="00A9352D">
        <w:t xml:space="preserve">при </w:t>
      </w:r>
      <w:proofErr w:type="spellStart"/>
      <w:r w:rsidRPr="00A9352D">
        <w:t>гистероскопии</w:t>
      </w:r>
      <w:proofErr w:type="spellEnd"/>
    </w:p>
    <w:p w:rsidR="0054722C" w:rsidRPr="00A9352D" w:rsidRDefault="0054722C" w:rsidP="0054722C">
      <w:pPr>
        <w:pStyle w:val="a0"/>
      </w:pPr>
      <w:r w:rsidRPr="00332B04">
        <w:rPr>
          <w:rStyle w:val="a6"/>
        </w:rPr>
        <w:t>25%</w:t>
      </w:r>
      <w:r w:rsidRPr="00A9352D">
        <w:t xml:space="preserve">по </w:t>
      </w:r>
      <w:proofErr w:type="spellStart"/>
      <w:r w:rsidRPr="00A9352D">
        <w:t>методуКирхофа</w:t>
      </w:r>
      <w:proofErr w:type="spellEnd"/>
    </w:p>
    <w:p w:rsidR="0054722C" w:rsidRDefault="0054722C" w:rsidP="0054722C">
      <w:pPr>
        <w:pStyle w:val="a0"/>
      </w:pPr>
      <w:r w:rsidRPr="00332B04">
        <w:rPr>
          <w:rStyle w:val="a6"/>
        </w:rPr>
        <w:t>25%</w:t>
      </w:r>
      <w:r w:rsidRPr="00A9352D">
        <w:t xml:space="preserve">по </w:t>
      </w:r>
      <w:proofErr w:type="spellStart"/>
      <w:r w:rsidRPr="00A9352D">
        <w:t>методуМадленера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A9352D">
        <w:t>Гонадотропины, играющие роль в патогенезе гиперпластических процессов и рака эндометрия секретируются</w:t>
      </w:r>
    </w:p>
    <w:p w:rsidR="0054722C" w:rsidRPr="00A9352D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A9352D">
        <w:rPr>
          <w:lang w:val="ru-RU"/>
        </w:rPr>
        <w:t xml:space="preserve">надпочечниками </w:t>
      </w:r>
    </w:p>
    <w:p w:rsidR="0054722C" w:rsidRPr="00A9352D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A9352D">
        <w:rPr>
          <w:lang w:val="ru-RU"/>
        </w:rPr>
        <w:t xml:space="preserve">гипоталамусом </w:t>
      </w:r>
    </w:p>
    <w:p w:rsidR="0054722C" w:rsidRPr="00A9352D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A9352D">
        <w:rPr>
          <w:lang w:val="ru-RU"/>
        </w:rPr>
        <w:t xml:space="preserve">яичниками </w:t>
      </w:r>
    </w:p>
    <w:p w:rsidR="0054722C" w:rsidRDefault="0054722C" w:rsidP="0054722C">
      <w:pPr>
        <w:pStyle w:val="a0"/>
      </w:pPr>
      <w:r w:rsidRPr="00332B04">
        <w:rPr>
          <w:rStyle w:val="a6"/>
        </w:rPr>
        <w:t>100%</w:t>
      </w:r>
      <w:r w:rsidRPr="00A9352D">
        <w:t xml:space="preserve">передней </w:t>
      </w:r>
      <w:proofErr w:type="spellStart"/>
      <w:r w:rsidRPr="00A9352D">
        <w:t>долейгипофиза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A9352D">
        <w:t>Современные исследования позволяют выделить патогенетические типы гиперпластических процессов и рака эндометрия</w:t>
      </w:r>
    </w:p>
    <w:p w:rsidR="0054722C" w:rsidRPr="00A9352D" w:rsidRDefault="0054722C" w:rsidP="0054722C">
      <w:pPr>
        <w:pStyle w:val="a0"/>
      </w:pPr>
      <w:r w:rsidRPr="00332B04">
        <w:rPr>
          <w:rStyle w:val="a6"/>
        </w:rPr>
        <w:t>50%</w:t>
      </w:r>
      <w:r w:rsidRPr="00A9352D">
        <w:t xml:space="preserve">первый </w:t>
      </w:r>
    </w:p>
    <w:p w:rsidR="0054722C" w:rsidRPr="00A9352D" w:rsidRDefault="0054722C" w:rsidP="0054722C">
      <w:pPr>
        <w:pStyle w:val="a0"/>
      </w:pPr>
      <w:r w:rsidRPr="00332B04">
        <w:rPr>
          <w:rStyle w:val="a6"/>
        </w:rPr>
        <w:t>50%</w:t>
      </w:r>
      <w:r w:rsidRPr="00A9352D">
        <w:t xml:space="preserve">второй </w:t>
      </w:r>
    </w:p>
    <w:p w:rsidR="0054722C" w:rsidRPr="00A9352D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-50%</w:t>
      </w:r>
      <w:r w:rsidRPr="00A9352D">
        <w:rPr>
          <w:lang w:val="ru-RU"/>
        </w:rPr>
        <w:t xml:space="preserve">смешанный </w:t>
      </w:r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-50%</w:t>
      </w:r>
      <w:proofErr w:type="spellStart"/>
      <w:r w:rsidRPr="00A9352D">
        <w:rPr>
          <w:lang w:val="ru-RU"/>
        </w:rPr>
        <w:t>неклассифицируемый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9E583E">
        <w:lastRenderedPageBreak/>
        <w:t>Факторы риска передачи ВИЧ-инфекции в родах:</w:t>
      </w:r>
    </w:p>
    <w:p w:rsidR="0054722C" w:rsidRPr="009E583E" w:rsidRDefault="0054722C" w:rsidP="0054722C">
      <w:pPr>
        <w:pStyle w:val="a0"/>
      </w:pPr>
      <w:r w:rsidRPr="00332B04">
        <w:rPr>
          <w:rStyle w:val="a6"/>
        </w:rPr>
        <w:t>33</w:t>
      </w:r>
      <w:r>
        <w:rPr>
          <w:rStyle w:val="a6"/>
        </w:rPr>
        <w:t>.</w:t>
      </w:r>
      <w:r w:rsidRPr="00332B04">
        <w:rPr>
          <w:rStyle w:val="a6"/>
        </w:rPr>
        <w:t>333%</w:t>
      </w:r>
      <w:r>
        <w:t xml:space="preserve">Длительный </w:t>
      </w:r>
      <w:proofErr w:type="spellStart"/>
      <w:r>
        <w:t>безводныйпериод</w:t>
      </w:r>
      <w:proofErr w:type="spellEnd"/>
    </w:p>
    <w:p w:rsidR="0054722C" w:rsidRPr="00332B04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33.333%</w:t>
      </w:r>
      <w:r w:rsidRPr="00332B04">
        <w:rPr>
          <w:lang w:val="ru-RU"/>
        </w:rPr>
        <w:t>Отсутствие АРВ профилактики в родах</w:t>
      </w:r>
    </w:p>
    <w:p w:rsidR="0054722C" w:rsidRPr="009E583E" w:rsidRDefault="0054722C" w:rsidP="0054722C">
      <w:pPr>
        <w:pStyle w:val="a0"/>
      </w:pPr>
      <w:r w:rsidRPr="00332B04">
        <w:rPr>
          <w:rStyle w:val="a6"/>
        </w:rPr>
        <w:t>33</w:t>
      </w:r>
      <w:r>
        <w:rPr>
          <w:rStyle w:val="a6"/>
        </w:rPr>
        <w:t>.</w:t>
      </w:r>
      <w:r w:rsidRPr="00332B04">
        <w:rPr>
          <w:rStyle w:val="a6"/>
        </w:rPr>
        <w:t>333%</w:t>
      </w:r>
      <w:r w:rsidRPr="009E583E">
        <w:t>Амниотом</w:t>
      </w:r>
      <w:r>
        <w:t xml:space="preserve">ия, </w:t>
      </w:r>
      <w:proofErr w:type="spellStart"/>
      <w:r>
        <w:t>инвазивныймониторингплода</w:t>
      </w:r>
      <w:proofErr w:type="spellEnd"/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-33</w:t>
      </w:r>
      <w:r>
        <w:rPr>
          <w:rStyle w:val="a6"/>
        </w:rPr>
        <w:t>.</w:t>
      </w:r>
      <w:r w:rsidRPr="00332B04">
        <w:rPr>
          <w:rStyle w:val="a6"/>
        </w:rPr>
        <w:t>333%</w:t>
      </w:r>
      <w:r>
        <w:rPr>
          <w:lang w:val="ru-RU"/>
        </w:rPr>
        <w:t>Все вышеперечисленное неверно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9E583E">
        <w:t>Противоэпидемические мероприятия в палатах для ВИЧ-инфицированных пациенток и их новорожденных детей проводится по типу:</w:t>
      </w:r>
    </w:p>
    <w:p w:rsidR="0054722C" w:rsidRPr="009E583E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100%</w:t>
      </w:r>
      <w:r w:rsidRPr="009E583E">
        <w:rPr>
          <w:lang w:val="ru-RU"/>
        </w:rPr>
        <w:t>Режима для больных вирусными гепатитами с парентеральным механизмом передачи</w:t>
      </w:r>
    </w:p>
    <w:p w:rsidR="0054722C" w:rsidRPr="009E583E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9E583E">
        <w:rPr>
          <w:lang w:val="ru-RU"/>
        </w:rPr>
        <w:t>Режима для больных с</w:t>
      </w:r>
      <w:r>
        <w:rPr>
          <w:lang w:val="ru-RU"/>
        </w:rPr>
        <w:t xml:space="preserve"> гнойно-септическими инфекциями</w:t>
      </w:r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9E583E">
        <w:rPr>
          <w:lang w:val="ru-RU"/>
        </w:rPr>
        <w:t>Режима для бо</w:t>
      </w:r>
      <w:r>
        <w:rPr>
          <w:lang w:val="ru-RU"/>
        </w:rPr>
        <w:t>льных с карантинными инфекциями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D67C28">
        <w:t>Выберите отличия в обслуживании заведомо ВИЧ-инфицированного пациента от обычного при проведении парентеральной процедуры:</w:t>
      </w:r>
    </w:p>
    <w:p w:rsidR="0054722C" w:rsidRPr="00D67C28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-25%</w:t>
      </w:r>
      <w:r w:rsidRPr="00D67C28">
        <w:rPr>
          <w:lang w:val="ru-RU"/>
        </w:rPr>
        <w:t>оде</w:t>
      </w:r>
      <w:r>
        <w:rPr>
          <w:lang w:val="ru-RU"/>
        </w:rPr>
        <w:t>ть маску, халат, перчатки, очки</w:t>
      </w:r>
    </w:p>
    <w:p w:rsidR="0054722C" w:rsidRPr="00D67C28" w:rsidRDefault="0054722C" w:rsidP="0054722C">
      <w:pPr>
        <w:pStyle w:val="a0"/>
      </w:pPr>
      <w:r w:rsidRPr="00332B04">
        <w:rPr>
          <w:rStyle w:val="a6"/>
        </w:rPr>
        <w:t>25%</w:t>
      </w:r>
      <w:r w:rsidRPr="00D67C28">
        <w:t>о</w:t>
      </w:r>
      <w:r>
        <w:t xml:space="preserve">деть </w:t>
      </w:r>
      <w:proofErr w:type="spellStart"/>
      <w:r>
        <w:t>двойныелатексныеперчатки</w:t>
      </w:r>
      <w:proofErr w:type="spellEnd"/>
    </w:p>
    <w:p w:rsidR="0054722C" w:rsidRPr="00D67C28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-25%</w:t>
      </w:r>
      <w:r w:rsidRPr="00D67C28">
        <w:rPr>
          <w:lang w:val="ru-RU"/>
        </w:rPr>
        <w:t>при</w:t>
      </w:r>
      <w:r>
        <w:rPr>
          <w:lang w:val="ru-RU"/>
        </w:rPr>
        <w:t xml:space="preserve">готовить емкости с </w:t>
      </w:r>
      <w:proofErr w:type="spellStart"/>
      <w:r>
        <w:rPr>
          <w:lang w:val="ru-RU"/>
        </w:rPr>
        <w:t>дезраствором</w:t>
      </w:r>
      <w:proofErr w:type="spellEnd"/>
    </w:p>
    <w:p w:rsidR="0054722C" w:rsidRPr="00D67C28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25%</w:t>
      </w:r>
      <w:r w:rsidRPr="00D67C28">
        <w:rPr>
          <w:lang w:val="ru-RU"/>
        </w:rPr>
        <w:t>дополнительно проверить как обработаны и заклеены ранки на руках</w:t>
      </w:r>
    </w:p>
    <w:p w:rsidR="0054722C" w:rsidRPr="00D67C28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25%</w:t>
      </w:r>
      <w:r w:rsidRPr="00D67C28">
        <w:rPr>
          <w:lang w:val="ru-RU"/>
        </w:rPr>
        <w:t>обработать ногтевые фаланги спиртовым раствором йода</w:t>
      </w:r>
    </w:p>
    <w:p w:rsidR="0054722C" w:rsidRPr="00D67C28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-25%</w:t>
      </w:r>
      <w:r w:rsidRPr="00D67C28">
        <w:rPr>
          <w:lang w:val="ru-RU"/>
        </w:rPr>
        <w:t>выполнять процедуру в присутствии старш</w:t>
      </w:r>
      <w:r>
        <w:rPr>
          <w:lang w:val="ru-RU"/>
        </w:rPr>
        <w:t>ей медсестры или зав.отделением</w:t>
      </w:r>
    </w:p>
    <w:p w:rsidR="0054722C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25%</w:t>
      </w:r>
      <w:r w:rsidRPr="00D67C28">
        <w:rPr>
          <w:lang w:val="ru-RU"/>
        </w:rPr>
        <w:t>иметь дублера на случай аварийной ситуации</w:t>
      </w:r>
    </w:p>
    <w:p w:rsidR="0054722C" w:rsidRDefault="0054722C" w:rsidP="0054722C">
      <w:pPr>
        <w:pStyle w:val="a1"/>
        <w:numPr>
          <w:ilvl w:val="0"/>
          <w:numId w:val="1"/>
        </w:numPr>
      </w:pPr>
      <w:proofErr w:type="spellStart"/>
      <w:r w:rsidRPr="00D67C28">
        <w:t>Противоретровирусная</w:t>
      </w:r>
      <w:proofErr w:type="spellEnd"/>
      <w:r w:rsidRPr="00D67C28">
        <w:t xml:space="preserve"> терапия включает в себя: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100%</w:t>
      </w:r>
      <w:r w:rsidRPr="00252CB7">
        <w:rPr>
          <w:lang w:val="ru-RU"/>
        </w:rPr>
        <w:t>Два препарата ингибиторов обратной транскриптазы и один ингибитор протеазы</w:t>
      </w:r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D67C28">
        <w:rPr>
          <w:lang w:val="ru-RU"/>
        </w:rPr>
        <w:t>Два препарата ингибитора протеазы и один препарат группы ингибиторов обратной транскриптазы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D67C28">
        <w:t>Выберите перечень кодов которые используются в настоящее время:</w:t>
      </w:r>
    </w:p>
    <w:p w:rsidR="0054722C" w:rsidRPr="00D67C28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D67C28">
        <w:rPr>
          <w:lang w:val="ru-RU"/>
        </w:rPr>
        <w:t>102,104,103,108,109,113,112,115,118,121,123,127,300,125.</w:t>
      </w:r>
    </w:p>
    <w:p w:rsidR="0054722C" w:rsidRPr="00D67C28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D67C28">
        <w:rPr>
          <w:lang w:val="ru-RU"/>
        </w:rPr>
        <w:t>100,102,104,108,109,112,113,117,115,118,121,123,124,127,200.</w:t>
      </w:r>
    </w:p>
    <w:p w:rsidR="0054722C" w:rsidRDefault="0054722C" w:rsidP="0054722C">
      <w:pPr>
        <w:pStyle w:val="a0"/>
      </w:pPr>
      <w:r w:rsidRPr="00332B04">
        <w:rPr>
          <w:rStyle w:val="a6"/>
        </w:rPr>
        <w:t>100%</w:t>
      </w:r>
      <w:r w:rsidRPr="00D67C28">
        <w:t>102,104,103,108,109,112,113,115,118,120,200.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D67C28">
        <w:t>Какие основные цели современной АРВТ:</w:t>
      </w:r>
    </w:p>
    <w:p w:rsidR="0054722C" w:rsidRPr="00D67C28" w:rsidRDefault="0054722C" w:rsidP="0054722C">
      <w:pPr>
        <w:pStyle w:val="a0"/>
      </w:pPr>
      <w:r w:rsidRPr="00332B04">
        <w:rPr>
          <w:rStyle w:val="a6"/>
        </w:rPr>
        <w:t>33</w:t>
      </w:r>
      <w:r>
        <w:rPr>
          <w:rStyle w:val="a6"/>
        </w:rPr>
        <w:t>.</w:t>
      </w:r>
      <w:r w:rsidRPr="00332B04">
        <w:rPr>
          <w:rStyle w:val="a6"/>
        </w:rPr>
        <w:t>333%</w:t>
      </w:r>
      <w:r w:rsidRPr="00D67C28">
        <w:t>Максима</w:t>
      </w:r>
      <w:r>
        <w:t xml:space="preserve">льное </w:t>
      </w:r>
      <w:proofErr w:type="spellStart"/>
      <w:r>
        <w:t>подавлениерепликации</w:t>
      </w:r>
      <w:proofErr w:type="spellEnd"/>
      <w:r>
        <w:t xml:space="preserve"> ВИЧ</w:t>
      </w:r>
    </w:p>
    <w:p w:rsidR="0054722C" w:rsidRPr="00D67C28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-33.333%</w:t>
      </w:r>
      <w:r w:rsidRPr="00D67C28">
        <w:rPr>
          <w:lang w:val="ru-RU"/>
        </w:rPr>
        <w:t>Полная</w:t>
      </w:r>
      <w:r>
        <w:rPr>
          <w:lang w:val="ru-RU"/>
        </w:rPr>
        <w:t xml:space="preserve"> элиминация вируса из организма</w:t>
      </w:r>
    </w:p>
    <w:p w:rsidR="0054722C" w:rsidRPr="00D67C28" w:rsidRDefault="0054722C" w:rsidP="0054722C">
      <w:pPr>
        <w:pStyle w:val="a0"/>
      </w:pPr>
      <w:r w:rsidRPr="00332B04">
        <w:rPr>
          <w:rStyle w:val="a6"/>
        </w:rPr>
        <w:t>33</w:t>
      </w:r>
      <w:r>
        <w:rPr>
          <w:rStyle w:val="a6"/>
        </w:rPr>
        <w:t>.</w:t>
      </w:r>
      <w:r w:rsidRPr="00332B04">
        <w:rPr>
          <w:rStyle w:val="a6"/>
        </w:rPr>
        <w:t>333%</w:t>
      </w:r>
      <w:r w:rsidRPr="00D67C28">
        <w:t>Сохр</w:t>
      </w:r>
      <w:r>
        <w:t xml:space="preserve">анение </w:t>
      </w:r>
      <w:proofErr w:type="spellStart"/>
      <w:r>
        <w:t>функциииммуннойсистемы</w:t>
      </w:r>
      <w:proofErr w:type="spellEnd"/>
    </w:p>
    <w:p w:rsidR="0054722C" w:rsidRDefault="0054722C" w:rsidP="0054722C">
      <w:pPr>
        <w:pStyle w:val="a0"/>
      </w:pPr>
      <w:r w:rsidRPr="00332B04">
        <w:rPr>
          <w:rStyle w:val="a6"/>
        </w:rPr>
        <w:t>33</w:t>
      </w:r>
      <w:r>
        <w:rPr>
          <w:rStyle w:val="a6"/>
        </w:rPr>
        <w:t>.</w:t>
      </w:r>
      <w:r w:rsidRPr="00332B04">
        <w:rPr>
          <w:rStyle w:val="a6"/>
        </w:rPr>
        <w:t>333%</w:t>
      </w:r>
      <w:r w:rsidRPr="00D67C28">
        <w:t xml:space="preserve">Повышение </w:t>
      </w:r>
      <w:proofErr w:type="spellStart"/>
      <w:r w:rsidRPr="00D67C28">
        <w:t>качестважизни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Широкое распространение вируса гепатита С у ВИЧ-инфицированных:</w:t>
      </w:r>
    </w:p>
    <w:p w:rsidR="0054722C" w:rsidRPr="000E5E95" w:rsidRDefault="0054722C" w:rsidP="0054722C">
      <w:pPr>
        <w:pStyle w:val="a0"/>
      </w:pPr>
      <w:r w:rsidRPr="00332B04">
        <w:rPr>
          <w:rStyle w:val="a6"/>
        </w:rPr>
        <w:t>100%</w:t>
      </w:r>
      <w:r w:rsidRPr="000E5E95">
        <w:t xml:space="preserve">С </w:t>
      </w:r>
      <w:proofErr w:type="spellStart"/>
      <w:r w:rsidRPr="000E5E95">
        <w:t>парентер</w:t>
      </w:r>
      <w:r>
        <w:t>альнымупотреблениемнаркотиков</w:t>
      </w:r>
      <w:proofErr w:type="spellEnd"/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>С част</w:t>
      </w:r>
      <w:r>
        <w:rPr>
          <w:lang w:val="ru-RU"/>
        </w:rPr>
        <w:t>ыми бактериальными осложнениями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>
        <w:rPr>
          <w:lang w:val="ru-RU"/>
        </w:rPr>
        <w:t>С туберкулезом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lastRenderedPageBreak/>
        <w:t>-100%</w:t>
      </w:r>
      <w:r>
        <w:rPr>
          <w:lang w:val="ru-RU"/>
        </w:rPr>
        <w:t>С заражением токсоплазмозом</w:t>
      </w:r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>
        <w:rPr>
          <w:lang w:val="ru-RU"/>
        </w:rPr>
        <w:t>С заражением вирусом герпеса</w:t>
      </w:r>
    </w:p>
    <w:p w:rsidR="0054722C" w:rsidRDefault="0054722C" w:rsidP="0054722C">
      <w:pPr>
        <w:pStyle w:val="a1"/>
        <w:numPr>
          <w:ilvl w:val="0"/>
          <w:numId w:val="1"/>
        </w:numPr>
      </w:pPr>
      <w:r>
        <w:t>Ф</w:t>
      </w:r>
      <w:r w:rsidRPr="000E5E95">
        <w:t>акторы повышающие риск вертикального пути заражения:</w:t>
      </w:r>
    </w:p>
    <w:p w:rsidR="0054722C" w:rsidRPr="000E5E95" w:rsidRDefault="0054722C" w:rsidP="0054722C">
      <w:pPr>
        <w:pStyle w:val="a0"/>
      </w:pPr>
      <w:r w:rsidRPr="00332B04">
        <w:rPr>
          <w:rStyle w:val="a6"/>
        </w:rPr>
        <w:t>33</w:t>
      </w:r>
      <w:r>
        <w:rPr>
          <w:rStyle w:val="a6"/>
        </w:rPr>
        <w:t>.</w:t>
      </w:r>
      <w:r w:rsidRPr="00332B04">
        <w:rPr>
          <w:rStyle w:val="a6"/>
        </w:rPr>
        <w:t>333%</w:t>
      </w:r>
      <w:r w:rsidRPr="000E5E95">
        <w:t xml:space="preserve">Внутривенное </w:t>
      </w:r>
      <w:proofErr w:type="spellStart"/>
      <w:r w:rsidRPr="000E5E95">
        <w:t>упо</w:t>
      </w:r>
      <w:r>
        <w:t>треблениенаркотиковбеременной</w:t>
      </w:r>
      <w:proofErr w:type="spellEnd"/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-33</w:t>
      </w:r>
      <w:r>
        <w:rPr>
          <w:rStyle w:val="a6"/>
        </w:rPr>
        <w:t>.</w:t>
      </w:r>
      <w:r w:rsidRPr="00332B04">
        <w:rPr>
          <w:rStyle w:val="a6"/>
        </w:rPr>
        <w:t>333%</w:t>
      </w:r>
      <w:r>
        <w:rPr>
          <w:lang w:val="ru-RU"/>
        </w:rPr>
        <w:t>Кесарево сечение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33.333%</w:t>
      </w:r>
      <w:r w:rsidRPr="00252CB7">
        <w:rPr>
          <w:lang w:val="ru-RU"/>
        </w:rPr>
        <w:t>Поздняя стадия заболевания ВИЧ у беременной</w:t>
      </w:r>
    </w:p>
    <w:p w:rsidR="0054722C" w:rsidRDefault="0054722C" w:rsidP="0054722C">
      <w:pPr>
        <w:pStyle w:val="a0"/>
      </w:pPr>
      <w:r w:rsidRPr="00332B04">
        <w:rPr>
          <w:rStyle w:val="a6"/>
        </w:rPr>
        <w:t>33</w:t>
      </w:r>
      <w:r>
        <w:rPr>
          <w:rStyle w:val="a6"/>
        </w:rPr>
        <w:t>.</w:t>
      </w:r>
      <w:r w:rsidRPr="00332B04">
        <w:rPr>
          <w:rStyle w:val="a6"/>
        </w:rPr>
        <w:t>333%</w:t>
      </w:r>
      <w:r>
        <w:t xml:space="preserve">Хориоамнионит у </w:t>
      </w:r>
      <w:proofErr w:type="spellStart"/>
      <w:r>
        <w:t>беременной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Пробы сыворотки, до момента доставки в лабораторию, могут храниться в ЛПУ: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До</w:t>
      </w:r>
      <w:r>
        <w:rPr>
          <w:lang w:val="ru-RU"/>
        </w:rPr>
        <w:t xml:space="preserve"> 1 суток при температуре +4-8*C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В течении</w:t>
      </w:r>
      <w:r>
        <w:rPr>
          <w:lang w:val="ru-RU"/>
        </w:rPr>
        <w:t xml:space="preserve"> 5 суток при температуре +4-8*С</w:t>
      </w:r>
    </w:p>
    <w:p w:rsidR="0054722C" w:rsidRPr="00332B04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100%</w:t>
      </w:r>
      <w:r w:rsidRPr="00332B04">
        <w:rPr>
          <w:lang w:val="ru-RU"/>
        </w:rPr>
        <w:t>До 7 суток при температуре +4-8*С</w:t>
      </w:r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Несколько</w:t>
      </w:r>
      <w:r>
        <w:rPr>
          <w:lang w:val="ru-RU"/>
        </w:rPr>
        <w:t xml:space="preserve"> месяцев при температуре +4-8*С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Что нужно сделать при аварийной ситуации в родильном зале: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14.286%</w:t>
      </w:r>
      <w:r w:rsidRPr="00252CB7">
        <w:rPr>
          <w:lang w:val="ru-RU"/>
        </w:rPr>
        <w:t>Оказать себе самопомощь, используя аптечку для профилактики ВИЧ-инфекции</w:t>
      </w:r>
    </w:p>
    <w:p w:rsidR="0054722C" w:rsidRPr="00332B04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14.286%</w:t>
      </w:r>
      <w:r w:rsidRPr="00332B04">
        <w:rPr>
          <w:lang w:val="ru-RU"/>
        </w:rPr>
        <w:t>Сообщить представителю администрации об аварии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14.286%</w:t>
      </w:r>
      <w:r w:rsidRPr="00252CB7">
        <w:rPr>
          <w:lang w:val="ru-RU"/>
        </w:rPr>
        <w:t>Уточнить данные по ВИЧ-статусу родильницы или обследовать ее на антитела к ВИЧ</w:t>
      </w:r>
    </w:p>
    <w:p w:rsidR="0054722C" w:rsidRPr="00252CB7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-14.286%</w:t>
      </w:r>
      <w:r w:rsidRPr="00252CB7">
        <w:rPr>
          <w:lang w:val="ru-RU"/>
        </w:rPr>
        <w:t xml:space="preserve">Сообщить родственникам родильницы о факте аварии в </w:t>
      </w:r>
      <w:proofErr w:type="spellStart"/>
      <w:r w:rsidRPr="00252CB7">
        <w:rPr>
          <w:lang w:val="ru-RU"/>
        </w:rPr>
        <w:t>родзале</w:t>
      </w:r>
      <w:proofErr w:type="spellEnd"/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14.286%</w:t>
      </w:r>
      <w:r w:rsidRPr="00252CB7">
        <w:rPr>
          <w:lang w:val="ru-RU"/>
        </w:rPr>
        <w:t>Зарегистрировать в журнале регистрации несчастных случаев на производстве факт аварии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14.286%</w:t>
      </w:r>
      <w:r w:rsidRPr="00252CB7">
        <w:rPr>
          <w:lang w:val="ru-RU"/>
        </w:rPr>
        <w:t xml:space="preserve">Медработнику обследоваться на наличие антител к ВИЧ после аварии методом </w:t>
      </w:r>
      <w:proofErr w:type="spellStart"/>
      <w:r w:rsidRPr="00252CB7">
        <w:rPr>
          <w:lang w:val="ru-RU"/>
        </w:rPr>
        <w:t>экспрестестов</w:t>
      </w:r>
      <w:proofErr w:type="spellEnd"/>
      <w:r w:rsidRPr="00252CB7">
        <w:rPr>
          <w:lang w:val="ru-RU"/>
        </w:rPr>
        <w:t xml:space="preserve"> с последующим обследованием через лабораторию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14.286%</w:t>
      </w:r>
      <w:r w:rsidRPr="00252CB7">
        <w:rPr>
          <w:lang w:val="ru-RU"/>
        </w:rPr>
        <w:t xml:space="preserve">Обратиться к доверенному врачу по ВИЧ-инфекции с целью коррекции </w:t>
      </w:r>
      <w:proofErr w:type="spellStart"/>
      <w:r w:rsidRPr="00252CB7">
        <w:rPr>
          <w:lang w:val="ru-RU"/>
        </w:rPr>
        <w:t>постконтактной</w:t>
      </w:r>
      <w:proofErr w:type="spellEnd"/>
      <w:r w:rsidRPr="00252CB7">
        <w:rPr>
          <w:lang w:val="ru-RU"/>
        </w:rPr>
        <w:t xml:space="preserve"> терапии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14.286%</w:t>
      </w:r>
      <w:r w:rsidRPr="00252CB7">
        <w:rPr>
          <w:lang w:val="ru-RU"/>
        </w:rPr>
        <w:t>В первые 2 часа начать принимать полноценную схему ВААРТ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Кто имеет право подписывать информированное добровольное согласие на медицинское вмешательство или отказ от медицинского вмешательства?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гражданин, нуждающийся в медицинско</w:t>
      </w:r>
      <w:r>
        <w:rPr>
          <w:lang w:val="ru-RU"/>
        </w:rPr>
        <w:t>й помощи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>
        <w:rPr>
          <w:lang w:val="ru-RU"/>
        </w:rPr>
        <w:t>один из родителей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>за</w:t>
      </w:r>
      <w:r>
        <w:rPr>
          <w:lang w:val="ru-RU"/>
        </w:rPr>
        <w:t>конный представитель гражданина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>
        <w:rPr>
          <w:lang w:val="ru-RU"/>
        </w:rPr>
        <w:t>медицинский работник</w:t>
      </w:r>
    </w:p>
    <w:p w:rsidR="0054722C" w:rsidRDefault="0054722C" w:rsidP="0054722C">
      <w:pPr>
        <w:pStyle w:val="a0"/>
      </w:pPr>
      <w:r w:rsidRPr="00332B04">
        <w:rPr>
          <w:rStyle w:val="a6"/>
        </w:rPr>
        <w:t>100%</w:t>
      </w:r>
      <w:r w:rsidRPr="000E5E95">
        <w:t xml:space="preserve">все </w:t>
      </w:r>
      <w:proofErr w:type="spellStart"/>
      <w:r w:rsidRPr="000E5E95">
        <w:t>вышеперечисленные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Какие виды экспертиз проводятся в соответствии с ФЗ «Об основах охраны здоровья граждан РФ» от 21.11.2011г. №323-ФЗ?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>экспертиза временной нетрудоспособности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>экспертиза качества медицинской помощи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 xml:space="preserve">военно-врачебная экспертиза 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>медико-социальная экспертиза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lastRenderedPageBreak/>
        <w:t>-100%</w:t>
      </w:r>
      <w:r w:rsidRPr="000E5E95">
        <w:rPr>
          <w:lang w:val="ru-RU"/>
        </w:rPr>
        <w:t>экспертиза профессиональной пригодности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экспертиза связи заболевания с профессией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>судебно-медицинская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>судебно-психиатрическая экспертиза</w:t>
      </w:r>
    </w:p>
    <w:p w:rsidR="0054722C" w:rsidRDefault="0054722C" w:rsidP="0054722C">
      <w:pPr>
        <w:pStyle w:val="a0"/>
      </w:pPr>
      <w:r w:rsidRPr="00332B04">
        <w:rPr>
          <w:rStyle w:val="a6"/>
        </w:rPr>
        <w:t>100%</w:t>
      </w:r>
      <w:r w:rsidRPr="000E5E95">
        <w:t xml:space="preserve">все </w:t>
      </w:r>
      <w:proofErr w:type="spellStart"/>
      <w:r w:rsidRPr="000E5E95">
        <w:t>вышеперечисленные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На какой срок может выдать листок нетрудоспособности врач единолично?</w:t>
      </w:r>
    </w:p>
    <w:p w:rsidR="0054722C" w:rsidRPr="00332B04" w:rsidRDefault="0054722C" w:rsidP="0054722C">
      <w:pPr>
        <w:pStyle w:val="a0"/>
        <w:rPr>
          <w:lang w:val="ru-RU"/>
        </w:rPr>
      </w:pPr>
      <w:r w:rsidRPr="00332B04">
        <w:rPr>
          <w:rStyle w:val="a6"/>
        </w:rPr>
        <w:t>100%</w:t>
      </w:r>
      <w:r w:rsidRPr="00332B04">
        <w:rPr>
          <w:lang w:val="ru-RU"/>
        </w:rPr>
        <w:t>на срок не более 15 дней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>
        <w:rPr>
          <w:lang w:val="ru-RU"/>
        </w:rPr>
        <w:t>на срок не более 30 дней</w:t>
      </w:r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>на весь срок нетрудоспособности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Какие формы контроля качества и безопасности медицинской деятельности определены в ФЗ «Об основах охраны здоровья граждан в РФ от 21.11.2011г. № 323-ФЗ?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>государственный контроль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>ведомственный контроль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>внутренний контроль</w:t>
      </w:r>
    </w:p>
    <w:p w:rsidR="0054722C" w:rsidRDefault="0054722C" w:rsidP="0054722C">
      <w:pPr>
        <w:pStyle w:val="a0"/>
      </w:pPr>
      <w:r w:rsidRPr="00332B04">
        <w:rPr>
          <w:rStyle w:val="a6"/>
        </w:rPr>
        <w:t>100%</w:t>
      </w:r>
      <w:r w:rsidRPr="000E5E95">
        <w:t xml:space="preserve">все </w:t>
      </w:r>
      <w:proofErr w:type="spellStart"/>
      <w:r w:rsidRPr="000E5E95">
        <w:t>вышеперечисленные</w:t>
      </w:r>
      <w:proofErr w:type="spellEnd"/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Как часто может гражданин выбирать медицинскую организацию для получения первичной медико-санитарной помощи, в том числе по территориально-участковому принципу?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>
        <w:rPr>
          <w:lang w:val="ru-RU"/>
        </w:rPr>
        <w:t>не чаще чем два раза в год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100%</w:t>
      </w:r>
      <w:r w:rsidRPr="00252CB7">
        <w:rPr>
          <w:lang w:val="ru-RU"/>
        </w:rPr>
        <w:t>не чаще чем один раз в год</w:t>
      </w:r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не чаще одного раза в 2 года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Кто имеет право непосредственно знакомиться с медицинской документацией пациента, отражающей состояние его здоровья?</w:t>
      </w:r>
    </w:p>
    <w:p w:rsidR="0054722C" w:rsidRPr="00332B04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100%</w:t>
      </w:r>
      <w:r w:rsidRPr="00332B04">
        <w:rPr>
          <w:lang w:val="ru-RU"/>
        </w:rPr>
        <w:t>пациент и его законный представитель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>
        <w:rPr>
          <w:lang w:val="ru-RU"/>
        </w:rPr>
        <w:t>родственники</w:t>
      </w:r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 w:rsidRPr="000E5E95">
        <w:rPr>
          <w:lang w:val="ru-RU"/>
        </w:rPr>
        <w:t>работодатели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Каким Приказом в настоящее время утвержден порядок выдачи листков нетрудоспособности?</w:t>
      </w:r>
    </w:p>
    <w:p w:rsidR="0054722C" w:rsidRPr="000E5E95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100%</w:t>
      </w:r>
      <w:r w:rsidRPr="000E5E95">
        <w:rPr>
          <w:lang w:val="ru-RU"/>
        </w:rPr>
        <w:t xml:space="preserve">приказом </w:t>
      </w:r>
      <w:proofErr w:type="spellStart"/>
      <w:r w:rsidRPr="000E5E95">
        <w:rPr>
          <w:lang w:val="ru-RU"/>
        </w:rPr>
        <w:t>Минздравсоцразвития</w:t>
      </w:r>
      <w:proofErr w:type="spellEnd"/>
      <w:r w:rsidRPr="000E5E95">
        <w:rPr>
          <w:lang w:val="ru-RU"/>
        </w:rPr>
        <w:t xml:space="preserve"> РФ от 29.06.2011г. №624н «Об утверждении порядка выдачи листков нетрудоспособности»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 xml:space="preserve">приказом </w:t>
      </w:r>
      <w:proofErr w:type="spellStart"/>
      <w:r w:rsidRPr="000E5E95">
        <w:rPr>
          <w:lang w:val="ru-RU"/>
        </w:rPr>
        <w:t>Минздравсоцразвития</w:t>
      </w:r>
      <w:proofErr w:type="spellEnd"/>
      <w:r w:rsidRPr="000E5E95">
        <w:rPr>
          <w:lang w:val="ru-RU"/>
        </w:rPr>
        <w:t xml:space="preserve"> РФ от 01.08.2007г. №514 «О порядке выдачи медицинскими организаци</w:t>
      </w:r>
      <w:r>
        <w:rPr>
          <w:lang w:val="ru-RU"/>
        </w:rPr>
        <w:t>ями листков нетрудоспособности»</w:t>
      </w:r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приказом ФСС РФ №18, Минздрава РФ №29 от 29.01.2004г. «Об утверждении Инструкции о порядке обеспечения бланками листков нетрудосп</w:t>
      </w:r>
      <w:r>
        <w:rPr>
          <w:lang w:val="ru-RU"/>
        </w:rPr>
        <w:t>особности, их учета и хранения»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Каким Приказом в настоящее время утверждена форма бланка листка нетрудоспособности?</w:t>
      </w:r>
    </w:p>
    <w:p w:rsidR="0054722C" w:rsidRPr="000E5E95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100%</w:t>
      </w:r>
      <w:r w:rsidRPr="000E5E95">
        <w:rPr>
          <w:lang w:val="ru-RU"/>
        </w:rPr>
        <w:t xml:space="preserve">приказом </w:t>
      </w:r>
      <w:proofErr w:type="spellStart"/>
      <w:r w:rsidRPr="000E5E95">
        <w:rPr>
          <w:lang w:val="ru-RU"/>
        </w:rPr>
        <w:t>Минздравсоцразвития</w:t>
      </w:r>
      <w:proofErr w:type="spellEnd"/>
      <w:r w:rsidRPr="000E5E95">
        <w:rPr>
          <w:lang w:val="ru-RU"/>
        </w:rPr>
        <w:t xml:space="preserve"> РФ от 29.06.2011г. №624н «Об утверждении порядка выдачи листков нетрудоспособности»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lastRenderedPageBreak/>
        <w:t>-100%</w:t>
      </w:r>
      <w:r w:rsidRPr="000E5E95">
        <w:rPr>
          <w:lang w:val="ru-RU"/>
        </w:rPr>
        <w:t xml:space="preserve">приказом </w:t>
      </w:r>
      <w:proofErr w:type="spellStart"/>
      <w:r w:rsidRPr="000E5E95">
        <w:rPr>
          <w:lang w:val="ru-RU"/>
        </w:rPr>
        <w:t>Минздравсоцразвития</w:t>
      </w:r>
      <w:proofErr w:type="spellEnd"/>
      <w:r w:rsidRPr="000E5E95">
        <w:rPr>
          <w:lang w:val="ru-RU"/>
        </w:rPr>
        <w:t xml:space="preserve"> от 26.04.2011г. №347н «Об утверждении формы бл</w:t>
      </w:r>
      <w:r>
        <w:rPr>
          <w:lang w:val="ru-RU"/>
        </w:rPr>
        <w:t>анка листка нетрудоспособности»</w:t>
      </w:r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приказом ФСС РФ №18, Минздрава РФ №29 от 29.01.2004г. «Об утверждении Инструкции о порядке обеспечения бланками листков нетрудоспособности, их учета и хране</w:t>
      </w:r>
      <w:r>
        <w:rPr>
          <w:lang w:val="ru-RU"/>
        </w:rPr>
        <w:t>ния»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Каким приказом утверждена Инструкция о порядке обеспечения бланками листков нетрудоспособности, их учета и хранения?</w:t>
      </w:r>
    </w:p>
    <w:p w:rsidR="0054722C" w:rsidRPr="00252CB7" w:rsidRDefault="0054722C" w:rsidP="0054722C">
      <w:pPr>
        <w:pStyle w:val="a0"/>
        <w:rPr>
          <w:lang w:val="ru-RU"/>
        </w:rPr>
      </w:pPr>
      <w:r w:rsidRPr="00332B04">
        <w:rPr>
          <w:rStyle w:val="a6"/>
          <w:lang w:val="ru-RU"/>
        </w:rPr>
        <w:t>100%</w:t>
      </w:r>
      <w:r w:rsidRPr="00252CB7">
        <w:rPr>
          <w:lang w:val="ru-RU"/>
        </w:rPr>
        <w:t xml:space="preserve">приказом </w:t>
      </w:r>
      <w:proofErr w:type="spellStart"/>
      <w:r w:rsidRPr="00252CB7">
        <w:rPr>
          <w:lang w:val="ru-RU"/>
        </w:rPr>
        <w:t>Минздравсоцразвития</w:t>
      </w:r>
      <w:proofErr w:type="spellEnd"/>
      <w:r w:rsidRPr="00252CB7">
        <w:rPr>
          <w:lang w:val="ru-RU"/>
        </w:rPr>
        <w:t xml:space="preserve"> РФ от 29.06.2011г. №624н «Об утверждении порядка выдачи листков нетрудоспособности»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 xml:space="preserve">приказом </w:t>
      </w:r>
      <w:proofErr w:type="spellStart"/>
      <w:r w:rsidRPr="000E5E95">
        <w:rPr>
          <w:lang w:val="ru-RU"/>
        </w:rPr>
        <w:t>Минздравсоцразвития</w:t>
      </w:r>
      <w:proofErr w:type="spellEnd"/>
      <w:r w:rsidRPr="000E5E95">
        <w:rPr>
          <w:lang w:val="ru-RU"/>
        </w:rPr>
        <w:t xml:space="preserve"> от 26.04.2011г. №347н «Об утверждении формы бл</w:t>
      </w:r>
      <w:r>
        <w:rPr>
          <w:lang w:val="ru-RU"/>
        </w:rPr>
        <w:t>анка листка нетрудоспособности»</w:t>
      </w:r>
    </w:p>
    <w:p w:rsidR="0054722C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приказом ФСС РФ №18, Минздрава РФ №29 от 29.01.2004г. «Об утверждении Инструкции о порядке обеспечения бланками листков нетрудосп</w:t>
      </w:r>
      <w:r>
        <w:rPr>
          <w:lang w:val="ru-RU"/>
        </w:rPr>
        <w:t>особности, их учета и хранения»</w:t>
      </w:r>
    </w:p>
    <w:p w:rsidR="0054722C" w:rsidRDefault="0054722C" w:rsidP="0054722C">
      <w:pPr>
        <w:pStyle w:val="a1"/>
        <w:numPr>
          <w:ilvl w:val="0"/>
          <w:numId w:val="1"/>
        </w:numPr>
      </w:pPr>
      <w:r w:rsidRPr="000E5E95">
        <w:t>Укажите основные принципы охраны здоровья граждан в Российской Федерации в соответствии с Федеральным законом «Об основах охраны здоровья граждан в Российской Федерации».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соблюдение прав граждан в сфере охраны здоровья и обеспечение связанных с этими п</w:t>
      </w:r>
      <w:r>
        <w:rPr>
          <w:lang w:val="ru-RU"/>
        </w:rPr>
        <w:t>равами государственных гарантий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 xml:space="preserve">приоритет интересов пациента </w:t>
      </w:r>
      <w:r>
        <w:rPr>
          <w:lang w:val="ru-RU"/>
        </w:rPr>
        <w:t>при оказании медицинской помощи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>
        <w:rPr>
          <w:lang w:val="ru-RU"/>
        </w:rPr>
        <w:t>приоритет охраны здоровья детей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социальная защищенность граждан в случае утраты</w:t>
      </w:r>
      <w:r>
        <w:rPr>
          <w:lang w:val="ru-RU"/>
        </w:rPr>
        <w:t xml:space="preserve"> здоровья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 xml:space="preserve">ответственность органов государственной власти и органов местного самоуправления, должностных лиц организаций за обеспечение прав </w:t>
      </w:r>
      <w:r>
        <w:rPr>
          <w:lang w:val="ru-RU"/>
        </w:rPr>
        <w:t>граждан в сфере охраны здоровья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доступност</w:t>
      </w:r>
      <w:r>
        <w:rPr>
          <w:lang w:val="ru-RU"/>
        </w:rPr>
        <w:t>ь и качество медицинской помощи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недопустимость отказа в оказании медици</w:t>
      </w:r>
      <w:r>
        <w:rPr>
          <w:lang w:val="ru-RU"/>
        </w:rPr>
        <w:t>нской помощи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  <w:lang w:val="ru-RU"/>
        </w:rPr>
        <w:t>-100%</w:t>
      </w:r>
      <w:r w:rsidRPr="000E5E95">
        <w:rPr>
          <w:lang w:val="ru-RU"/>
        </w:rPr>
        <w:t>приоритет профи</w:t>
      </w:r>
      <w:r>
        <w:rPr>
          <w:lang w:val="ru-RU"/>
        </w:rPr>
        <w:t>лактики в сфере охраны здоровья</w:t>
      </w:r>
    </w:p>
    <w:p w:rsidR="0054722C" w:rsidRPr="000E5E95" w:rsidRDefault="0054722C" w:rsidP="0054722C">
      <w:pPr>
        <w:pStyle w:val="a"/>
        <w:rPr>
          <w:lang w:val="ru-RU"/>
        </w:rPr>
      </w:pPr>
      <w:r w:rsidRPr="00332B04">
        <w:rPr>
          <w:rStyle w:val="a6"/>
        </w:rPr>
        <w:t>-100%</w:t>
      </w:r>
      <w:r>
        <w:rPr>
          <w:lang w:val="ru-RU"/>
        </w:rPr>
        <w:t>соблюдение врачебной тайны</w:t>
      </w:r>
    </w:p>
    <w:p w:rsidR="0054722C" w:rsidRPr="000E5E95" w:rsidRDefault="0054722C" w:rsidP="0054722C">
      <w:pPr>
        <w:pStyle w:val="a0"/>
      </w:pPr>
      <w:r w:rsidRPr="00332B04">
        <w:rPr>
          <w:rStyle w:val="a6"/>
        </w:rPr>
        <w:t>100%</w:t>
      </w:r>
      <w:r>
        <w:t xml:space="preserve">всё </w:t>
      </w:r>
      <w:proofErr w:type="spellStart"/>
      <w:r>
        <w:t>вышеперечисленное</w:t>
      </w:r>
      <w:proofErr w:type="spellEnd"/>
    </w:p>
    <w:sectPr w:rsidR="0054722C" w:rsidRPr="000E5E95" w:rsidSect="00E65804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73A9"/>
    <w:multiLevelType w:val="hybridMultilevel"/>
    <w:tmpl w:val="5224B54C"/>
    <w:lvl w:ilvl="0" w:tplc="9FB440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58E35B4"/>
    <w:multiLevelType w:val="multilevel"/>
    <w:tmpl w:val="6D862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CC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856ECB"/>
    <w:multiLevelType w:val="hybridMultilevel"/>
    <w:tmpl w:val="3D22B1B0"/>
    <w:lvl w:ilvl="0" w:tplc="4E28E272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3EA1C98"/>
    <w:multiLevelType w:val="multilevel"/>
    <w:tmpl w:val="7BBC7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C7230"/>
    <w:multiLevelType w:val="multilevel"/>
    <w:tmpl w:val="920C4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85FCD"/>
    <w:multiLevelType w:val="multilevel"/>
    <w:tmpl w:val="6B0C42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6508BE"/>
    <w:multiLevelType w:val="multilevel"/>
    <w:tmpl w:val="241E1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0600D9A"/>
    <w:multiLevelType w:val="hybridMultilevel"/>
    <w:tmpl w:val="0640458C"/>
    <w:lvl w:ilvl="0" w:tplc="4BD823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125051C"/>
    <w:multiLevelType w:val="hybridMultilevel"/>
    <w:tmpl w:val="6248B97C"/>
    <w:lvl w:ilvl="0" w:tplc="01A43C5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043A8D"/>
    <w:multiLevelType w:val="multilevel"/>
    <w:tmpl w:val="3B32691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FF0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C542F23"/>
    <w:multiLevelType w:val="hybridMultilevel"/>
    <w:tmpl w:val="3B326918"/>
    <w:lvl w:ilvl="0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07F5B7E"/>
    <w:multiLevelType w:val="hybridMultilevel"/>
    <w:tmpl w:val="A3D49746"/>
    <w:lvl w:ilvl="0" w:tplc="6A906D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CC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E87188"/>
    <w:multiLevelType w:val="multilevel"/>
    <w:tmpl w:val="E866358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E33F52"/>
    <w:multiLevelType w:val="hybridMultilevel"/>
    <w:tmpl w:val="CDE2CDAA"/>
    <w:lvl w:ilvl="0" w:tplc="64322E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8A399C"/>
    <w:multiLevelType w:val="multilevel"/>
    <w:tmpl w:val="38BA98F4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61292709"/>
    <w:multiLevelType w:val="multilevel"/>
    <w:tmpl w:val="BFB4E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B240B1"/>
    <w:multiLevelType w:val="multilevel"/>
    <w:tmpl w:val="CD326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2F81827"/>
    <w:multiLevelType w:val="multilevel"/>
    <w:tmpl w:val="3D22B1B0"/>
    <w:lvl w:ilvl="0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FF0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4141A2D"/>
    <w:multiLevelType w:val="multilevel"/>
    <w:tmpl w:val="80A48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3A30848"/>
    <w:multiLevelType w:val="hybridMultilevel"/>
    <w:tmpl w:val="728CCE04"/>
    <w:lvl w:ilvl="0" w:tplc="A204DCA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93364D6"/>
    <w:multiLevelType w:val="hybridMultilevel"/>
    <w:tmpl w:val="A4C80FF4"/>
    <w:lvl w:ilvl="0" w:tplc="C3761B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E54E4E"/>
    <w:multiLevelType w:val="hybridMultilevel"/>
    <w:tmpl w:val="F1B8AF4C"/>
    <w:lvl w:ilvl="0" w:tplc="0A5EFF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16"/>
  </w:num>
  <w:num w:numId="5">
    <w:abstractNumId w:val="5"/>
  </w:num>
  <w:num w:numId="6">
    <w:abstractNumId w:val="21"/>
  </w:num>
  <w:num w:numId="7">
    <w:abstractNumId w:val="7"/>
  </w:num>
  <w:num w:numId="8">
    <w:abstractNumId w:val="23"/>
  </w:num>
  <w:num w:numId="9">
    <w:abstractNumId w:val="20"/>
  </w:num>
  <w:num w:numId="10">
    <w:abstractNumId w:val="15"/>
  </w:num>
  <w:num w:numId="11">
    <w:abstractNumId w:val="17"/>
  </w:num>
  <w:num w:numId="12">
    <w:abstractNumId w:val="13"/>
  </w:num>
  <w:num w:numId="13">
    <w:abstractNumId w:val="2"/>
  </w:num>
  <w:num w:numId="14">
    <w:abstractNumId w:val="24"/>
  </w:num>
  <w:num w:numId="15">
    <w:abstractNumId w:val="4"/>
  </w:num>
  <w:num w:numId="16">
    <w:abstractNumId w:val="6"/>
  </w:num>
  <w:num w:numId="17">
    <w:abstractNumId w:val="14"/>
  </w:num>
  <w:num w:numId="18">
    <w:abstractNumId w:val="9"/>
  </w:num>
  <w:num w:numId="19">
    <w:abstractNumId w:val="8"/>
  </w:num>
  <w:num w:numId="20">
    <w:abstractNumId w:val="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3"/>
  </w:num>
  <w:num w:numId="26">
    <w:abstractNumId w:val="19"/>
  </w:num>
  <w:num w:numId="27">
    <w:abstractNumId w:val="12"/>
  </w:num>
  <w:num w:numId="28">
    <w:abstractNumId w:val="11"/>
  </w:num>
  <w:num w:numId="29">
    <w:abstractNumId w:val="1"/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attachedTemplate r:id="rId1"/>
  <w:stylePaneFormatFilter w:val="3001"/>
  <w:defaultTabStop w:val="720"/>
  <w:characterSpacingControl w:val="doNotCompress"/>
  <w:compat/>
  <w:rsids>
    <w:rsidRoot w:val="0054722C"/>
    <w:rsid w:val="000018BC"/>
    <w:rsid w:val="000040BF"/>
    <w:rsid w:val="00027B72"/>
    <w:rsid w:val="00031067"/>
    <w:rsid w:val="00054C40"/>
    <w:rsid w:val="000637B8"/>
    <w:rsid w:val="00064F06"/>
    <w:rsid w:val="000726AA"/>
    <w:rsid w:val="000753CB"/>
    <w:rsid w:val="000942FE"/>
    <w:rsid w:val="000A3164"/>
    <w:rsid w:val="000C6179"/>
    <w:rsid w:val="000D0674"/>
    <w:rsid w:val="00112CB0"/>
    <w:rsid w:val="0011799E"/>
    <w:rsid w:val="0012332B"/>
    <w:rsid w:val="001327B1"/>
    <w:rsid w:val="00134B70"/>
    <w:rsid w:val="001429E6"/>
    <w:rsid w:val="00154C64"/>
    <w:rsid w:val="0016103A"/>
    <w:rsid w:val="00173F67"/>
    <w:rsid w:val="001872F4"/>
    <w:rsid w:val="001B4FF3"/>
    <w:rsid w:val="001C023B"/>
    <w:rsid w:val="001C2349"/>
    <w:rsid w:val="001D4FC7"/>
    <w:rsid w:val="00203078"/>
    <w:rsid w:val="00206F83"/>
    <w:rsid w:val="00207626"/>
    <w:rsid w:val="002175A0"/>
    <w:rsid w:val="002226ED"/>
    <w:rsid w:val="00224DF7"/>
    <w:rsid w:val="00264F72"/>
    <w:rsid w:val="00266D7E"/>
    <w:rsid w:val="002734BF"/>
    <w:rsid w:val="00274130"/>
    <w:rsid w:val="0027715D"/>
    <w:rsid w:val="00282B2F"/>
    <w:rsid w:val="002B6EBC"/>
    <w:rsid w:val="002C7C4F"/>
    <w:rsid w:val="002E2AA6"/>
    <w:rsid w:val="002F29AF"/>
    <w:rsid w:val="003112B6"/>
    <w:rsid w:val="00345C94"/>
    <w:rsid w:val="00350C88"/>
    <w:rsid w:val="00352BD3"/>
    <w:rsid w:val="00370D67"/>
    <w:rsid w:val="00396079"/>
    <w:rsid w:val="00396BE0"/>
    <w:rsid w:val="003B3263"/>
    <w:rsid w:val="003D120B"/>
    <w:rsid w:val="003D3D54"/>
    <w:rsid w:val="003E6123"/>
    <w:rsid w:val="003F6A7F"/>
    <w:rsid w:val="00413752"/>
    <w:rsid w:val="004443EC"/>
    <w:rsid w:val="004475BA"/>
    <w:rsid w:val="00450E3C"/>
    <w:rsid w:val="004564EC"/>
    <w:rsid w:val="00462BB4"/>
    <w:rsid w:val="0046571F"/>
    <w:rsid w:val="00470D00"/>
    <w:rsid w:val="00482386"/>
    <w:rsid w:val="00490CA8"/>
    <w:rsid w:val="00494DBC"/>
    <w:rsid w:val="00496052"/>
    <w:rsid w:val="00497F50"/>
    <w:rsid w:val="004C264A"/>
    <w:rsid w:val="004D0682"/>
    <w:rsid w:val="004E436F"/>
    <w:rsid w:val="004F4B4C"/>
    <w:rsid w:val="0051504A"/>
    <w:rsid w:val="00517C07"/>
    <w:rsid w:val="00521267"/>
    <w:rsid w:val="00523AFD"/>
    <w:rsid w:val="005356DD"/>
    <w:rsid w:val="00537007"/>
    <w:rsid w:val="0054722C"/>
    <w:rsid w:val="005509B7"/>
    <w:rsid w:val="00557FDD"/>
    <w:rsid w:val="005D51E3"/>
    <w:rsid w:val="005D7541"/>
    <w:rsid w:val="006028D8"/>
    <w:rsid w:val="006064E3"/>
    <w:rsid w:val="0061431B"/>
    <w:rsid w:val="00623978"/>
    <w:rsid w:val="00640047"/>
    <w:rsid w:val="00654256"/>
    <w:rsid w:val="006A2CDD"/>
    <w:rsid w:val="006B1CFD"/>
    <w:rsid w:val="006D3869"/>
    <w:rsid w:val="006E1375"/>
    <w:rsid w:val="006E3E6B"/>
    <w:rsid w:val="006E5AAB"/>
    <w:rsid w:val="006E6734"/>
    <w:rsid w:val="006F429F"/>
    <w:rsid w:val="007125BA"/>
    <w:rsid w:val="00713970"/>
    <w:rsid w:val="0071725A"/>
    <w:rsid w:val="00722597"/>
    <w:rsid w:val="00723E03"/>
    <w:rsid w:val="0072469C"/>
    <w:rsid w:val="0072548F"/>
    <w:rsid w:val="00726BCD"/>
    <w:rsid w:val="00730107"/>
    <w:rsid w:val="0073378B"/>
    <w:rsid w:val="0076202F"/>
    <w:rsid w:val="0076365D"/>
    <w:rsid w:val="00767EE0"/>
    <w:rsid w:val="00771813"/>
    <w:rsid w:val="00776F97"/>
    <w:rsid w:val="007A4B03"/>
    <w:rsid w:val="007E06FF"/>
    <w:rsid w:val="00806947"/>
    <w:rsid w:val="0081393B"/>
    <w:rsid w:val="00815EB4"/>
    <w:rsid w:val="00842C77"/>
    <w:rsid w:val="00845E8D"/>
    <w:rsid w:val="00880B24"/>
    <w:rsid w:val="00885F57"/>
    <w:rsid w:val="00893318"/>
    <w:rsid w:val="008A0643"/>
    <w:rsid w:val="008A22DB"/>
    <w:rsid w:val="008A62A5"/>
    <w:rsid w:val="008B3A4C"/>
    <w:rsid w:val="008C6CE1"/>
    <w:rsid w:val="008D21E9"/>
    <w:rsid w:val="008D59CB"/>
    <w:rsid w:val="008D6CB8"/>
    <w:rsid w:val="008E5496"/>
    <w:rsid w:val="008E624B"/>
    <w:rsid w:val="00900562"/>
    <w:rsid w:val="00904C1D"/>
    <w:rsid w:val="00912153"/>
    <w:rsid w:val="00954E8D"/>
    <w:rsid w:val="00987B99"/>
    <w:rsid w:val="009958C7"/>
    <w:rsid w:val="009A72A0"/>
    <w:rsid w:val="009B18BE"/>
    <w:rsid w:val="009B5F67"/>
    <w:rsid w:val="009C2EF0"/>
    <w:rsid w:val="009C5894"/>
    <w:rsid w:val="009D3DF1"/>
    <w:rsid w:val="009D4782"/>
    <w:rsid w:val="00A20A15"/>
    <w:rsid w:val="00A22316"/>
    <w:rsid w:val="00A229F5"/>
    <w:rsid w:val="00A24968"/>
    <w:rsid w:val="00A256B2"/>
    <w:rsid w:val="00A2635B"/>
    <w:rsid w:val="00A73801"/>
    <w:rsid w:val="00A76F7F"/>
    <w:rsid w:val="00A83B4E"/>
    <w:rsid w:val="00A95EB7"/>
    <w:rsid w:val="00AA23CE"/>
    <w:rsid w:val="00AB4DBA"/>
    <w:rsid w:val="00AF2063"/>
    <w:rsid w:val="00AF331F"/>
    <w:rsid w:val="00B1411A"/>
    <w:rsid w:val="00B158A2"/>
    <w:rsid w:val="00B211B4"/>
    <w:rsid w:val="00B42B6B"/>
    <w:rsid w:val="00B65726"/>
    <w:rsid w:val="00B714C7"/>
    <w:rsid w:val="00B71B5E"/>
    <w:rsid w:val="00B71DEB"/>
    <w:rsid w:val="00B86AA0"/>
    <w:rsid w:val="00B928EE"/>
    <w:rsid w:val="00BA1BF1"/>
    <w:rsid w:val="00BB2502"/>
    <w:rsid w:val="00BC0923"/>
    <w:rsid w:val="00BC4B3E"/>
    <w:rsid w:val="00BD6799"/>
    <w:rsid w:val="00BE2CE7"/>
    <w:rsid w:val="00BE2D78"/>
    <w:rsid w:val="00BE4C9A"/>
    <w:rsid w:val="00BE7EB3"/>
    <w:rsid w:val="00C05EAB"/>
    <w:rsid w:val="00C3223D"/>
    <w:rsid w:val="00C35BB1"/>
    <w:rsid w:val="00C36BFA"/>
    <w:rsid w:val="00C773B7"/>
    <w:rsid w:val="00C910BC"/>
    <w:rsid w:val="00CA50C8"/>
    <w:rsid w:val="00CD1B4B"/>
    <w:rsid w:val="00CD30F7"/>
    <w:rsid w:val="00D009B3"/>
    <w:rsid w:val="00D020A2"/>
    <w:rsid w:val="00D146BB"/>
    <w:rsid w:val="00D21FDB"/>
    <w:rsid w:val="00D31385"/>
    <w:rsid w:val="00D35C78"/>
    <w:rsid w:val="00D36A83"/>
    <w:rsid w:val="00D715A2"/>
    <w:rsid w:val="00D71FB2"/>
    <w:rsid w:val="00D73CF4"/>
    <w:rsid w:val="00D761B0"/>
    <w:rsid w:val="00D86996"/>
    <w:rsid w:val="00D95117"/>
    <w:rsid w:val="00DA2406"/>
    <w:rsid w:val="00DB3DE6"/>
    <w:rsid w:val="00DC7B33"/>
    <w:rsid w:val="00DF4C97"/>
    <w:rsid w:val="00DF4D3F"/>
    <w:rsid w:val="00E0351C"/>
    <w:rsid w:val="00E14DDA"/>
    <w:rsid w:val="00E3192F"/>
    <w:rsid w:val="00E5259D"/>
    <w:rsid w:val="00E65804"/>
    <w:rsid w:val="00E67CD9"/>
    <w:rsid w:val="00EC7948"/>
    <w:rsid w:val="00ED1A2D"/>
    <w:rsid w:val="00F0591A"/>
    <w:rsid w:val="00F35097"/>
    <w:rsid w:val="00F365B1"/>
    <w:rsid w:val="00F608D8"/>
    <w:rsid w:val="00F66B72"/>
    <w:rsid w:val="00F67631"/>
    <w:rsid w:val="00F7277A"/>
    <w:rsid w:val="00F77C6E"/>
    <w:rsid w:val="00F802B7"/>
    <w:rsid w:val="00F97318"/>
    <w:rsid w:val="00F97777"/>
    <w:rsid w:val="00FB162A"/>
    <w:rsid w:val="00FB31A1"/>
    <w:rsid w:val="00FB60E7"/>
    <w:rsid w:val="00FD274B"/>
    <w:rsid w:val="00FD5D3B"/>
    <w:rsid w:val="00FF0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54722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3">
    <w:name w:val="heading 3"/>
    <w:basedOn w:val="a2"/>
    <w:next w:val="a2"/>
    <w:qFormat/>
    <w:rsid w:val="0016103A"/>
    <w:pPr>
      <w:keepNext/>
      <w:widowControl w:val="0"/>
      <w:numPr>
        <w:numId w:val="6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ind w:left="720"/>
      <w:jc w:val="both"/>
      <w:outlineLvl w:val="2"/>
    </w:pPr>
    <w:rPr>
      <w:rFonts w:ascii="Arial" w:hAnsi="Arial" w:cs="Arial"/>
      <w:b/>
      <w:bCs/>
      <w:lang w:val="uk-UA"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ВесОтвета"/>
    <w:rsid w:val="00D86996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character" w:customStyle="1" w:styleId="a7">
    <w:name w:val="Пропуск"/>
    <w:rsid w:val="00726BCD"/>
    <w:rPr>
      <w:bdr w:val="single" w:sz="4" w:space="0" w:color="auto"/>
      <w:shd w:val="clear" w:color="auto" w:fill="CCFFCC"/>
      <w:lang w:val="ru-RU"/>
    </w:rPr>
  </w:style>
  <w:style w:type="paragraph" w:customStyle="1" w:styleId="a8">
    <w:name w:val="Комментарий"/>
    <w:next w:val="a2"/>
    <w:rsid w:val="000D0674"/>
    <w:pPr>
      <w:spacing w:after="120"/>
      <w:ind w:left="567"/>
    </w:pPr>
    <w:rPr>
      <w:rFonts w:ascii="Verdana" w:hAnsi="Verdana"/>
      <w:color w:val="0000FF"/>
      <w:szCs w:val="24"/>
      <w:lang w:val="en-GB" w:eastAsia="en-US"/>
    </w:rPr>
  </w:style>
  <w:style w:type="paragraph" w:customStyle="1" w:styleId="a9">
    <w:name w:val="Утверждение"/>
    <w:next w:val="aa"/>
    <w:rsid w:val="000D0674"/>
    <w:pPr>
      <w:shd w:val="clear" w:color="auto" w:fill="E7F1FF"/>
      <w:ind w:left="284" w:right="1134"/>
    </w:pPr>
    <w:rPr>
      <w:rFonts w:ascii="Verdana" w:hAnsi="Verdana"/>
      <w:szCs w:val="24"/>
      <w:lang w:val="en-GB" w:eastAsia="en-US"/>
    </w:rPr>
  </w:style>
  <w:style w:type="paragraph" w:customStyle="1" w:styleId="a1">
    <w:name w:val="ВопрМножВыбор"/>
    <w:next w:val="a"/>
    <w:rsid w:val="00E0351C"/>
    <w:pPr>
      <w:numPr>
        <w:numId w:val="4"/>
      </w:numPr>
      <w:spacing w:before="240" w:after="120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a">
    <w:name w:val="НеверныйОтвет"/>
    <w:rsid w:val="006D3869"/>
    <w:pPr>
      <w:numPr>
        <w:numId w:val="29"/>
      </w:numPr>
      <w:spacing w:after="120"/>
    </w:pPr>
    <w:rPr>
      <w:rFonts w:ascii="Verdana" w:hAnsi="Verdana"/>
      <w:color w:val="FF0000"/>
      <w:lang w:val="en-GB" w:eastAsia="en-US"/>
    </w:rPr>
  </w:style>
  <w:style w:type="paragraph" w:customStyle="1" w:styleId="a0">
    <w:name w:val="ВерныйОтвет"/>
    <w:basedOn w:val="a"/>
    <w:rsid w:val="00654256"/>
    <w:pPr>
      <w:numPr>
        <w:numId w:val="16"/>
      </w:numPr>
    </w:pPr>
    <w:rPr>
      <w:color w:val="008000"/>
    </w:rPr>
  </w:style>
  <w:style w:type="paragraph" w:customStyle="1" w:styleId="aa">
    <w:name w:val="ОтветНаУтвержд"/>
    <w:next w:val="a9"/>
    <w:rsid w:val="000D0674"/>
    <w:pPr>
      <w:shd w:val="clear" w:color="auto" w:fill="FFFFCC"/>
      <w:spacing w:after="120"/>
      <w:ind w:left="1134"/>
      <w:jc w:val="right"/>
    </w:pPr>
    <w:rPr>
      <w:rFonts w:ascii="Verdana" w:hAnsi="Verdana"/>
      <w:szCs w:val="24"/>
      <w:lang w:val="en-GB" w:eastAsia="en-US"/>
    </w:rPr>
  </w:style>
  <w:style w:type="paragraph" w:customStyle="1" w:styleId="ab">
    <w:name w:val="ВопрКороткийОтв"/>
    <w:basedOn w:val="a1"/>
    <w:next w:val="a0"/>
    <w:rsid w:val="002C7C4F"/>
  </w:style>
  <w:style w:type="paragraph" w:customStyle="1" w:styleId="ac">
    <w:name w:val="ВопрПропущСлово"/>
    <w:basedOn w:val="a1"/>
    <w:rsid w:val="002C7C4F"/>
  </w:style>
  <w:style w:type="paragraph" w:customStyle="1" w:styleId="ad">
    <w:name w:val="ВопрНаСопоставление"/>
    <w:basedOn w:val="a1"/>
    <w:next w:val="a9"/>
    <w:rsid w:val="002C7C4F"/>
  </w:style>
  <w:style w:type="paragraph" w:customStyle="1" w:styleId="ae">
    <w:name w:val="ВерноеУтвержд"/>
    <w:basedOn w:val="a1"/>
    <w:rsid w:val="002C7C4F"/>
    <w:rPr>
      <w:color w:val="008000"/>
    </w:rPr>
  </w:style>
  <w:style w:type="paragraph" w:customStyle="1" w:styleId="af">
    <w:name w:val="НеверноеУтвержд"/>
    <w:basedOn w:val="a1"/>
    <w:rsid w:val="002C7C4F"/>
    <w:rPr>
      <w:color w:val="FF0000"/>
    </w:rPr>
  </w:style>
  <w:style w:type="paragraph" w:customStyle="1" w:styleId="af0">
    <w:name w:val="ВопрЧисловой"/>
    <w:basedOn w:val="a1"/>
    <w:next w:val="a0"/>
    <w:rsid w:val="002C7C4F"/>
  </w:style>
  <w:style w:type="paragraph" w:customStyle="1" w:styleId="af1">
    <w:name w:val="Описание"/>
    <w:basedOn w:val="a1"/>
    <w:rsid w:val="00954E8D"/>
  </w:style>
  <w:style w:type="paragraph" w:customStyle="1" w:styleId="af2">
    <w:name w:val="ВопрЭссе"/>
    <w:basedOn w:val="ac"/>
    <w:rsid w:val="00154C64"/>
    <w:rPr>
      <w:color w:val="800080"/>
    </w:rPr>
  </w:style>
  <w:style w:type="paragraph" w:customStyle="1" w:styleId="af3">
    <w:name w:val="Категория"/>
    <w:rsid w:val="00E0351C"/>
    <w:pPr>
      <w:shd w:val="clear" w:color="auto" w:fill="FF9900"/>
      <w:spacing w:before="480"/>
      <w:jc w:val="center"/>
    </w:pPr>
    <w:rPr>
      <w:rFonts w:ascii="Arial" w:hAnsi="Arial"/>
      <w:b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54722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3">
    <w:name w:val="heading 3"/>
    <w:basedOn w:val="a2"/>
    <w:next w:val="a2"/>
    <w:qFormat/>
    <w:rsid w:val="0016103A"/>
    <w:pPr>
      <w:keepNext/>
      <w:widowControl w:val="0"/>
      <w:numPr>
        <w:numId w:val="6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ind w:left="720"/>
      <w:jc w:val="both"/>
      <w:outlineLvl w:val="2"/>
    </w:pPr>
    <w:rPr>
      <w:rFonts w:ascii="Arial" w:hAnsi="Arial" w:cs="Arial"/>
      <w:b/>
      <w:bCs/>
      <w:lang w:val="uk-UA" w:eastAsia="ru-RU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</w:style>
  <w:style w:type="character" w:customStyle="1" w:styleId="a6">
    <w:name w:val="ВесОтвета"/>
    <w:rsid w:val="00D86996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character" w:customStyle="1" w:styleId="a7">
    <w:name w:val="Пропуск"/>
    <w:rsid w:val="00726BCD"/>
    <w:rPr>
      <w:bdr w:val="single" w:sz="4" w:space="0" w:color="auto"/>
      <w:shd w:val="clear" w:color="auto" w:fill="CCFFCC"/>
      <w:lang w:val="ru-RU"/>
    </w:rPr>
  </w:style>
  <w:style w:type="paragraph" w:customStyle="1" w:styleId="a8">
    <w:name w:val="Комментарий"/>
    <w:next w:val="a2"/>
    <w:rsid w:val="000D0674"/>
    <w:pPr>
      <w:spacing w:after="120"/>
      <w:ind w:left="567"/>
    </w:pPr>
    <w:rPr>
      <w:rFonts w:ascii="Verdana" w:hAnsi="Verdana"/>
      <w:color w:val="0000FF"/>
      <w:szCs w:val="24"/>
      <w:lang w:val="en-GB" w:eastAsia="en-US"/>
    </w:rPr>
  </w:style>
  <w:style w:type="paragraph" w:customStyle="1" w:styleId="a9">
    <w:name w:val="Утверждение"/>
    <w:next w:val="aa"/>
    <w:rsid w:val="000D0674"/>
    <w:pPr>
      <w:shd w:val="clear" w:color="auto" w:fill="E7F1FF"/>
      <w:ind w:left="284" w:right="1134"/>
    </w:pPr>
    <w:rPr>
      <w:rFonts w:ascii="Verdana" w:hAnsi="Verdana"/>
      <w:szCs w:val="24"/>
      <w:lang w:val="en-GB" w:eastAsia="en-US"/>
    </w:rPr>
  </w:style>
  <w:style w:type="paragraph" w:customStyle="1" w:styleId="a1">
    <w:name w:val="ВопрМножВыбор"/>
    <w:next w:val="a"/>
    <w:rsid w:val="00E0351C"/>
    <w:pPr>
      <w:numPr>
        <w:numId w:val="4"/>
      </w:numPr>
      <w:spacing w:before="240" w:after="120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a">
    <w:name w:val="НеверныйОтвет"/>
    <w:rsid w:val="006D3869"/>
    <w:pPr>
      <w:numPr>
        <w:numId w:val="29"/>
      </w:numPr>
      <w:spacing w:after="120"/>
    </w:pPr>
    <w:rPr>
      <w:rFonts w:ascii="Verdana" w:hAnsi="Verdana"/>
      <w:color w:val="FF0000"/>
      <w:lang w:val="en-GB" w:eastAsia="en-US"/>
    </w:rPr>
  </w:style>
  <w:style w:type="paragraph" w:customStyle="1" w:styleId="a0">
    <w:name w:val="ВерныйОтвет"/>
    <w:basedOn w:val="a"/>
    <w:rsid w:val="00654256"/>
    <w:pPr>
      <w:numPr>
        <w:numId w:val="16"/>
      </w:numPr>
    </w:pPr>
    <w:rPr>
      <w:color w:val="008000"/>
    </w:rPr>
  </w:style>
  <w:style w:type="paragraph" w:customStyle="1" w:styleId="aa">
    <w:name w:val="ОтветНаУтвержд"/>
    <w:next w:val="a9"/>
    <w:rsid w:val="000D0674"/>
    <w:pPr>
      <w:shd w:val="clear" w:color="auto" w:fill="FFFFCC"/>
      <w:spacing w:after="120"/>
      <w:ind w:left="1134"/>
      <w:jc w:val="right"/>
    </w:pPr>
    <w:rPr>
      <w:rFonts w:ascii="Verdana" w:hAnsi="Verdana"/>
      <w:szCs w:val="24"/>
      <w:lang w:val="en-GB" w:eastAsia="en-US"/>
    </w:rPr>
  </w:style>
  <w:style w:type="paragraph" w:customStyle="1" w:styleId="ab">
    <w:name w:val="ВопрКороткийОтв"/>
    <w:basedOn w:val="a1"/>
    <w:next w:val="a0"/>
    <w:rsid w:val="002C7C4F"/>
  </w:style>
  <w:style w:type="paragraph" w:customStyle="1" w:styleId="ac">
    <w:name w:val="ВопрПропущСлово"/>
    <w:basedOn w:val="a1"/>
    <w:rsid w:val="002C7C4F"/>
  </w:style>
  <w:style w:type="paragraph" w:customStyle="1" w:styleId="ad">
    <w:name w:val="ВопрНаСопоставление"/>
    <w:basedOn w:val="a1"/>
    <w:next w:val="a9"/>
    <w:rsid w:val="002C7C4F"/>
  </w:style>
  <w:style w:type="paragraph" w:customStyle="1" w:styleId="ae">
    <w:name w:val="ВерноеУтвержд"/>
    <w:basedOn w:val="a1"/>
    <w:rsid w:val="002C7C4F"/>
    <w:rPr>
      <w:color w:val="008000"/>
    </w:rPr>
  </w:style>
  <w:style w:type="paragraph" w:customStyle="1" w:styleId="af">
    <w:name w:val="НеверноеУтвержд"/>
    <w:basedOn w:val="a1"/>
    <w:rsid w:val="002C7C4F"/>
    <w:rPr>
      <w:color w:val="FF0000"/>
    </w:rPr>
  </w:style>
  <w:style w:type="paragraph" w:customStyle="1" w:styleId="af0">
    <w:name w:val="ВопрЧисловой"/>
    <w:basedOn w:val="a1"/>
    <w:next w:val="a0"/>
    <w:rsid w:val="002C7C4F"/>
  </w:style>
  <w:style w:type="paragraph" w:customStyle="1" w:styleId="af1">
    <w:name w:val="Описание"/>
    <w:basedOn w:val="a1"/>
    <w:rsid w:val="00954E8D"/>
  </w:style>
  <w:style w:type="paragraph" w:customStyle="1" w:styleId="af2">
    <w:name w:val="ВопрЭссе"/>
    <w:basedOn w:val="ac"/>
    <w:rsid w:val="00154C64"/>
    <w:rPr>
      <w:color w:val="800080"/>
    </w:rPr>
  </w:style>
  <w:style w:type="paragraph" w:customStyle="1" w:styleId="af3">
    <w:name w:val="Категория"/>
    <w:rsid w:val="00E0351C"/>
    <w:pPr>
      <w:shd w:val="clear" w:color="auto" w:fill="FF9900"/>
      <w:spacing w:before="480"/>
      <w:jc w:val="center"/>
    </w:pPr>
    <w:rPr>
      <w:rFonts w:ascii="Arial" w:hAnsi="Arial"/>
      <w:b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stem\Desktop\&#1054;&#1090;&#1076;&#1077;&#1083;%20&#1040;&#1080;&#1057;&#1057;\&#1058;&#1077;&#1089;&#1090;&#1099;\GIFT%20for%20Moodle%20with%20Image%20(v%203.2.2+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10FDC-2407-4BDB-8DC2-05E76B76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GIFT for Moodle with Image (v 3.2.2+)</Template>
  <TotalTime>77</TotalTime>
  <Pages>1</Pages>
  <Words>4540</Words>
  <Characters>25882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GIFT</vt:lpstr>
    </vt:vector>
  </TitlesOfParts>
  <Company>СТИ НИЯУ МИФИ</Company>
  <LinksUpToDate>false</LinksUpToDate>
  <CharactersWithSpaces>30362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GIFT</dc:title>
  <dc:subject/>
  <dc:creator>Пользователь Windows</dc:creator>
  <cp:keywords/>
  <dc:description/>
  <cp:lastModifiedBy>Миша</cp:lastModifiedBy>
  <cp:revision>3</cp:revision>
  <dcterms:created xsi:type="dcterms:W3CDTF">2015-05-13T04:30:00Z</dcterms:created>
  <dcterms:modified xsi:type="dcterms:W3CDTF">2015-05-15T11:01:00Z</dcterms:modified>
</cp:coreProperties>
</file>