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6153">
        <w:rPr>
          <w:rFonts w:ascii="Arial" w:hAnsi="Arial" w:cs="Arial"/>
          <w:b/>
          <w:bCs/>
          <w:sz w:val="40"/>
          <w:szCs w:val="40"/>
        </w:rPr>
        <w:t>Sistem</w:t>
      </w:r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r w:rsidR="004E1D48">
        <w:rPr>
          <w:rFonts w:ascii="Arial" w:hAnsi="Arial" w:cs="Arial"/>
          <w:b/>
          <w:bCs/>
          <w:sz w:val="40"/>
          <w:szCs w:val="40"/>
        </w:rPr>
        <w:t>prodaju avionskih karata</w:t>
      </w:r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>Nikola Sovilj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46E1">
        <w:rPr>
          <w:rFonts w:ascii="Arial" w:hAnsi="Arial" w:cs="Arial"/>
          <w:sz w:val="24"/>
          <w:szCs w:val="24"/>
        </w:rPr>
        <w:t xml:space="preserve">Sistem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605D1F">
        <w:rPr>
          <w:rFonts w:ascii="Arial" w:hAnsi="Arial" w:cs="Arial"/>
          <w:sz w:val="24"/>
          <w:szCs w:val="24"/>
        </w:rPr>
        <w:t xml:space="preserve">će biti zadužen za automatsko donošenje odluka prilikom prodaje karata korišćenjem pravila definisanih u bazi znanja. </w:t>
      </w:r>
      <w:r w:rsidR="00C53788" w:rsidRPr="00605D1F">
        <w:rPr>
          <w:rFonts w:ascii="Arial" w:hAnsi="Arial" w:cs="Arial"/>
          <w:sz w:val="24"/>
          <w:szCs w:val="24"/>
        </w:rPr>
        <w:t xml:space="preserve">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primati ulazne informacije od korisnika, poput željene destinacije i datuma putovanja, i na osnovu toga automatski generisati preporuke za alternative u slučaju da nema raspoloživih karata za željeni datum ili destinaciju.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 xml:space="preserve">će biti zadužen za praćenje trenutne raspoloživosti karata i cena. 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takođe imati ulazne informacije iz </w:t>
      </w:r>
      <w:r w:rsidR="00C53788">
        <w:rPr>
          <w:rFonts w:ascii="Arial" w:hAnsi="Arial" w:cs="Arial"/>
          <w:sz w:val="24"/>
          <w:szCs w:val="24"/>
        </w:rPr>
        <w:t>prvog servisa</w:t>
      </w:r>
      <w:r w:rsidR="00C53788" w:rsidRPr="00605D1F">
        <w:rPr>
          <w:rFonts w:ascii="Arial" w:hAnsi="Arial" w:cs="Arial"/>
          <w:sz w:val="24"/>
          <w:szCs w:val="24"/>
        </w:rPr>
        <w:t>, kao što su informacije o novim kupovinama karata. Na osnovu tih informacija, sistem će automatski ažurirati svoju bazu znanja o raspoloživosti karata i cena, što će omogućiti sistemu za upravljanje prodajom karata da donosi odluke na osnovu najnovijih informacija.</w:t>
      </w:r>
      <w:r w:rsidR="00C53788">
        <w:rPr>
          <w:rFonts w:ascii="Arial" w:hAnsi="Arial" w:cs="Arial"/>
          <w:sz w:val="24"/>
          <w:szCs w:val="24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>Nakon što je kupac odabrao kartu, sistem će generisati potvrdu o kupovini i ukupnu cenu karata.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hyperlink r:id="rId6" w:history="1">
        <w:r w:rsidRPr="002317F8">
          <w:rPr>
            <w:rStyle w:val="Hyperlink"/>
            <w:rFonts w:ascii="Arial" w:hAnsi="Arial" w:cs="Arial"/>
            <w:sz w:val="24"/>
            <w:szCs w:val="24"/>
            <w:lang w:val="sr-Latn-RS"/>
          </w:rPr>
          <w:t>AirSerbia</w:t>
        </w:r>
      </w:hyperlink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3000km i 4000km,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387B1C44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</w:t>
      </w:r>
      <w:r>
        <w:rPr>
          <w:rFonts w:ascii="Arial" w:hAnsi="Arial" w:cs="Arial"/>
          <w:sz w:val="24"/>
          <w:szCs w:val="24"/>
          <w:lang w:val="sr-Latn-RS"/>
        </w:rPr>
        <w:t xml:space="preserve"> kart</w:t>
      </w:r>
      <w:r w:rsidR="00C613A6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dobija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575B38F0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7627D0C6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2976AFE4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344C4BC2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0B5F4B9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4F840990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 karta dobija</w:t>
      </w:r>
      <w:r>
        <w:rPr>
          <w:rFonts w:ascii="Arial" w:hAnsi="Arial" w:cs="Arial"/>
          <w:sz w:val="24"/>
          <w:szCs w:val="24"/>
          <w:lang w:val="sr-Latn-RS"/>
        </w:rPr>
        <w:t xml:space="preserve">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3685CAD2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440B80F8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25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0.000RSD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15%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5288C7B9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30%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620A3BE" w14:textId="201B8531" w:rsidR="00C44930" w:rsidRDefault="00331B35" w:rsidP="008D3CA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 xml:space="preserve">više od </w:t>
      </w:r>
      <w:r w:rsidR="00491642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14D2A">
        <w:rPr>
          <w:rFonts w:ascii="Arial" w:hAnsi="Arial" w:cs="Arial"/>
          <w:sz w:val="24"/>
          <w:szCs w:val="24"/>
          <w:lang w:val="sr-Latn-RS"/>
        </w:rPr>
        <w:t xml:space="preserve"> i popust od 50% na sve letove</w:t>
      </w:r>
      <w:r w:rsidRPr="00331B35">
        <w:rPr>
          <w:rFonts w:ascii="Arial" w:hAnsi="Arial" w:cs="Arial"/>
          <w:sz w:val="24"/>
          <w:szCs w:val="24"/>
          <w:lang w:val="sr-Latn-RS"/>
        </w:rPr>
        <w:t>.</w:t>
      </w:r>
    </w:p>
    <w:p w14:paraId="317F6B68" w14:textId="77777777" w:rsidR="005A43EE" w:rsidRPr="005A43EE" w:rsidRDefault="005A43EE" w:rsidP="005A43EE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Drugo ulančavanje:</w:t>
      </w:r>
    </w:p>
    <w:p w14:paraId="0826A22E" w14:textId="5854C619" w:rsidR="000A13C0" w:rsidRPr="00C44930" w:rsidRDefault="00C44930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344543DF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B838172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</w:t>
      </w:r>
      <w:r w:rsidR="00D64365">
        <w:rPr>
          <w:rFonts w:ascii="Arial" w:hAnsi="Arial" w:cs="Arial"/>
          <w:sz w:val="24"/>
          <w:szCs w:val="24"/>
          <w:lang w:val="sr-Latn-RS"/>
        </w:rPr>
        <w:t xml:space="preserve"> i odnos broja sedišta i udaljenosti je već</w:t>
      </w:r>
      <w:r w:rsidR="00237A84">
        <w:rPr>
          <w:rFonts w:ascii="Arial" w:hAnsi="Arial" w:cs="Arial"/>
          <w:sz w:val="24"/>
          <w:szCs w:val="24"/>
          <w:lang w:val="sr-Latn-RS"/>
        </w:rPr>
        <w:t>i</w:t>
      </w:r>
      <w:r w:rsidR="00D64365">
        <w:rPr>
          <w:rFonts w:ascii="Arial" w:hAnsi="Arial" w:cs="Arial"/>
          <w:sz w:val="24"/>
          <w:szCs w:val="24"/>
          <w:lang w:val="sr-Latn-RS"/>
        </w:rPr>
        <w:t xml:space="preserve"> od 0.05 (5%)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1470B15E" w:rsidR="00C4493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</w:t>
      </w:r>
      <w:r w:rsidR="00237A84">
        <w:rPr>
          <w:rFonts w:ascii="Arial" w:hAnsi="Arial" w:cs="Arial"/>
          <w:sz w:val="24"/>
          <w:szCs w:val="24"/>
          <w:lang w:val="sr-Latn-RS"/>
        </w:rPr>
        <w:t xml:space="preserve"> ili odnos broja sedišta i distance nije veći od 0.05 (5%)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5419CF84" w:rsidR="00B174F7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68A616E6" w14:textId="088C2829" w:rsidR="00F715AA" w:rsidRPr="003A1D9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nema ni popularnih letova, korisniku se šalje informacija o neuspešnoj pretrazi letova.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>CEP pravila</w:t>
      </w:r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Prvo ulančavanje:</w:t>
      </w:r>
    </w:p>
    <w:p w14:paraId="1EE6E2C1" w14:textId="1F630215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</w:t>
      </w:r>
      <w:r w:rsidR="00C94D6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15200707" w14:textId="3A7E0FC1" w:rsidR="00331B35" w:rsidRPr="00C94D62" w:rsidRDefault="00AA5B11" w:rsidP="00C94D6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31B35">
        <w:rPr>
          <w:rFonts w:ascii="Arial" w:hAnsi="Arial" w:cs="Arial"/>
          <w:b/>
          <w:bCs/>
          <w:sz w:val="28"/>
          <w:szCs w:val="28"/>
        </w:rPr>
        <w:t>Drugo ulančavanje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20FFA510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termin leta održava najviše 48 sati od trenutnog vremena, generiše se FollowingFlightEvent.</w:t>
      </w:r>
    </w:p>
    <w:p w14:paraId="597645C6" w14:textId="347DEA7A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manje od 4 slobodnih sedišta, onda se generiše </w:t>
      </w:r>
      <w:r w:rsidR="005C2F94">
        <w:rPr>
          <w:rFonts w:ascii="Arial" w:hAnsi="Arial" w:cs="Arial"/>
          <w:sz w:val="24"/>
          <w:szCs w:val="24"/>
          <w:lang w:val="sr-Latn-RS"/>
        </w:rPr>
        <w:t>DiscountEvent sa parametrom discountPercentage = 10%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E0923AB" w14:textId="0511234F" w:rsidR="005C2F94" w:rsidRPr="005C2F94" w:rsidRDefault="005C2F94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4 - 8 slobodnih sedišta, onda se generiše DiscountEvent sa parametrom discountPercentage = 5%.</w:t>
      </w:r>
    </w:p>
    <w:p w14:paraId="30B80176" w14:textId="77777777" w:rsidR="00160D89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 w:rsidR="00EA37DB">
        <w:rPr>
          <w:rFonts w:ascii="Arial" w:hAnsi="Arial" w:cs="Arial"/>
          <w:sz w:val="24"/>
          <w:szCs w:val="24"/>
          <w:lang w:val="sr-Latn-RS"/>
        </w:rPr>
        <w:t xml:space="preserve">DiscountEvent </w:t>
      </w:r>
      <w:r>
        <w:rPr>
          <w:rFonts w:ascii="Arial" w:hAnsi="Arial" w:cs="Arial"/>
          <w:sz w:val="24"/>
          <w:szCs w:val="24"/>
          <w:lang w:val="sr-Latn-RS"/>
        </w:rPr>
        <w:t xml:space="preserve">za određeni let, njemu se pridružuje 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odgovarajući </w:t>
      </w:r>
      <w:r>
        <w:rPr>
          <w:rFonts w:ascii="Arial" w:hAnsi="Arial" w:cs="Arial"/>
          <w:sz w:val="24"/>
          <w:szCs w:val="24"/>
          <w:lang w:val="sr-Latn-RS"/>
        </w:rPr>
        <w:t>popust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 (discountPercentage).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6EBC449E" w14:textId="77777777" w:rsidR="006B1060" w:rsidRDefault="006B1060" w:rsidP="006B106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408DEF3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F5CA7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Loreana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201E9C3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515BF39F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02E47">
        <w:rPr>
          <w:rFonts w:ascii="Arial" w:hAnsi="Arial" w:cs="Arial"/>
          <w:sz w:val="24"/>
          <w:szCs w:val="24"/>
        </w:rPr>
        <w:t>Zatim posao preuzima servis za upravljanje raspoloživošću karata</w:t>
      </w:r>
      <w:r>
        <w:rPr>
          <w:rFonts w:ascii="Arial" w:hAnsi="Arial" w:cs="Arial"/>
          <w:sz w:val="24"/>
          <w:szCs w:val="24"/>
        </w:rPr>
        <w:t xml:space="preserve"> i izvršava sledeća pravila: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9 </w:t>
      </w:r>
      <w:r w:rsidR="00CB6DAA" w:rsidRPr="000C49B7">
        <w:rPr>
          <w:rFonts w:ascii="Arial" w:hAnsi="Arial" w:cs="Arial"/>
          <w:sz w:val="24"/>
          <w:szCs w:val="24"/>
        </w:rPr>
        <w:t>za računanje popusta od 30%</w:t>
      </w:r>
      <w:r>
        <w:rPr>
          <w:rFonts w:ascii="Arial" w:hAnsi="Arial" w:cs="Arial"/>
          <w:sz w:val="24"/>
          <w:szCs w:val="24"/>
        </w:rPr>
        <w:t xml:space="preserve"> povodom posedovanja SILVER loyalty statusa</w:t>
      </w:r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915D3">
        <w:rPr>
          <w:rFonts w:ascii="Arial" w:hAnsi="Arial" w:cs="Arial"/>
          <w:sz w:val="24"/>
          <w:szCs w:val="24"/>
        </w:rPr>
        <w:t xml:space="preserve">Izlaz iz celog sistema jeste potvrda kupovine koja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164DC"/>
    <w:multiLevelType w:val="hybridMultilevel"/>
    <w:tmpl w:val="639A9676"/>
    <w:lvl w:ilvl="0" w:tplc="F7949C98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7"/>
  </w:num>
  <w:num w:numId="2" w16cid:durableId="925384228">
    <w:abstractNumId w:val="37"/>
  </w:num>
  <w:num w:numId="3" w16cid:durableId="434329581">
    <w:abstractNumId w:val="29"/>
  </w:num>
  <w:num w:numId="4" w16cid:durableId="1049108064">
    <w:abstractNumId w:val="38"/>
  </w:num>
  <w:num w:numId="5" w16cid:durableId="501162073">
    <w:abstractNumId w:val="10"/>
  </w:num>
  <w:num w:numId="6" w16cid:durableId="1032534691">
    <w:abstractNumId w:val="18"/>
  </w:num>
  <w:num w:numId="7" w16cid:durableId="776604970">
    <w:abstractNumId w:val="17"/>
  </w:num>
  <w:num w:numId="8" w16cid:durableId="377516812">
    <w:abstractNumId w:val="34"/>
  </w:num>
  <w:num w:numId="9" w16cid:durableId="886532665">
    <w:abstractNumId w:val="30"/>
  </w:num>
  <w:num w:numId="10" w16cid:durableId="170923471">
    <w:abstractNumId w:val="20"/>
  </w:num>
  <w:num w:numId="11" w16cid:durableId="326717152">
    <w:abstractNumId w:val="9"/>
  </w:num>
  <w:num w:numId="12" w16cid:durableId="2118475648">
    <w:abstractNumId w:val="2"/>
  </w:num>
  <w:num w:numId="13" w16cid:durableId="623583155">
    <w:abstractNumId w:val="28"/>
  </w:num>
  <w:num w:numId="14" w16cid:durableId="270168776">
    <w:abstractNumId w:val="12"/>
  </w:num>
  <w:num w:numId="15" w16cid:durableId="1836337368">
    <w:abstractNumId w:val="0"/>
  </w:num>
  <w:num w:numId="16" w16cid:durableId="1022634185">
    <w:abstractNumId w:val="31"/>
  </w:num>
  <w:num w:numId="17" w16cid:durableId="586308660">
    <w:abstractNumId w:val="35"/>
  </w:num>
  <w:num w:numId="18" w16cid:durableId="300890526">
    <w:abstractNumId w:val="8"/>
  </w:num>
  <w:num w:numId="19" w16cid:durableId="1506164179">
    <w:abstractNumId w:val="21"/>
  </w:num>
  <w:num w:numId="20" w16cid:durableId="525019411">
    <w:abstractNumId w:val="33"/>
  </w:num>
  <w:num w:numId="21" w16cid:durableId="1164396466">
    <w:abstractNumId w:val="15"/>
  </w:num>
  <w:num w:numId="22" w16cid:durableId="995261123">
    <w:abstractNumId w:val="3"/>
  </w:num>
  <w:num w:numId="23" w16cid:durableId="62022625">
    <w:abstractNumId w:val="22"/>
  </w:num>
  <w:num w:numId="24" w16cid:durableId="14160778">
    <w:abstractNumId w:val="26"/>
  </w:num>
  <w:num w:numId="25" w16cid:durableId="1703244168">
    <w:abstractNumId w:val="24"/>
  </w:num>
  <w:num w:numId="26" w16cid:durableId="564610666">
    <w:abstractNumId w:val="1"/>
  </w:num>
  <w:num w:numId="27" w16cid:durableId="369382900">
    <w:abstractNumId w:val="19"/>
  </w:num>
  <w:num w:numId="28" w16cid:durableId="631984634">
    <w:abstractNumId w:val="13"/>
  </w:num>
  <w:num w:numId="29" w16cid:durableId="317391076">
    <w:abstractNumId w:val="36"/>
  </w:num>
  <w:num w:numId="30" w16cid:durableId="816343535">
    <w:abstractNumId w:val="6"/>
  </w:num>
  <w:num w:numId="31" w16cid:durableId="1586694705">
    <w:abstractNumId w:val="11"/>
  </w:num>
  <w:num w:numId="32" w16cid:durableId="1181043087">
    <w:abstractNumId w:val="7"/>
  </w:num>
  <w:num w:numId="33" w16cid:durableId="410663282">
    <w:abstractNumId w:val="5"/>
  </w:num>
  <w:num w:numId="34" w16cid:durableId="1674529876">
    <w:abstractNumId w:val="32"/>
  </w:num>
  <w:num w:numId="35" w16cid:durableId="1930038954">
    <w:abstractNumId w:val="16"/>
  </w:num>
  <w:num w:numId="36" w16cid:durableId="1163400604">
    <w:abstractNumId w:val="14"/>
  </w:num>
  <w:num w:numId="37" w16cid:durableId="1042826846">
    <w:abstractNumId w:val="23"/>
  </w:num>
  <w:num w:numId="38" w16cid:durableId="1452163792">
    <w:abstractNumId w:val="25"/>
  </w:num>
  <w:num w:numId="39" w16cid:durableId="9865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0E7B3A"/>
    <w:rsid w:val="00104D65"/>
    <w:rsid w:val="00114D2A"/>
    <w:rsid w:val="00152456"/>
    <w:rsid w:val="00160D89"/>
    <w:rsid w:val="001745BF"/>
    <w:rsid w:val="00183147"/>
    <w:rsid w:val="00187617"/>
    <w:rsid w:val="001915D3"/>
    <w:rsid w:val="002317F8"/>
    <w:rsid w:val="00237A84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1642"/>
    <w:rsid w:val="00492BF0"/>
    <w:rsid w:val="004E1D48"/>
    <w:rsid w:val="005025DC"/>
    <w:rsid w:val="0051166B"/>
    <w:rsid w:val="005639FD"/>
    <w:rsid w:val="005A43EE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544DB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613A6"/>
    <w:rsid w:val="00C83EC6"/>
    <w:rsid w:val="00C94D62"/>
    <w:rsid w:val="00CA6E54"/>
    <w:rsid w:val="00CB6DAA"/>
    <w:rsid w:val="00CE15B8"/>
    <w:rsid w:val="00D64365"/>
    <w:rsid w:val="00D74853"/>
    <w:rsid w:val="00DA235E"/>
    <w:rsid w:val="00E1458B"/>
    <w:rsid w:val="00E94B8F"/>
    <w:rsid w:val="00EA37DB"/>
    <w:rsid w:val="00EC4A75"/>
    <w:rsid w:val="00EE4833"/>
    <w:rsid w:val="00EF6288"/>
    <w:rsid w:val="00F513DA"/>
    <w:rsid w:val="00F66BB7"/>
    <w:rsid w:val="00F70AC6"/>
    <w:rsid w:val="00F715AA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serbia.com/sr_latin_RS/?gclid=Cj0KCQjw9deiBhC1ARIsAHLjR2B9fWLOgCEkg_W4CKj5z2Bv5dBy6oQcleJuE6ECYmS-AuzcZ8G14tgaAlm0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Nikola Sovilj</cp:lastModifiedBy>
  <cp:revision>37</cp:revision>
  <dcterms:created xsi:type="dcterms:W3CDTF">2023-05-05T10:02:00Z</dcterms:created>
  <dcterms:modified xsi:type="dcterms:W3CDTF">2023-05-24T20:53:00Z</dcterms:modified>
</cp:coreProperties>
</file>