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Trata-se da documentação dos resultados dos testes e do </w:t>
      </w:r>
      <w:r w:rsidDel="00000000" w:rsidR="00000000" w:rsidRPr="00000000">
        <w:rPr>
          <w:i w:val="1"/>
          <w:rtl w:val="0"/>
        </w:rPr>
        <w:t xml:space="preserve">code review </w:t>
      </w:r>
      <w:r w:rsidDel="00000000" w:rsidR="00000000" w:rsidRPr="00000000">
        <w:rPr>
          <w:rtl w:val="0"/>
        </w:rPr>
        <w:t xml:space="preserve">realizados na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x do desenvolvimento do Projeto Integrador, baseado no descrito no “Plano de Testes - Geral”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Autor(es)</w:t>
      </w:r>
      <w:r w:rsidDel="00000000" w:rsidR="00000000" w:rsidRPr="00000000">
        <w:rPr>
          <w:rtl w:val="0"/>
        </w:rPr>
        <w:t xml:space="preserve">: Aroldo Augusto Barbosa Simões.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Data(última modificação)</w:t>
      </w:r>
      <w:r w:rsidDel="00000000" w:rsidR="00000000" w:rsidRPr="00000000">
        <w:rPr>
          <w:rtl w:val="0"/>
        </w:rPr>
        <w:t xml:space="preserve">: xx/xx/2023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w52j8r24xby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lty2twic6ynq" w:id="1"/>
      <w:bookmarkEnd w:id="1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Pasta “exemplo” classe “Exemplo”:</w:t>
      </w:r>
    </w:p>
    <w:p w:rsidR="00000000" w:rsidDel="00000000" w:rsidP="00000000" w:rsidRDefault="00000000" w:rsidRPr="00000000" w14:paraId="0000000D">
      <w:pPr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construtor da classe acima possui um parâmetro “estado” do tipo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” que é utilizado em outros arquivos como </w:t>
      </w:r>
      <w:r w:rsidDel="00000000" w:rsidR="00000000" w:rsidRPr="00000000">
        <w:rPr>
          <w:i w:val="1"/>
          <w:sz w:val="22"/>
          <w:szCs w:val="22"/>
          <w:rtl w:val="0"/>
        </w:rPr>
        <w:t xml:space="preserve">boolean</w:t>
      </w:r>
      <w:r w:rsidDel="00000000" w:rsidR="00000000" w:rsidRPr="00000000">
        <w:rPr>
          <w:sz w:val="22"/>
          <w:szCs w:val="22"/>
          <w:rtl w:val="0"/>
        </w:rPr>
        <w:t xml:space="preserve">.**</w:t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left"/>
        <w:rPr/>
      </w:pPr>
      <w:bookmarkStart w:colFirst="0" w:colLast="0" w:name="_g1ks7cfbejd0" w:id="2"/>
      <w:bookmarkEnd w:id="2"/>
      <w:r w:rsidDel="00000000" w:rsidR="00000000" w:rsidRPr="00000000">
        <w:rPr>
          <w:rtl w:val="0"/>
        </w:rPr>
        <w:t xml:space="preserve">Padronização de código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ozuh5qbju43" w:id="3"/>
      <w:bookmarkEnd w:id="3"/>
      <w:r w:rsidDel="00000000" w:rsidR="00000000" w:rsidRPr="00000000">
        <w:rPr>
          <w:rtl w:val="0"/>
        </w:rPr>
        <w:t xml:space="preserve">Pasta “componentes”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Arquivo: Exemplo.java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Classe “Exemplo”: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Pacotes e importações: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importações explícitas;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Importações agrupadas por pacote e em ordem alfabética;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Somente importações utilizadas;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Nomes de importações adequados.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Indentação, formatação e espaçamento: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i w:val="1"/>
          <w:rtl w:val="0"/>
        </w:rPr>
        <w:t xml:space="preserve">‘tab</w:t>
      </w:r>
      <w:r w:rsidDel="00000000" w:rsidR="00000000" w:rsidRPr="00000000">
        <w:rPr>
          <w:rtl w:val="0"/>
        </w:rPr>
        <w:t xml:space="preserve">’ para indentação;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chaves para todos os blocos;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espaços em branco em torno de operadores e após vírgulas;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Sem espaços entre parênteses e nome de métodos;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Abertura de chaves na mesma linha da declaração e fechamento alinhado;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 separados por linha em branco;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Evitar linhas muito longas(mais de 80 caracteres);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Linhas em branco após comentários JavaDoc.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 e JavaDoc: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extensivo de comentários;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Comentários claros e concisos;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arquivo;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classes;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métodos.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Nomenclatura: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Classes;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Constantes;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Pacotes.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Composição de classes: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Documentação;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Declaração;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Instâncias;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Construtores;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ogot3c3ppi0k" w:id="4"/>
      <w:bookmarkEnd w:id="4"/>
      <w:r w:rsidDel="00000000" w:rsidR="00000000" w:rsidRPr="00000000">
        <w:rPr>
          <w:rtl w:val="0"/>
        </w:rPr>
        <w:t xml:space="preserve">Pasta “entidades”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Arquivo: Exemplo.java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Classe “Exemplo”: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Pacotes e importações: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importações explícitas;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Importações agrupadas por pacote e em ordem alfabética;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Somente importações utilizadas;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Nomes de importações adequados.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Indentação, formatação e espaçamento: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i w:val="1"/>
          <w:rtl w:val="0"/>
        </w:rPr>
        <w:t xml:space="preserve">‘tab</w:t>
      </w:r>
      <w:r w:rsidDel="00000000" w:rsidR="00000000" w:rsidRPr="00000000">
        <w:rPr>
          <w:rtl w:val="0"/>
        </w:rPr>
        <w:t xml:space="preserve">’ para indentação;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chaves para todos os blocos;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espaços em branco em torno de operadores e após vírgulas;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Sem espaços entre parênteses e nome de métodos;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Abertura de chaves na mesma linha da declaração e fechamento alinhado;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 separados por linha em branco;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Evitar linhas muito longas(mais de 80 caracteres);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Linhas em branco após comentários JavaDoc.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 e JavaDoc: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extensivo de comentários;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Comentários claros e concisos;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arquivo;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classes;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métodos.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Nomenclatura: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Classes;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Constantes;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Pacotes.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Composição de classes: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Documentação;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Declaração;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Instâncias;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Construtores;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est81huhmird" w:id="5"/>
      <w:bookmarkEnd w:id="5"/>
      <w:r w:rsidDel="00000000" w:rsidR="00000000" w:rsidRPr="00000000">
        <w:rPr>
          <w:rtl w:val="0"/>
        </w:rPr>
        <w:t xml:space="preserve">Pasta “sistema”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Arquivo: Exemplo.java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Classe “Exemplo”: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Pacotes e importações: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importações explícitas;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Importações agrupadas por pacote e em ordem alfabética;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Somente importações utilizadas;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Nomes de importações adequados.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Indentação, formatação e espaçamento: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i w:val="1"/>
          <w:rtl w:val="0"/>
        </w:rPr>
        <w:t xml:space="preserve">‘tab</w:t>
      </w:r>
      <w:r w:rsidDel="00000000" w:rsidR="00000000" w:rsidRPr="00000000">
        <w:rPr>
          <w:rtl w:val="0"/>
        </w:rPr>
        <w:t xml:space="preserve">’ para indentação;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chaves para todos os blocos;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de espaços em branco em torno de operadores e após vírgulas;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Sem espaços entre parênteses e nome de métodos;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Abertura de chaves na mesma linha da declaração e fechamento alinhado;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 separados por linha em branco;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Evitar linhas muito longas(mais de 80 caracteres);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Linhas em branco após comentários JavaDoc.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 e JavaDoc: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extensivo de comentários;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Comentários claros e concisos;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arquivo;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classes;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JavaDoc métodos.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Nomenclatura: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Métodos;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Classes;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Constantes;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Pacotes.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Composição de classes: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Documentação;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Declaração;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Variáveis;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Instâncias;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Construtores;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Métodos.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7b5oqdgrax1b" w:id="6"/>
      <w:bookmarkEnd w:id="6"/>
      <w:r w:rsidDel="00000000" w:rsidR="00000000" w:rsidRPr="00000000">
        <w:rPr>
          <w:rtl w:val="0"/>
        </w:rPr>
        <w:t xml:space="preserve">Testes de unidade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Métodos </w:t>
      </w:r>
      <w:r w:rsidDel="00000000" w:rsidR="00000000" w:rsidRPr="00000000">
        <w:rPr>
          <w:i w:val="1"/>
          <w:rtl w:val="0"/>
        </w:rPr>
        <w:t xml:space="preserve">getters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setters </w:t>
      </w:r>
      <w:r w:rsidDel="00000000" w:rsidR="00000000" w:rsidRPr="00000000">
        <w:rPr>
          <w:rtl w:val="0"/>
        </w:rPr>
        <w:t xml:space="preserve">não serão testados. Nessa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não foram necessários testes de unidade.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2b5nsobcx6ko" w:id="7"/>
      <w:bookmarkEnd w:id="7"/>
      <w:r w:rsidDel="00000000" w:rsidR="00000000" w:rsidRPr="00000000">
        <w:rPr>
          <w:rtl w:val="0"/>
        </w:rPr>
        <w:t xml:space="preserve">Planilha de casos de teste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Não se aplicam para esta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pbnsq26m47ib" w:id="8"/>
      <w:bookmarkEnd w:id="8"/>
      <w:r w:rsidDel="00000000" w:rsidR="00000000" w:rsidRPr="00000000">
        <w:rPr>
          <w:rtl w:val="0"/>
        </w:rPr>
        <w:t xml:space="preserve">Resultados obtidos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Não se aplicam para esta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1"/>
        <w:jc w:val="left"/>
        <w:rPr/>
      </w:pPr>
      <w:bookmarkStart w:colFirst="0" w:colLast="0" w:name="_otn6jlwg380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left"/>
        <w:rPr/>
      </w:pPr>
      <w:bookmarkStart w:colFirst="0" w:colLast="0" w:name="_rxpbxuy29ylx" w:id="10"/>
      <w:bookmarkEnd w:id="10"/>
      <w:r w:rsidDel="00000000" w:rsidR="00000000" w:rsidRPr="00000000">
        <w:rPr>
          <w:rtl w:val="0"/>
        </w:rPr>
        <w:t xml:space="preserve">Teste funcional</w:t>
      </w:r>
    </w:p>
    <w:p w:rsidR="00000000" w:rsidDel="00000000" w:rsidP="00000000" w:rsidRDefault="00000000" w:rsidRPr="00000000" w14:paraId="0000008D">
      <w:pPr>
        <w:pStyle w:val="Heading2"/>
        <w:jc w:val="left"/>
        <w:rPr/>
      </w:pPr>
      <w:bookmarkStart w:colFirst="0" w:colLast="0" w:name="_pb37pu48bxnh" w:id="11"/>
      <w:bookmarkEnd w:id="11"/>
      <w:r w:rsidDel="00000000" w:rsidR="00000000" w:rsidRPr="00000000">
        <w:rPr>
          <w:rtl w:val="0"/>
        </w:rPr>
        <w:t xml:space="preserve">Caso de Uso xx - Exemplo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Para realização deste teste é necessário um ex e um ex implementados, conforme o respectivo caso de uso. As classes de equivalência e casos de teste a serem aplicados nessa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são para o caso de uso xx estão contidas abaixo.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Link: 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405"/>
        <w:gridCol w:w="3360"/>
        <w:tblGridChange w:id="0">
          <w:tblGrid>
            <w:gridCol w:w="2160"/>
            <w:gridCol w:w="3405"/>
            <w:gridCol w:w="33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de Equivalência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Variáveis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Classes de equivalência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Classes de equivalência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no formato e cadastrado no banco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fora do formato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não cadastrado no banco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20"/>
        <w:gridCol w:w="1500"/>
        <w:tblGridChange w:id="0">
          <w:tblGrid>
            <w:gridCol w:w="1500"/>
            <w:gridCol w:w="162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de Casos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Variável "ID"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 obtida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AA004250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Realizado!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Realizado!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T0004225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TC00422A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C004225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de formato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JV004693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não cadastrado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7itn9v9avbzk" w:id="12"/>
      <w:bookmarkEnd w:id="12"/>
      <w:r w:rsidDel="00000000" w:rsidR="00000000" w:rsidRPr="00000000">
        <w:rPr>
          <w:rtl w:val="0"/>
        </w:rPr>
        <w:t xml:space="preserve">Erros e Bugs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Erros e </w:t>
      </w:r>
      <w:r w:rsidDel="00000000" w:rsidR="00000000" w:rsidRPr="00000000">
        <w:rPr>
          <w:i w:val="1"/>
          <w:rtl w:val="0"/>
        </w:rPr>
        <w:t xml:space="preserve">bugs </w:t>
      </w:r>
      <w:r w:rsidDel="00000000" w:rsidR="00000000" w:rsidRPr="00000000">
        <w:rPr>
          <w:rtl w:val="0"/>
        </w:rPr>
        <w:t xml:space="preserve">obtidos pela testagem dos casos de uso estarão aqui contidos no relatório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jc w:val="left"/>
        <w:rPr/>
      </w:pPr>
      <w:bookmarkStart w:colFirst="0" w:colLast="0" w:name="_ag7g9ght6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left"/>
        <w:rPr/>
      </w:pPr>
      <w:bookmarkStart w:colFirst="0" w:colLast="0" w:name="_lk8uxvpj8z32" w:id="14"/>
      <w:bookmarkEnd w:id="1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[1] LanguageTool - Para correção de textos e verificação ortográfica. Pode ser acessado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https://languagetool.org/pt-BR</w:t>
        </w:r>
      </w:hyperlink>
      <w:r w:rsidDel="00000000" w:rsidR="00000000" w:rsidRPr="00000000">
        <w:rPr>
          <w:rtl w:val="0"/>
        </w:rPr>
        <w:t xml:space="preserve">&gt;. Último acesso em: 17/10/2023.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[2] Diagrama de Classes - Sprint 1- Versão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Adição de documentação inicial do Diagrama de Classes</w:t>
        </w:r>
      </w:hyperlink>
      <w:r w:rsidDel="00000000" w:rsidR="00000000" w:rsidRPr="00000000">
        <w:rPr>
          <w:rtl w:val="0"/>
        </w:rPr>
        <w:t xml:space="preserve">”. Pode ser acessado no repositório de produto da Equipe 5, link acima. Último acesso em: 17/10/2023.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  <w:tbl>
    <w:tblPr>
      <w:tblStyle w:val="Table3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A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DB">
          <w:pPr>
            <w:pStyle w:val="Heading3"/>
            <w:widowControl w:val="0"/>
            <w:rPr/>
          </w:pPr>
          <w:bookmarkStart w:colFirst="0" w:colLast="0" w:name="_d2wu02lrlkbm" w:id="15"/>
          <w:bookmarkEnd w:id="15"/>
          <w:r w:rsidDel="00000000" w:rsidR="00000000" w:rsidRPr="00000000">
            <w:rPr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DC">
          <w:pPr>
            <w:pStyle w:val="Heading3"/>
            <w:rPr/>
          </w:pPr>
          <w:bookmarkStart w:colFirst="0" w:colLast="0" w:name="_ot7pcf6hedxm" w:id="16"/>
          <w:bookmarkEnd w:id="16"/>
          <w:r w:rsidDel="00000000" w:rsidR="00000000" w:rsidRPr="00000000">
            <w:rPr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DD">
          <w:pPr>
            <w:pStyle w:val="Heading3"/>
            <w:rPr/>
          </w:pPr>
          <w:bookmarkStart w:colFirst="0" w:colLast="0" w:name="_oouv59ieo6p8" w:id="17"/>
          <w:bookmarkEnd w:id="17"/>
          <w:r w:rsidDel="00000000" w:rsidR="00000000" w:rsidRPr="00000000">
            <w:rPr>
              <w:rtl w:val="0"/>
            </w:rPr>
            <w:t xml:space="preserve">Relatório de testes - Sprint x</w:t>
          </w:r>
        </w:p>
      </w:tc>
    </w:tr>
  </w:tbl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nguagetool.org/pt-BR" TargetMode="External"/><Relationship Id="rId7" Type="http://schemas.openxmlformats.org/officeDocument/2006/relationships/hyperlink" Target="https://github.com/ProjetoIntegradorUFV2023/Equipe5/commit/3eca0470846f6c559b68991d8607da2b5f9dbd33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