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8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</w:t>
      </w:r>
      <w:hyperlink r:id="rId7">
        <w:r w:rsidDel="00000000" w:rsidR="00000000" w:rsidRPr="00000000">
          <w:rPr>
            <w:highlight w:val="white"/>
            <w:rtl w:val="0"/>
          </w:rPr>
          <w:t xml:space="preserve">Математичні та алгоритмічні основи комп'ютерної графіки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КП-73</w:t>
            </w:r>
          </w:p>
          <w:p w:rsidR="00000000" w:rsidDel="00000000" w:rsidP="00000000" w:rsidRDefault="00000000" w:rsidRPr="00000000" w14:paraId="00000018">
            <w:pPr>
              <w:spacing w:before="240" w:line="240" w:lineRule="auto"/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Мороз Михайло Володимирович</w:t>
            </w:r>
          </w:p>
          <w:p w:rsidR="00000000" w:rsidDel="00000000" w:rsidP="00000000" w:rsidRDefault="00000000" w:rsidRPr="00000000" w14:paraId="00000019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Шкурат Оксана Сергіївна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програми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HelloWorld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javafx.scene.paint.Color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javafx.application.Application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javafx.scene.Group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javafx.scene.Scene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javafx.stage.Stage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99"/>
          <w:sz w:val="18"/>
          <w:szCs w:val="18"/>
          <w:rtl w:val="0"/>
        </w:rPr>
        <w:t xml:space="preserve">javafx.scene.shape.*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MyJavaFXApplication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Application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launch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start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Stage primaryStage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primaryStage.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"Hello World!"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root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Scene scene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Scene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root,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scene.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setFill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0.502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0.502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body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body.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setFill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head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head.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getPoints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addAll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[]{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225.0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225.0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140.0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250.0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120.0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head.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setFill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Ellipse tailPartMiddle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Ellipse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tailPartMiddle.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setFill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tailPartUpper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tailPartUpper.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getPoints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addAll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[]{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75.0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80.0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105.0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80.0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110.0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80.0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tailPartUpper.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setFill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tailPartLower 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tailPartLower.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getPoints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addAll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[]{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75.0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160.0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105.0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160.0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110.0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140.0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80.0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rtl w:val="0"/>
        </w:rPr>
        <w:t xml:space="preserve">140.0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tailPartLower.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setFill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root.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getChildren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addAll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body, head, tailPartMiddle, tailPartUpper, tailPartLower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primaryStage.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setScene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primaryStage.</w:t>
      </w:r>
      <w:r w:rsidDel="00000000" w:rsidR="00000000" w:rsidRPr="00000000">
        <w:rPr>
          <w:rFonts w:ascii="Consolas" w:cs="Consolas" w:eastAsia="Consolas" w:hAnsi="Consolas"/>
          <w:color w:val="006633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160" w:line="276" w:lineRule="auto"/>
        <w:ind w:left="640" w:hanging="360"/>
        <w:jc w:val="left"/>
      </w:pPr>
      <w:r w:rsidDel="00000000" w:rsidR="00000000" w:rsidRPr="00000000">
        <w:rPr>
          <w:rFonts w:ascii="Consolas" w:cs="Consolas" w:eastAsia="Consolas" w:hAnsi="Consolas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роботи програми</w:t>
      </w:r>
    </w:p>
    <w:p w:rsidR="00000000" w:rsidDel="00000000" w:rsidP="00000000" w:rsidRDefault="00000000" w:rsidRPr="00000000" w14:paraId="00000074">
      <w:pPr>
        <w:spacing w:after="0" w:before="0" w:lineRule="auto"/>
        <w:ind w:firstLine="567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2330" cy="553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/>
      <w:pgMar w:bottom="1134" w:top="1134" w:left="1701" w:right="851" w:header="709" w:footer="709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8157" w:hanging="36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1429" w:hanging="72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ind w:left="1778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iki.kpi.ua/index.php/%D0%9C%D0%B0%D1%82%D0%B5%D0%BC%D0%B0%D1%82%D0%B8%D1%87%D0%BD%D1%96%20%D1%82%D0%B0%20%D0%B0%D0%BB%D0%B3%D0%BE%D1%80%D0%B8%D1%82%D0%BC%D1%96%D1%87%D0%BD%D1%96%20%D0%BE%D1%81%D0%BD%D0%BE%D0%B2%D0%B8%20%D0%BA%D0%BE%D0%BC%D0%BF'%D1%8E%D1%82%D0%B5%D1%80%D0%BD%D0%BE%D1%97%20%D0%B3%D1%80%D0%B0%D1%84%D1%96%D0%BA%D0%B8_(19201920)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