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35" w:rsidRDefault="00362B35" w:rsidP="00362B35">
      <w:pPr>
        <w:pStyle w:val="Style3"/>
        <w:widowControl/>
        <w:jc w:val="center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КИЇВСЬКИЙ АВІАЦІЙНИЙ ТЕХНІКУМ</w:t>
      </w:r>
    </w:p>
    <w:p w:rsidR="00362B35" w:rsidRDefault="00362B35" w:rsidP="00362B35">
      <w:pPr>
        <w:pStyle w:val="Style2"/>
        <w:widowControl/>
        <w:spacing w:line="240" w:lineRule="auto"/>
        <w:ind w:firstLine="720"/>
        <w:jc w:val="center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ЗАПРОШУЄ НА НАВЧАННЯ</w:t>
      </w:r>
    </w:p>
    <w:p w:rsidR="00362B35" w:rsidRDefault="00362B35" w:rsidP="00362B35">
      <w:pPr>
        <w:pStyle w:val="Style2"/>
        <w:widowControl/>
        <w:spacing w:line="240" w:lineRule="auto"/>
        <w:ind w:firstLine="720"/>
        <w:jc w:val="center"/>
        <w:rPr>
          <w:rStyle w:val="FontStyle16"/>
          <w:sz w:val="28"/>
          <w:szCs w:val="28"/>
        </w:rPr>
      </w:pPr>
    </w:p>
    <w:p w:rsidR="00362B35" w:rsidRDefault="00362B35" w:rsidP="00362B35">
      <w:pPr>
        <w:pStyle w:val="Style2"/>
        <w:widowControl/>
        <w:spacing w:line="240" w:lineRule="auto"/>
        <w:ind w:firstLine="720"/>
        <w:jc w:val="both"/>
        <w:rPr>
          <w:rStyle w:val="FontStyle12"/>
          <w:i w:val="0"/>
          <w:sz w:val="28"/>
          <w:szCs w:val="28"/>
          <w:u w:val="single"/>
        </w:rPr>
      </w:pPr>
      <w:r>
        <w:rPr>
          <w:rStyle w:val="FontStyle13"/>
          <w:sz w:val="28"/>
          <w:szCs w:val="28"/>
          <w:lang w:val="uk-UA" w:eastAsia="uk-UA"/>
        </w:rPr>
        <w:t xml:space="preserve">Напрям </w:t>
      </w:r>
      <w:proofErr w:type="spellStart"/>
      <w:r>
        <w:rPr>
          <w:rStyle w:val="FontStyle12"/>
          <w:sz w:val="28"/>
          <w:szCs w:val="28"/>
          <w:u w:val="single"/>
          <w:lang w:val="uk-UA" w:eastAsia="uk-UA"/>
        </w:rPr>
        <w:t>Авіа-</w:t>
      </w:r>
      <w:proofErr w:type="spellEnd"/>
      <w:r>
        <w:rPr>
          <w:rStyle w:val="FontStyle12"/>
          <w:sz w:val="28"/>
          <w:szCs w:val="28"/>
          <w:u w:val="single"/>
          <w:lang w:val="uk-UA" w:eastAsia="uk-UA"/>
        </w:rPr>
        <w:t xml:space="preserve"> і ракетобудування</w:t>
      </w:r>
    </w:p>
    <w:p w:rsidR="00362B35" w:rsidRDefault="00362B35" w:rsidP="00362B35">
      <w:pPr>
        <w:pStyle w:val="Style3"/>
        <w:widowControl/>
        <w:ind w:firstLine="720"/>
        <w:jc w:val="both"/>
        <w:rPr>
          <w:rStyle w:val="FontStyle12"/>
          <w:i w:val="0"/>
          <w:sz w:val="28"/>
          <w:szCs w:val="28"/>
          <w:u w:val="single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 xml:space="preserve">Спеціальність </w:t>
      </w:r>
      <w:r>
        <w:rPr>
          <w:rStyle w:val="FontStyle12"/>
          <w:sz w:val="28"/>
          <w:szCs w:val="28"/>
          <w:u w:val="single"/>
          <w:lang w:val="uk-UA" w:eastAsia="uk-UA"/>
        </w:rPr>
        <w:t xml:space="preserve">164 </w:t>
      </w:r>
      <w:bookmarkStart w:id="0" w:name="_GoBack"/>
      <w:r>
        <w:rPr>
          <w:rStyle w:val="FontStyle12"/>
          <w:sz w:val="28"/>
          <w:szCs w:val="28"/>
          <w:u w:val="single"/>
          <w:lang w:val="uk-UA" w:eastAsia="uk-UA"/>
        </w:rPr>
        <w:t>Авіаційна та ракетно-космічна техніка</w:t>
      </w:r>
      <w:bookmarkEnd w:id="0"/>
    </w:p>
    <w:p w:rsidR="00362B35" w:rsidRDefault="00362B35" w:rsidP="00362B35">
      <w:pPr>
        <w:pStyle w:val="Style4"/>
        <w:widowControl/>
        <w:spacing w:line="240" w:lineRule="auto"/>
        <w:ind w:firstLine="720"/>
      </w:pPr>
    </w:p>
    <w:p w:rsidR="00362B35" w:rsidRDefault="00362B35" w:rsidP="00362B35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eastAsia="uk-UA"/>
        </w:rPr>
      </w:pPr>
      <w:r>
        <w:rPr>
          <w:rStyle w:val="FontStyle16"/>
          <w:sz w:val="28"/>
          <w:szCs w:val="28"/>
          <w:lang w:val="uk-UA" w:eastAsia="uk-UA"/>
        </w:rPr>
        <w:t>Літаки</w:t>
      </w:r>
      <w:r>
        <w:rPr>
          <w:rStyle w:val="FontStyle15"/>
          <w:b w:val="0"/>
          <w:sz w:val="28"/>
          <w:szCs w:val="28"/>
          <w:lang w:val="uk-UA" w:eastAsia="uk-UA"/>
        </w:rPr>
        <w:t xml:space="preserve"> «Антонов»</w:t>
      </w:r>
      <w:r>
        <w:rPr>
          <w:rStyle w:val="FontStyle14"/>
          <w:sz w:val="28"/>
          <w:szCs w:val="28"/>
          <w:lang w:val="uk-UA" w:eastAsia="uk-UA"/>
        </w:rPr>
        <w:t xml:space="preserve"> </w:t>
      </w:r>
      <w:r>
        <w:rPr>
          <w:rStyle w:val="FontStyle16"/>
          <w:sz w:val="28"/>
          <w:szCs w:val="28"/>
          <w:lang w:val="uk-UA" w:eastAsia="uk-UA"/>
        </w:rPr>
        <w:t xml:space="preserve"> відомі у всьому світі завдяки їх надійності, універсальності, простоті  обслуговування та економічній ефективності.</w:t>
      </w:r>
    </w:p>
    <w:p w:rsidR="00362B35" w:rsidRDefault="00362B35" w:rsidP="00362B35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Літаки </w:t>
      </w:r>
      <w:proofErr w:type="spellStart"/>
      <w:r>
        <w:rPr>
          <w:rStyle w:val="FontStyle16"/>
          <w:sz w:val="28"/>
          <w:szCs w:val="28"/>
          <w:lang w:val="uk-UA" w:eastAsia="uk-UA"/>
        </w:rPr>
        <w:t>Ан</w:t>
      </w:r>
      <w:proofErr w:type="spellEnd"/>
      <w:r>
        <w:rPr>
          <w:rStyle w:val="FontStyle16"/>
          <w:sz w:val="28"/>
          <w:szCs w:val="28"/>
          <w:lang w:val="uk-UA" w:eastAsia="uk-UA"/>
        </w:rPr>
        <w:t xml:space="preserve">-2; ... ; </w:t>
      </w:r>
      <w:proofErr w:type="spellStart"/>
      <w:r>
        <w:rPr>
          <w:rStyle w:val="FontStyle16"/>
          <w:sz w:val="28"/>
          <w:szCs w:val="28"/>
          <w:lang w:val="uk-UA" w:eastAsia="uk-UA"/>
        </w:rPr>
        <w:t>Ан</w:t>
      </w:r>
      <w:proofErr w:type="spellEnd"/>
      <w:r>
        <w:rPr>
          <w:rStyle w:val="FontStyle16"/>
          <w:sz w:val="28"/>
          <w:szCs w:val="28"/>
          <w:lang w:val="uk-UA" w:eastAsia="uk-UA"/>
        </w:rPr>
        <w:t xml:space="preserve">-70; </w:t>
      </w:r>
      <w:proofErr w:type="spellStart"/>
      <w:r>
        <w:rPr>
          <w:rStyle w:val="FontStyle16"/>
          <w:sz w:val="28"/>
          <w:szCs w:val="28"/>
          <w:lang w:val="uk-UA" w:eastAsia="uk-UA"/>
        </w:rPr>
        <w:t>Ан</w:t>
      </w:r>
      <w:proofErr w:type="spellEnd"/>
      <w:r>
        <w:rPr>
          <w:rStyle w:val="FontStyle16"/>
          <w:sz w:val="28"/>
          <w:szCs w:val="28"/>
          <w:lang w:val="uk-UA" w:eastAsia="uk-UA"/>
        </w:rPr>
        <w:t xml:space="preserve">-74; Ан-124«Руслан»; </w:t>
      </w:r>
      <w:proofErr w:type="spellStart"/>
      <w:r>
        <w:rPr>
          <w:rStyle w:val="FontStyle16"/>
          <w:sz w:val="28"/>
          <w:szCs w:val="28"/>
          <w:lang w:val="uk-UA" w:eastAsia="uk-UA"/>
        </w:rPr>
        <w:t>Ан</w:t>
      </w:r>
      <w:proofErr w:type="spellEnd"/>
      <w:r>
        <w:rPr>
          <w:rStyle w:val="FontStyle16"/>
          <w:sz w:val="28"/>
          <w:szCs w:val="28"/>
          <w:lang w:val="uk-UA" w:eastAsia="uk-UA"/>
        </w:rPr>
        <w:t xml:space="preserve">-140; </w:t>
      </w:r>
      <w:proofErr w:type="spellStart"/>
      <w:r>
        <w:rPr>
          <w:rStyle w:val="FontStyle16"/>
          <w:sz w:val="28"/>
          <w:szCs w:val="28"/>
          <w:lang w:val="uk-UA" w:eastAsia="uk-UA"/>
        </w:rPr>
        <w:t>Ан</w:t>
      </w:r>
      <w:proofErr w:type="spellEnd"/>
      <w:r>
        <w:rPr>
          <w:rStyle w:val="FontStyle16"/>
          <w:sz w:val="28"/>
          <w:szCs w:val="28"/>
          <w:lang w:val="uk-UA" w:eastAsia="uk-UA"/>
        </w:rPr>
        <w:t>-148 «Ластівка»; Ан-225«Мрія» виготовляють на базових підприємствах: Державному підприємстві «Антонов», а також у м. Харкові, Ірані тощо,  і експлуатують в понад 100 країнах світу.</w:t>
      </w:r>
    </w:p>
    <w:p w:rsidR="00362B35" w:rsidRDefault="00362B35" w:rsidP="00362B35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>Тому випускники технікуму дуже потрібні і мають можливість працювати за фахом на базових підприємствах, а після отримання диплому молодшого спеціаліста техніка-технолога, навчатися з третього курсу в Національному аерокосмічному університеті ім. М.Є. Жуковського (Харківський авіаційний інститут).</w:t>
      </w:r>
    </w:p>
    <w:p w:rsidR="00362B35" w:rsidRDefault="00362B35" w:rsidP="00362B35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>Сьогодні в технікумі навчаються студенти денної форми навчання за державним замовленням та за контрактом.</w:t>
      </w:r>
    </w:p>
    <w:p w:rsidR="00362B35" w:rsidRDefault="00362B35" w:rsidP="00362B35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>Навчальний процес забезпечують висококваліфіковані викладачі, в тому числі кандидати технічних наук, доценти, доктор технічних наук, професор. Технікум має відповідну матеріально-технічну базу. Заняття проводяться в спеціалізованих аудиторіях, кабінетах, лабораторіях, комп'ютерних класах, також студенти мають можливість користуватися лабораторіями, обладнанням дільниць цехів базових підприємств.</w:t>
      </w:r>
    </w:p>
    <w:p w:rsidR="00362B35" w:rsidRDefault="00362B35" w:rsidP="00362B35">
      <w:pPr>
        <w:pStyle w:val="Style4"/>
        <w:widowControl/>
        <w:spacing w:line="240" w:lineRule="auto"/>
        <w:ind w:firstLine="720"/>
        <w:jc w:val="left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Технікум тісно співпрацює з базовим підприємством «Антонов» (знаходиться на його території), де провідні фахівці авіації передають свій досвід та знання. Тут студенти проходять навчання зі спеціальних предметів, практичну підготовку з навчальних практик (слюсарно-механічної, на одержання робітничої професії (розряди) , технологічну та переддипломну практики; виконують курсові та дипломні проекти за тематикою авіапідприємств.                                                                  </w:t>
      </w:r>
    </w:p>
    <w:p w:rsidR="00362B35" w:rsidRDefault="00362B35" w:rsidP="00362B35">
      <w:pPr>
        <w:pStyle w:val="Style4"/>
        <w:widowControl/>
        <w:spacing w:line="240" w:lineRule="auto"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>Студенти мають можливість отримати робітничу професію та під час навчання працювати.</w:t>
      </w:r>
    </w:p>
    <w:p w:rsidR="00362B35" w:rsidRDefault="00362B35" w:rsidP="00362B35">
      <w:pPr>
        <w:pStyle w:val="Style6"/>
        <w:widowControl/>
        <w:spacing w:line="240" w:lineRule="auto"/>
        <w:ind w:firstLine="720"/>
        <w:jc w:val="both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>Бажаючі студенти мають можливість отримати другу освіту з економічних дисциплін. У випускників технікуму немає проблем з працевлаштуванням, їх із задоволенням запрошують авіапідприємства та авіакомпанії.</w:t>
      </w:r>
    </w:p>
    <w:p w:rsidR="00362B35" w:rsidRDefault="00362B35" w:rsidP="00362B35">
      <w:pPr>
        <w:pStyle w:val="Style6"/>
        <w:widowControl/>
        <w:spacing w:line="240" w:lineRule="auto"/>
        <w:ind w:firstLine="720"/>
        <w:jc w:val="both"/>
        <w:rPr>
          <w:rStyle w:val="FontStyle16"/>
          <w:sz w:val="28"/>
          <w:szCs w:val="28"/>
          <w:lang w:val="uk-UA" w:eastAsia="uk-UA"/>
        </w:rPr>
      </w:pPr>
    </w:p>
    <w:p w:rsidR="00362B35" w:rsidRDefault="00362B35" w:rsidP="00362B35">
      <w:pPr>
        <w:pStyle w:val="Style5"/>
        <w:widowControl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Термін навчання на денному відділенні</w:t>
      </w:r>
      <w:r>
        <w:rPr>
          <w:rStyle w:val="FontStyle13"/>
          <w:b w:val="0"/>
          <w:sz w:val="28"/>
          <w:szCs w:val="28"/>
          <w:lang w:val="uk-UA" w:eastAsia="uk-UA"/>
        </w:rPr>
        <w:t xml:space="preserve"> </w:t>
      </w:r>
      <w:r>
        <w:rPr>
          <w:rStyle w:val="FontStyle17"/>
          <w:sz w:val="28"/>
          <w:szCs w:val="28"/>
          <w:lang w:val="uk-UA" w:eastAsia="uk-UA"/>
        </w:rPr>
        <w:t xml:space="preserve">— </w:t>
      </w:r>
      <w:r>
        <w:rPr>
          <w:rStyle w:val="FontStyle16"/>
          <w:b/>
          <w:sz w:val="28"/>
          <w:szCs w:val="28"/>
          <w:lang w:val="uk-UA" w:eastAsia="uk-UA"/>
        </w:rPr>
        <w:t>4 роки на базі 9 кл.</w:t>
      </w:r>
    </w:p>
    <w:p w:rsidR="00362B35" w:rsidRDefault="00362B35" w:rsidP="00362B35">
      <w:pPr>
        <w:pStyle w:val="Style5"/>
        <w:widowControl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                  (за державним замовленням та за власний  кошт)</w:t>
      </w:r>
    </w:p>
    <w:p w:rsidR="00362B35" w:rsidRDefault="00362B35" w:rsidP="00362B35">
      <w:pPr>
        <w:pStyle w:val="Style6"/>
        <w:widowControl/>
        <w:spacing w:line="240" w:lineRule="auto"/>
        <w:jc w:val="both"/>
        <w:rPr>
          <w:rStyle w:val="FontStyle16"/>
          <w:b/>
          <w:sz w:val="28"/>
          <w:szCs w:val="28"/>
          <w:lang w:val="uk-UA" w:eastAsia="uk-UA"/>
        </w:rPr>
      </w:pPr>
      <w:r>
        <w:rPr>
          <w:rStyle w:val="FontStyle16"/>
          <w:sz w:val="28"/>
          <w:szCs w:val="28"/>
          <w:lang w:val="uk-UA" w:eastAsia="uk-UA"/>
        </w:rPr>
        <w:t xml:space="preserve">       </w:t>
      </w:r>
      <w:r>
        <w:rPr>
          <w:rStyle w:val="FontStyle16"/>
          <w:b/>
          <w:sz w:val="28"/>
          <w:szCs w:val="28"/>
          <w:lang w:val="uk-UA" w:eastAsia="uk-UA"/>
        </w:rPr>
        <w:t xml:space="preserve">Термін навчання на денному та заочному відділенні – 3 роки </w:t>
      </w:r>
    </w:p>
    <w:p w:rsidR="00362B35" w:rsidRDefault="00362B35" w:rsidP="00362B35">
      <w:pPr>
        <w:pStyle w:val="Style6"/>
        <w:widowControl/>
        <w:spacing w:line="240" w:lineRule="auto"/>
        <w:jc w:val="both"/>
        <w:rPr>
          <w:rStyle w:val="FontStyle16"/>
          <w:b/>
          <w:sz w:val="28"/>
          <w:szCs w:val="28"/>
          <w:lang w:val="uk-UA" w:eastAsia="uk-UA"/>
        </w:rPr>
      </w:pPr>
      <w:r>
        <w:rPr>
          <w:rStyle w:val="FontStyle16"/>
          <w:b/>
          <w:sz w:val="28"/>
          <w:szCs w:val="28"/>
          <w:lang w:val="uk-UA" w:eastAsia="uk-UA"/>
        </w:rPr>
        <w:t xml:space="preserve">    на базі 11 класів та ОКР «Кваліфікований робітник» </w:t>
      </w:r>
      <w:r>
        <w:rPr>
          <w:rStyle w:val="FontStyle16"/>
          <w:sz w:val="28"/>
          <w:szCs w:val="28"/>
          <w:lang w:val="uk-UA" w:eastAsia="uk-UA"/>
        </w:rPr>
        <w:t>(за власний</w:t>
      </w:r>
      <w:r>
        <w:rPr>
          <w:rStyle w:val="FontStyle16"/>
          <w:b/>
          <w:sz w:val="28"/>
          <w:szCs w:val="28"/>
          <w:lang w:val="uk-UA" w:eastAsia="uk-UA"/>
        </w:rPr>
        <w:t xml:space="preserve"> </w:t>
      </w:r>
      <w:r>
        <w:rPr>
          <w:rStyle w:val="FontStyle16"/>
          <w:sz w:val="28"/>
          <w:szCs w:val="28"/>
          <w:lang w:val="uk-UA" w:eastAsia="uk-UA"/>
        </w:rPr>
        <w:t>кошт)</w:t>
      </w:r>
      <w:r>
        <w:rPr>
          <w:rStyle w:val="FontStyle16"/>
          <w:b/>
          <w:sz w:val="28"/>
          <w:szCs w:val="28"/>
          <w:lang w:val="uk-UA" w:eastAsia="uk-UA"/>
        </w:rPr>
        <w:t xml:space="preserve"> </w:t>
      </w:r>
    </w:p>
    <w:p w:rsidR="00362B35" w:rsidRDefault="00362B35" w:rsidP="00362B35">
      <w:pPr>
        <w:pStyle w:val="Style6"/>
        <w:widowControl/>
        <w:spacing w:line="240" w:lineRule="auto"/>
        <w:jc w:val="both"/>
        <w:rPr>
          <w:rStyle w:val="FontStyle16"/>
          <w:b/>
          <w:sz w:val="28"/>
          <w:szCs w:val="28"/>
          <w:lang w:val="uk-UA" w:eastAsia="uk-UA"/>
        </w:rPr>
      </w:pPr>
      <w:r>
        <w:rPr>
          <w:rStyle w:val="FontStyle16"/>
          <w:b/>
          <w:sz w:val="28"/>
          <w:szCs w:val="28"/>
          <w:lang w:val="uk-UA" w:eastAsia="uk-UA"/>
        </w:rPr>
        <w:t xml:space="preserve">                   </w:t>
      </w:r>
    </w:p>
    <w:p w:rsidR="00362B35" w:rsidRDefault="00362B35" w:rsidP="00362B35">
      <w:pPr>
        <w:pStyle w:val="Style5"/>
        <w:widowControl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Вартість навчання на денному відділенні</w:t>
      </w:r>
      <w:r>
        <w:rPr>
          <w:rStyle w:val="FontStyle13"/>
          <w:b w:val="0"/>
          <w:sz w:val="28"/>
          <w:szCs w:val="28"/>
          <w:lang w:val="uk-UA" w:eastAsia="uk-UA"/>
        </w:rPr>
        <w:t xml:space="preserve"> </w:t>
      </w:r>
      <w:r>
        <w:rPr>
          <w:rStyle w:val="FontStyle17"/>
          <w:sz w:val="28"/>
          <w:szCs w:val="28"/>
          <w:lang w:val="uk-UA" w:eastAsia="uk-UA"/>
        </w:rPr>
        <w:t xml:space="preserve">— </w:t>
      </w:r>
      <w:r>
        <w:rPr>
          <w:rStyle w:val="FontStyle16"/>
          <w:sz w:val="28"/>
          <w:szCs w:val="28"/>
          <w:lang w:val="uk-UA" w:eastAsia="uk-UA"/>
        </w:rPr>
        <w:t>9000 грн. на рік</w:t>
      </w:r>
    </w:p>
    <w:p w:rsidR="00362B35" w:rsidRDefault="00362B35" w:rsidP="00362B35">
      <w:pPr>
        <w:pStyle w:val="Style5"/>
        <w:widowControl/>
        <w:ind w:firstLine="720"/>
        <w:rPr>
          <w:rStyle w:val="FontStyle16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Вартість навчання на заочному відділенні</w:t>
      </w:r>
      <w:r>
        <w:rPr>
          <w:rStyle w:val="FontStyle13"/>
          <w:b w:val="0"/>
          <w:sz w:val="28"/>
          <w:szCs w:val="28"/>
          <w:lang w:val="uk-UA" w:eastAsia="uk-UA"/>
        </w:rPr>
        <w:t xml:space="preserve"> </w:t>
      </w:r>
      <w:r>
        <w:rPr>
          <w:rStyle w:val="FontStyle16"/>
          <w:sz w:val="28"/>
          <w:szCs w:val="28"/>
          <w:lang w:val="uk-UA" w:eastAsia="uk-UA"/>
        </w:rPr>
        <w:t>–– 7000 грн. на рік</w:t>
      </w:r>
    </w:p>
    <w:p w:rsidR="00B5677B" w:rsidRDefault="00B5677B"/>
    <w:sectPr w:rsidR="00B56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73"/>
    <w:rsid w:val="00321873"/>
    <w:rsid w:val="00362B35"/>
    <w:rsid w:val="00B5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362B35"/>
    <w:pPr>
      <w:widowControl w:val="0"/>
      <w:autoSpaceDE w:val="0"/>
      <w:autoSpaceDN w:val="0"/>
      <w:adjustRightInd w:val="0"/>
      <w:spacing w:after="0" w:line="439" w:lineRule="exact"/>
      <w:ind w:firstLine="5256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3">
    <w:name w:val="Style3"/>
    <w:basedOn w:val="a"/>
    <w:uiPriority w:val="99"/>
    <w:rsid w:val="00362B3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4">
    <w:name w:val="Style4"/>
    <w:basedOn w:val="a"/>
    <w:uiPriority w:val="99"/>
    <w:rsid w:val="00362B35"/>
    <w:pPr>
      <w:widowControl w:val="0"/>
      <w:autoSpaceDE w:val="0"/>
      <w:autoSpaceDN w:val="0"/>
      <w:adjustRightInd w:val="0"/>
      <w:spacing w:after="0" w:line="434" w:lineRule="exact"/>
      <w:ind w:firstLine="554"/>
      <w:jc w:val="both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5">
    <w:name w:val="Style5"/>
    <w:basedOn w:val="a"/>
    <w:uiPriority w:val="99"/>
    <w:rsid w:val="00362B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6">
    <w:name w:val="Style6"/>
    <w:basedOn w:val="a"/>
    <w:uiPriority w:val="99"/>
    <w:rsid w:val="00362B35"/>
    <w:pPr>
      <w:widowControl w:val="0"/>
      <w:autoSpaceDE w:val="0"/>
      <w:autoSpaceDN w:val="0"/>
      <w:adjustRightInd w:val="0"/>
      <w:spacing w:after="0" w:line="432" w:lineRule="exact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character" w:customStyle="1" w:styleId="FontStyle12">
    <w:name w:val="Font Style12"/>
    <w:uiPriority w:val="99"/>
    <w:rsid w:val="00362B35"/>
    <w:rPr>
      <w:rFonts w:ascii="Times New Roman" w:hAnsi="Times New Roman" w:cs="Times New Roman" w:hint="default"/>
      <w:b/>
      <w:bCs/>
      <w:i/>
      <w:iCs/>
      <w:sz w:val="24"/>
      <w:szCs w:val="24"/>
    </w:rPr>
  </w:style>
  <w:style w:type="character" w:customStyle="1" w:styleId="FontStyle13">
    <w:name w:val="Font Style13"/>
    <w:uiPriority w:val="99"/>
    <w:rsid w:val="00362B3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14">
    <w:name w:val="Font Style14"/>
    <w:uiPriority w:val="99"/>
    <w:rsid w:val="00362B35"/>
    <w:rPr>
      <w:rFonts w:ascii="Times New Roman" w:hAnsi="Times New Roman" w:cs="Times New Roman" w:hint="default"/>
      <w:smallCaps/>
      <w:sz w:val="24"/>
      <w:szCs w:val="24"/>
    </w:rPr>
  </w:style>
  <w:style w:type="character" w:customStyle="1" w:styleId="FontStyle15">
    <w:name w:val="Font Style15"/>
    <w:uiPriority w:val="99"/>
    <w:rsid w:val="00362B35"/>
    <w:rPr>
      <w:rFonts w:ascii="Times New Roman" w:hAnsi="Times New Roman" w:cs="Times New Roman" w:hint="default"/>
      <w:b/>
      <w:bCs/>
      <w:i/>
      <w:iCs/>
      <w:smallCaps/>
      <w:spacing w:val="20"/>
      <w:sz w:val="20"/>
      <w:szCs w:val="20"/>
    </w:rPr>
  </w:style>
  <w:style w:type="character" w:customStyle="1" w:styleId="FontStyle16">
    <w:name w:val="Font Style16"/>
    <w:uiPriority w:val="99"/>
    <w:rsid w:val="00362B35"/>
    <w:rPr>
      <w:rFonts w:ascii="Times New Roman" w:hAnsi="Times New Roman" w:cs="Times New Roman" w:hint="default"/>
      <w:sz w:val="24"/>
      <w:szCs w:val="24"/>
    </w:rPr>
  </w:style>
  <w:style w:type="character" w:customStyle="1" w:styleId="FontStyle17">
    <w:name w:val="Font Style17"/>
    <w:uiPriority w:val="99"/>
    <w:rsid w:val="00362B35"/>
    <w:rPr>
      <w:rFonts w:ascii="Times New Roman" w:hAnsi="Times New Roman" w:cs="Times New Roman" w:hint="default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362B35"/>
    <w:pPr>
      <w:widowControl w:val="0"/>
      <w:autoSpaceDE w:val="0"/>
      <w:autoSpaceDN w:val="0"/>
      <w:adjustRightInd w:val="0"/>
      <w:spacing w:after="0" w:line="439" w:lineRule="exact"/>
      <w:ind w:firstLine="5256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3">
    <w:name w:val="Style3"/>
    <w:basedOn w:val="a"/>
    <w:uiPriority w:val="99"/>
    <w:rsid w:val="00362B35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4">
    <w:name w:val="Style4"/>
    <w:basedOn w:val="a"/>
    <w:uiPriority w:val="99"/>
    <w:rsid w:val="00362B35"/>
    <w:pPr>
      <w:widowControl w:val="0"/>
      <w:autoSpaceDE w:val="0"/>
      <w:autoSpaceDN w:val="0"/>
      <w:adjustRightInd w:val="0"/>
      <w:spacing w:after="0" w:line="434" w:lineRule="exact"/>
      <w:ind w:firstLine="554"/>
      <w:jc w:val="both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5">
    <w:name w:val="Style5"/>
    <w:basedOn w:val="a"/>
    <w:uiPriority w:val="99"/>
    <w:rsid w:val="00362B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paragraph" w:customStyle="1" w:styleId="Style6">
    <w:name w:val="Style6"/>
    <w:basedOn w:val="a"/>
    <w:uiPriority w:val="99"/>
    <w:rsid w:val="00362B35"/>
    <w:pPr>
      <w:widowControl w:val="0"/>
      <w:autoSpaceDE w:val="0"/>
      <w:autoSpaceDN w:val="0"/>
      <w:adjustRightInd w:val="0"/>
      <w:spacing w:after="0" w:line="432" w:lineRule="exact"/>
    </w:pPr>
    <w:rPr>
      <w:rFonts w:ascii="Franklin Gothic Demi" w:eastAsia="Times New Roman" w:hAnsi="Franklin Gothic Demi" w:cs="Times New Roman"/>
      <w:sz w:val="24"/>
      <w:szCs w:val="24"/>
      <w:lang w:val="ru-RU" w:eastAsia="ru-RU"/>
    </w:rPr>
  </w:style>
  <w:style w:type="character" w:customStyle="1" w:styleId="FontStyle12">
    <w:name w:val="Font Style12"/>
    <w:uiPriority w:val="99"/>
    <w:rsid w:val="00362B35"/>
    <w:rPr>
      <w:rFonts w:ascii="Times New Roman" w:hAnsi="Times New Roman" w:cs="Times New Roman" w:hint="default"/>
      <w:b/>
      <w:bCs/>
      <w:i/>
      <w:iCs/>
      <w:sz w:val="24"/>
      <w:szCs w:val="24"/>
    </w:rPr>
  </w:style>
  <w:style w:type="character" w:customStyle="1" w:styleId="FontStyle13">
    <w:name w:val="Font Style13"/>
    <w:uiPriority w:val="99"/>
    <w:rsid w:val="00362B3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14">
    <w:name w:val="Font Style14"/>
    <w:uiPriority w:val="99"/>
    <w:rsid w:val="00362B35"/>
    <w:rPr>
      <w:rFonts w:ascii="Times New Roman" w:hAnsi="Times New Roman" w:cs="Times New Roman" w:hint="default"/>
      <w:smallCaps/>
      <w:sz w:val="24"/>
      <w:szCs w:val="24"/>
    </w:rPr>
  </w:style>
  <w:style w:type="character" w:customStyle="1" w:styleId="FontStyle15">
    <w:name w:val="Font Style15"/>
    <w:uiPriority w:val="99"/>
    <w:rsid w:val="00362B35"/>
    <w:rPr>
      <w:rFonts w:ascii="Times New Roman" w:hAnsi="Times New Roman" w:cs="Times New Roman" w:hint="default"/>
      <w:b/>
      <w:bCs/>
      <w:i/>
      <w:iCs/>
      <w:smallCaps/>
      <w:spacing w:val="20"/>
      <w:sz w:val="20"/>
      <w:szCs w:val="20"/>
    </w:rPr>
  </w:style>
  <w:style w:type="character" w:customStyle="1" w:styleId="FontStyle16">
    <w:name w:val="Font Style16"/>
    <w:uiPriority w:val="99"/>
    <w:rsid w:val="00362B35"/>
    <w:rPr>
      <w:rFonts w:ascii="Times New Roman" w:hAnsi="Times New Roman" w:cs="Times New Roman" w:hint="default"/>
      <w:sz w:val="24"/>
      <w:szCs w:val="24"/>
    </w:rPr>
  </w:style>
  <w:style w:type="character" w:customStyle="1" w:styleId="FontStyle17">
    <w:name w:val="Font Style17"/>
    <w:uiPriority w:val="99"/>
    <w:rsid w:val="00362B35"/>
    <w:rPr>
      <w:rFonts w:ascii="Times New Roman" w:hAnsi="Times New Roman" w:cs="Times New Roman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1598</Words>
  <Characters>912</Characters>
  <Application>Microsoft Office Word</Application>
  <DocSecurity>0</DocSecurity>
  <Lines>7</Lines>
  <Paragraphs>5</Paragraphs>
  <ScaleCrop>false</ScaleCrop>
  <Company>SPecialiST RePack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2018-05-22T07:22:00Z</dcterms:created>
  <dcterms:modified xsi:type="dcterms:W3CDTF">2018-05-22T07:22:00Z</dcterms:modified>
</cp:coreProperties>
</file>