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844F16" w14:textId="77777777" w:rsidR="00890D54" w:rsidRDefault="00890D54" w:rsidP="00890D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90D54">
        <w:rPr>
          <w:rFonts w:ascii="Times New Roman" w:eastAsia="Times New Roman" w:hAnsi="Times New Roman" w:cs="Times New Roman"/>
          <w:sz w:val="24"/>
          <w:szCs w:val="24"/>
          <w:lang w:eastAsia="ru-RU"/>
        </w:rPr>
        <w:t>В годы Второй мировой войны, помимо сражений, был ещё и ряд важных событий мировой политики, результатом которых в конечном счёте стало создание ООН — Организации Объединённых Наций. Ключевыми международными событиями позднего этапа Второй мировой войны следует считать три конференции лидеров СССР, США и Великобритании.</w:t>
      </w:r>
    </w:p>
    <w:p w14:paraId="31DFC24B" w14:textId="26A00A26" w:rsidR="00890D54" w:rsidRDefault="00890D54" w:rsidP="00890D54">
      <w:pPr>
        <w:pStyle w:val="2"/>
      </w:pPr>
      <w:r>
        <w:t>Тегеранская конференция</w:t>
      </w:r>
    </w:p>
    <w:p w14:paraId="64B22746" w14:textId="24B0468B" w:rsidR="00890D54" w:rsidRDefault="00890D54" w:rsidP="00890D54">
      <w:pPr>
        <w:pStyle w:val="2"/>
      </w:pPr>
      <w:r w:rsidRPr="00890D54">
        <w:drawing>
          <wp:inline distT="0" distB="0" distL="0" distR="0" wp14:anchorId="198EF659" wp14:editId="3EA9D698">
            <wp:extent cx="5940425" cy="5524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D7835" w14:textId="77777777" w:rsidR="00890D54" w:rsidRDefault="00890D54" w:rsidP="00890D54">
      <w:pPr>
        <w:pStyle w:val="a3"/>
      </w:pPr>
      <w:r>
        <w:t>Она последовала за военными успехами 1943 года. Красная армия почти достигла западных границ 1939 года, англичане и американцы провели успешную военную кампанию на территории Италии.</w:t>
      </w:r>
    </w:p>
    <w:p w14:paraId="1B69759A" w14:textId="4A943249" w:rsidR="00890D54" w:rsidRDefault="00890D54" w:rsidP="00890D54">
      <w:pPr>
        <w:pStyle w:val="a3"/>
      </w:pPr>
      <w:r w:rsidRPr="00890D54">
        <w:drawing>
          <wp:inline distT="0" distB="0" distL="0" distR="0" wp14:anchorId="77981620" wp14:editId="46FA90C5">
            <wp:extent cx="4538716" cy="1746108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54829" cy="175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34C8A" w14:textId="05B5E51E" w:rsidR="00890D54" w:rsidRDefault="00890D54" w:rsidP="00890D54">
      <w:pPr>
        <w:pStyle w:val="2"/>
      </w:pPr>
      <w:r>
        <w:t xml:space="preserve">Ялтинская </w:t>
      </w:r>
      <w:r>
        <w:t>конференция</w:t>
      </w:r>
    </w:p>
    <w:p w14:paraId="2E235DFB" w14:textId="0B21F77C" w:rsidR="00890D54" w:rsidRDefault="00890D54" w:rsidP="00890D54">
      <w:pPr>
        <w:pStyle w:val="2"/>
      </w:pPr>
      <w:r w:rsidRPr="00890D54">
        <w:drawing>
          <wp:inline distT="0" distB="0" distL="0" distR="0" wp14:anchorId="4FB55853" wp14:editId="65959EDB">
            <wp:extent cx="5368925" cy="564727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2416" cy="56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FF3F0" w14:textId="149A6E0C" w:rsidR="00890D54" w:rsidRDefault="00890D54" w:rsidP="00890D54">
      <w:pPr>
        <w:pStyle w:val="2"/>
      </w:pPr>
      <w:r w:rsidRPr="00890D54">
        <w:drawing>
          <wp:inline distT="0" distB="0" distL="0" distR="0" wp14:anchorId="00DE3139" wp14:editId="1FD518CC">
            <wp:extent cx="5440363" cy="34776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8383" cy="35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C7A43" w14:textId="5AC25174" w:rsidR="00890D54" w:rsidRDefault="00890D54" w:rsidP="00890D54">
      <w:pPr>
        <w:pStyle w:val="2"/>
      </w:pPr>
      <w:r w:rsidRPr="00890D54">
        <w:drawing>
          <wp:inline distT="0" distB="0" distL="0" distR="0" wp14:anchorId="7733CBD4" wp14:editId="4D5897BF">
            <wp:extent cx="5940425" cy="246253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9E9DF" w14:textId="167DC6A4" w:rsidR="00890D54" w:rsidRDefault="00890D54" w:rsidP="00890D54">
      <w:pPr>
        <w:pStyle w:val="a3"/>
      </w:pPr>
      <w:r w:rsidRPr="00890D54">
        <w:lastRenderedPageBreak/>
        <w:drawing>
          <wp:inline distT="0" distB="0" distL="0" distR="0" wp14:anchorId="723A513A" wp14:editId="7393DFF0">
            <wp:extent cx="5940425" cy="339471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086E7" w14:textId="410608FC" w:rsidR="00890D54" w:rsidRDefault="00890D54" w:rsidP="00890D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90D54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1E43E583" wp14:editId="0526A9A3">
            <wp:extent cx="5259388" cy="2454006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112" cy="245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37654" w14:textId="043163B0" w:rsidR="00890D54" w:rsidRDefault="00890D54" w:rsidP="00890D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Потсдамская конференция</w:t>
      </w:r>
    </w:p>
    <w:p w14:paraId="75C9F6A1" w14:textId="1F76D6C6" w:rsidR="00890D54" w:rsidRPr="00890D54" w:rsidRDefault="00890D54" w:rsidP="00890D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90D54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2D1A304A" wp14:editId="1750F4CB">
            <wp:extent cx="5154613" cy="738892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6020" cy="74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0F068" w14:textId="37467B5A" w:rsidR="00890D54" w:rsidRDefault="00890D54">
      <w:r w:rsidRPr="00890D54">
        <w:drawing>
          <wp:inline distT="0" distB="0" distL="0" distR="0" wp14:anchorId="21854ECD" wp14:editId="22266FFD">
            <wp:extent cx="5121275" cy="1624794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7272" cy="1626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6FAD2" w14:textId="1FECF0AA" w:rsidR="00890D54" w:rsidRDefault="00890D54">
      <w:r w:rsidRPr="00890D54">
        <w:lastRenderedPageBreak/>
        <w:drawing>
          <wp:inline distT="0" distB="0" distL="0" distR="0" wp14:anchorId="5FD973B6" wp14:editId="44DC5364">
            <wp:extent cx="5145088" cy="1498153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6100" cy="150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0D5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0D54"/>
    <w:rsid w:val="00890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1620EF"/>
  <w15:chartTrackingRefBased/>
  <w15:docId w15:val="{4E24D729-2C71-4A33-B030-7BB85EBD8C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890D5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890D54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article-summary">
    <w:name w:val="article-summary"/>
    <w:basedOn w:val="a"/>
    <w:rsid w:val="00890D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Normal (Web)"/>
    <w:basedOn w:val="a"/>
    <w:uiPriority w:val="99"/>
    <w:semiHidden/>
    <w:unhideWhenUsed/>
    <w:rsid w:val="00890D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890D5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68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0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7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82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88</Words>
  <Characters>507</Characters>
  <Application>Microsoft Office Word</Application>
  <DocSecurity>0</DocSecurity>
  <Lines>4</Lines>
  <Paragraphs>1</Paragraphs>
  <ScaleCrop>false</ScaleCrop>
  <Company/>
  <LinksUpToDate>false</LinksUpToDate>
  <CharactersWithSpaces>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2024-04-16T12:25:00Z</dcterms:created>
  <dcterms:modified xsi:type="dcterms:W3CDTF">2024-04-16T12:33:00Z</dcterms:modified>
</cp:coreProperties>
</file>