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2FA7" w14:textId="1619400E" w:rsidR="006668F4" w:rsidRDefault="006668F4" w:rsidP="006668F4">
      <w:pP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13 октября лауреатом Нобелевской премии по экономике 2008 года стал профессор Принстонского университета США Пол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Кругман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. В официальном сообщении оргкомитета говорится, что он удостоен награды за анализ торговых моделей и мест расположения экономической активности ("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trade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patterns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location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economic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activity</w:t>
      </w:r>
      <w:proofErr w:type="spellEnd"/>
      <w:r>
        <w:rPr>
          <w:rFonts w:ascii="Helvetica" w:hAnsi="Helvetica" w:cs="Helvetica"/>
          <w:color w:val="595959"/>
          <w:sz w:val="26"/>
          <w:szCs w:val="26"/>
          <w:shd w:val="clear" w:color="auto" w:fill="FFFFFF"/>
        </w:rPr>
        <w:t>"). За свою теорию, объясняющую влияние глобализации и свободной торговли на мировую экономику, профессор, журналист и писатель получит 10 миллионов шведских крон - около полутора миллионов долларов.</w:t>
      </w:r>
    </w:p>
    <w:p w14:paraId="11550AC4" w14:textId="77777777" w:rsidR="006668F4" w:rsidRDefault="006668F4" w:rsidP="006668F4">
      <w:pPr>
        <w:pStyle w:val="injdtv"/>
        <w:shd w:val="clear" w:color="auto" w:fill="FFFFFF"/>
        <w:spacing w:before="0" w:beforeAutospacing="0" w:after="300" w:afterAutospacing="0"/>
        <w:textAlignment w:val="baseline"/>
        <w:rPr>
          <w:color w:val="292929"/>
          <w:sz w:val="26"/>
          <w:szCs w:val="26"/>
        </w:rPr>
      </w:pPr>
      <w:r>
        <w:rPr>
          <w:color w:val="292929"/>
          <w:sz w:val="26"/>
          <w:szCs w:val="26"/>
        </w:rPr>
        <w:t xml:space="preserve">Теория Пола </w:t>
      </w:r>
      <w:proofErr w:type="spellStart"/>
      <w:r>
        <w:rPr>
          <w:color w:val="292929"/>
          <w:sz w:val="26"/>
          <w:szCs w:val="26"/>
        </w:rPr>
        <w:t>Кругмана</w:t>
      </w:r>
      <w:proofErr w:type="spellEnd"/>
      <w:r>
        <w:rPr>
          <w:color w:val="292929"/>
          <w:sz w:val="26"/>
          <w:szCs w:val="26"/>
        </w:rPr>
        <w:t xml:space="preserve"> (Paul </w:t>
      </w:r>
      <w:proofErr w:type="spellStart"/>
      <w:r>
        <w:rPr>
          <w:color w:val="292929"/>
          <w:sz w:val="26"/>
          <w:szCs w:val="26"/>
        </w:rPr>
        <w:t>Krugman</w:t>
      </w:r>
      <w:proofErr w:type="spellEnd"/>
      <w:r>
        <w:rPr>
          <w:color w:val="292929"/>
          <w:sz w:val="26"/>
          <w:szCs w:val="26"/>
        </w:rPr>
        <w:t>), которого называют одним из наиболее известных современных экономистов, была разработана еще в 1979 году. Она основывается на предпосылке, что затраты на производство многих товаров могут быть снижены при больших объемах производства. Это так называемая экономия за счет роста масштабов производства (</w:t>
      </w:r>
      <w:proofErr w:type="spellStart"/>
      <w:r>
        <w:rPr>
          <w:color w:val="292929"/>
          <w:sz w:val="26"/>
          <w:szCs w:val="26"/>
        </w:rPr>
        <w:t>economies</w:t>
      </w:r>
      <w:proofErr w:type="spellEnd"/>
      <w:r>
        <w:rPr>
          <w:color w:val="292929"/>
          <w:sz w:val="26"/>
          <w:szCs w:val="26"/>
        </w:rPr>
        <w:t xml:space="preserve"> </w:t>
      </w:r>
      <w:proofErr w:type="spellStart"/>
      <w:r>
        <w:rPr>
          <w:color w:val="292929"/>
          <w:sz w:val="26"/>
          <w:szCs w:val="26"/>
        </w:rPr>
        <w:t>of</w:t>
      </w:r>
      <w:proofErr w:type="spellEnd"/>
      <w:r>
        <w:rPr>
          <w:color w:val="292929"/>
          <w:sz w:val="26"/>
          <w:szCs w:val="26"/>
        </w:rPr>
        <w:t xml:space="preserve"> </w:t>
      </w:r>
      <w:proofErr w:type="spellStart"/>
      <w:r>
        <w:rPr>
          <w:color w:val="292929"/>
          <w:sz w:val="26"/>
          <w:szCs w:val="26"/>
        </w:rPr>
        <w:t>scale</w:t>
      </w:r>
      <w:proofErr w:type="spellEnd"/>
      <w:r>
        <w:rPr>
          <w:color w:val="292929"/>
          <w:sz w:val="26"/>
          <w:szCs w:val="26"/>
        </w:rPr>
        <w:t>). С учетом потребительского спроса на различные виды товаров небольшое производство для местного рынка постепенно вытесняется масштабным для мирового.</w:t>
      </w:r>
    </w:p>
    <w:p w14:paraId="068AC039" w14:textId="77777777" w:rsidR="006668F4" w:rsidRDefault="006668F4" w:rsidP="006668F4">
      <w:pPr>
        <w:pStyle w:val="topic-bodycontent-text"/>
        <w:shd w:val="clear" w:color="auto" w:fill="FFFFFF"/>
        <w:spacing w:before="0" w:beforeAutospacing="0" w:after="300" w:afterAutospacing="0"/>
        <w:textAlignment w:val="baseline"/>
        <w:rPr>
          <w:color w:val="292929"/>
          <w:sz w:val="26"/>
          <w:szCs w:val="26"/>
        </w:rPr>
      </w:pPr>
      <w:r>
        <w:rPr>
          <w:color w:val="292929"/>
          <w:sz w:val="26"/>
          <w:szCs w:val="26"/>
        </w:rPr>
        <w:t xml:space="preserve">В условиях крупномасштабного производства расширяется торговля не только между странами, специализирующимися на различных видах товаров (согласно традиционной экономической теории). Согласно теории </w:t>
      </w:r>
      <w:proofErr w:type="spellStart"/>
      <w:r>
        <w:rPr>
          <w:color w:val="292929"/>
          <w:sz w:val="26"/>
          <w:szCs w:val="26"/>
        </w:rPr>
        <w:t>Кругмана</w:t>
      </w:r>
      <w:proofErr w:type="spellEnd"/>
      <w:r>
        <w:rPr>
          <w:color w:val="292929"/>
          <w:sz w:val="26"/>
          <w:szCs w:val="26"/>
        </w:rPr>
        <w:t>, доминирующими на рынке постепенно становятся государства, не только находящиеся на одной ступени развития экономики, но и специализирующиеся на экспорте и импорте какого-либо товара. В свою очередь, это приводит к снижению цен на продукцию (в силу конкуренции экономик на мировом рынке).</w:t>
      </w:r>
    </w:p>
    <w:p w14:paraId="61BB0D62" w14:textId="5352D241" w:rsidR="006668F4" w:rsidRDefault="006668F4" w:rsidP="006668F4">
      <w:pPr>
        <w:rPr>
          <w:color w:val="292929"/>
          <w:sz w:val="26"/>
          <w:szCs w:val="26"/>
          <w:shd w:val="clear" w:color="auto" w:fill="FFFFFF"/>
        </w:rPr>
      </w:pPr>
      <w:r>
        <w:rPr>
          <w:color w:val="292929"/>
          <w:sz w:val="26"/>
          <w:szCs w:val="26"/>
          <w:shd w:val="clear" w:color="auto" w:fill="FFFFFF"/>
        </w:rPr>
        <w:t xml:space="preserve">Теория </w:t>
      </w:r>
      <w:proofErr w:type="spellStart"/>
      <w:r>
        <w:rPr>
          <w:color w:val="292929"/>
          <w:sz w:val="26"/>
          <w:szCs w:val="26"/>
          <w:shd w:val="clear" w:color="auto" w:fill="FFFFFF"/>
        </w:rPr>
        <w:t>Кругмана</w:t>
      </w:r>
      <w:proofErr w:type="spellEnd"/>
      <w:r>
        <w:rPr>
          <w:color w:val="292929"/>
          <w:sz w:val="26"/>
          <w:szCs w:val="26"/>
          <w:shd w:val="clear" w:color="auto" w:fill="FFFFFF"/>
        </w:rPr>
        <w:t xml:space="preserve"> также объясняет причины урбанизации мировой экономики. Масштабное производство, с одной стороны, и борьба за снижение транспортных расходов, с другой, приводят к тому, что все большая часть населения тяготеет к мегаполисам. Растущее население городов, в свою очередь, стимулирует развитие экономики и рост производства, которые, замыкая круг, приводят к дальнейшему увеличению числа жителей. В результате регионы постепенно делятся на высокотехнологичные "основные зоны" и менее развитую "периферию".</w:t>
      </w:r>
    </w:p>
    <w:p w14:paraId="51B3AB5A" w14:textId="77777777" w:rsidR="006668F4" w:rsidRDefault="006668F4" w:rsidP="006668F4">
      <w:pPr>
        <w:pStyle w:val="topic-bodycontent-text"/>
        <w:shd w:val="clear" w:color="auto" w:fill="FFFFFF"/>
        <w:spacing w:before="0" w:beforeAutospacing="0" w:after="300" w:afterAutospacing="0"/>
        <w:textAlignment w:val="baseline"/>
        <w:rPr>
          <w:color w:val="292929"/>
          <w:sz w:val="26"/>
          <w:szCs w:val="26"/>
        </w:rPr>
      </w:pPr>
      <w:r>
        <w:rPr>
          <w:color w:val="292929"/>
          <w:sz w:val="26"/>
          <w:szCs w:val="26"/>
        </w:rPr>
        <w:t xml:space="preserve">Пол Робин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родился в 1953 году в Нью-Йорке и учился в Йельском университете. Он также получил степень доктора философии в Массачусетском технологическом университете (MIT).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преподавал в Йеле, Калифорнийском университете, Лондонской школе экономики и Стэнфорде. С 2000 года он работает преподавателем Принстонского университета.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является автором нескольких сотен научных статей и десятков книг, в том числе "Strategic Trade Policy </w:t>
      </w:r>
      <w:proofErr w:type="spellStart"/>
      <w:r>
        <w:rPr>
          <w:color w:val="292929"/>
          <w:sz w:val="26"/>
          <w:szCs w:val="26"/>
        </w:rPr>
        <w:t>and</w:t>
      </w:r>
      <w:proofErr w:type="spellEnd"/>
      <w:r>
        <w:rPr>
          <w:color w:val="292929"/>
          <w:sz w:val="26"/>
          <w:szCs w:val="26"/>
        </w:rPr>
        <w:t xml:space="preserve"> </w:t>
      </w:r>
      <w:proofErr w:type="spellStart"/>
      <w:r>
        <w:rPr>
          <w:color w:val="292929"/>
          <w:sz w:val="26"/>
          <w:szCs w:val="26"/>
        </w:rPr>
        <w:t>the</w:t>
      </w:r>
      <w:proofErr w:type="spellEnd"/>
      <w:r>
        <w:rPr>
          <w:color w:val="292929"/>
          <w:sz w:val="26"/>
          <w:szCs w:val="26"/>
        </w:rPr>
        <w:t xml:space="preserve"> New International Economics" ("Стратегическая торговая политика и новая международная экономическая теория", 1986), "Trade Policy </w:t>
      </w:r>
      <w:proofErr w:type="spellStart"/>
      <w:r>
        <w:rPr>
          <w:color w:val="292929"/>
          <w:sz w:val="26"/>
          <w:szCs w:val="26"/>
        </w:rPr>
        <w:t>and</w:t>
      </w:r>
      <w:proofErr w:type="spellEnd"/>
      <w:r>
        <w:rPr>
          <w:color w:val="292929"/>
          <w:sz w:val="26"/>
          <w:szCs w:val="26"/>
        </w:rPr>
        <w:t xml:space="preserve"> Market </w:t>
      </w:r>
      <w:proofErr w:type="spellStart"/>
      <w:r>
        <w:rPr>
          <w:color w:val="292929"/>
          <w:sz w:val="26"/>
          <w:szCs w:val="26"/>
        </w:rPr>
        <w:t>Structure</w:t>
      </w:r>
      <w:proofErr w:type="spellEnd"/>
      <w:r>
        <w:rPr>
          <w:color w:val="292929"/>
          <w:sz w:val="26"/>
          <w:szCs w:val="26"/>
        </w:rPr>
        <w:t xml:space="preserve">" ("Торговая политика и структура рынка", 1989), "The Return </w:t>
      </w:r>
      <w:proofErr w:type="spellStart"/>
      <w:r>
        <w:rPr>
          <w:color w:val="292929"/>
          <w:sz w:val="26"/>
          <w:szCs w:val="26"/>
        </w:rPr>
        <w:t>of</w:t>
      </w:r>
      <w:proofErr w:type="spellEnd"/>
      <w:r>
        <w:rPr>
          <w:color w:val="292929"/>
          <w:sz w:val="26"/>
          <w:szCs w:val="26"/>
        </w:rPr>
        <w:t xml:space="preserve"> </w:t>
      </w:r>
      <w:proofErr w:type="spellStart"/>
      <w:r>
        <w:rPr>
          <w:color w:val="292929"/>
          <w:sz w:val="26"/>
          <w:szCs w:val="26"/>
        </w:rPr>
        <w:t>Depression</w:t>
      </w:r>
      <w:proofErr w:type="spellEnd"/>
      <w:r>
        <w:rPr>
          <w:color w:val="292929"/>
          <w:sz w:val="26"/>
          <w:szCs w:val="26"/>
        </w:rPr>
        <w:t xml:space="preserve"> Economics" ("Возвращение депрессии", 1999) и "</w:t>
      </w:r>
      <w:proofErr w:type="spellStart"/>
      <w:r>
        <w:rPr>
          <w:color w:val="292929"/>
          <w:sz w:val="26"/>
          <w:szCs w:val="26"/>
        </w:rPr>
        <w:t>Currency</w:t>
      </w:r>
      <w:proofErr w:type="spellEnd"/>
      <w:r>
        <w:rPr>
          <w:color w:val="292929"/>
          <w:sz w:val="26"/>
          <w:szCs w:val="26"/>
        </w:rPr>
        <w:t xml:space="preserve"> </w:t>
      </w:r>
      <w:proofErr w:type="spellStart"/>
      <w:r>
        <w:rPr>
          <w:color w:val="292929"/>
          <w:sz w:val="26"/>
          <w:szCs w:val="26"/>
        </w:rPr>
        <w:t>Crises</w:t>
      </w:r>
      <w:proofErr w:type="spellEnd"/>
      <w:r>
        <w:rPr>
          <w:color w:val="292929"/>
          <w:sz w:val="26"/>
          <w:szCs w:val="26"/>
        </w:rPr>
        <w:t>" ("Валютные кризисы", 2000).</w:t>
      </w:r>
    </w:p>
    <w:p w14:paraId="74C17E5F" w14:textId="77777777" w:rsidR="006668F4" w:rsidRDefault="006668F4" w:rsidP="006668F4">
      <w:pPr>
        <w:pStyle w:val="topic-bodycontent-text"/>
        <w:shd w:val="clear" w:color="auto" w:fill="FFFFFF"/>
        <w:spacing w:before="0" w:beforeAutospacing="0" w:after="300" w:afterAutospacing="0"/>
        <w:textAlignment w:val="baseline"/>
        <w:rPr>
          <w:color w:val="292929"/>
          <w:sz w:val="26"/>
          <w:szCs w:val="26"/>
        </w:rPr>
      </w:pPr>
      <w:r>
        <w:rPr>
          <w:color w:val="292929"/>
          <w:sz w:val="26"/>
          <w:szCs w:val="26"/>
        </w:rPr>
        <w:lastRenderedPageBreak/>
        <w:t xml:space="preserve">55-летний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известен не только своими исследованиями в области международной торговли. С 2000 года он ведет аналитическую колонку в газете The New York Times и часто критикует политику президента США Джорджа Буша. В последние несколько лет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назывался одним из вероятных лауреатов Нобелевской премии. В 1995 году </w:t>
      </w:r>
      <w:proofErr w:type="spellStart"/>
      <w:r>
        <w:rPr>
          <w:color w:val="292929"/>
          <w:sz w:val="26"/>
          <w:szCs w:val="26"/>
        </w:rPr>
        <w:t>Кругман</w:t>
      </w:r>
      <w:proofErr w:type="spellEnd"/>
      <w:r>
        <w:rPr>
          <w:color w:val="292929"/>
          <w:sz w:val="26"/>
          <w:szCs w:val="26"/>
        </w:rPr>
        <w:t xml:space="preserve"> был удостоен премии Адама Смита, в 2000-м - премии </w:t>
      </w:r>
      <w:proofErr w:type="spellStart"/>
      <w:r>
        <w:rPr>
          <w:color w:val="292929"/>
          <w:sz w:val="26"/>
          <w:szCs w:val="26"/>
        </w:rPr>
        <w:t>Ректенвальда</w:t>
      </w:r>
      <w:proofErr w:type="spellEnd"/>
      <w:r>
        <w:rPr>
          <w:color w:val="292929"/>
          <w:sz w:val="26"/>
          <w:szCs w:val="26"/>
        </w:rPr>
        <w:t xml:space="preserve"> (экономическая награда, присуждаемая с 1995 года Нюрнбергским университетом за совокупность научных заслуг).</w:t>
      </w:r>
    </w:p>
    <w:p w14:paraId="2B58D9F6" w14:textId="76541E54" w:rsidR="006668F4" w:rsidRPr="006668F4" w:rsidRDefault="006668F4" w:rsidP="006668F4">
      <w:r>
        <w:rPr>
          <w:color w:val="292929"/>
          <w:sz w:val="26"/>
          <w:szCs w:val="26"/>
          <w:shd w:val="clear" w:color="auto" w:fill="FFFFFF"/>
        </w:rPr>
        <w:t xml:space="preserve">В 1991 году он был награжден Премией Кларка - она вручается один раз в два года самому выдающемуся американскому экономисту в возрасте до 40 лет. В 2004 году </w:t>
      </w:r>
      <w:proofErr w:type="spellStart"/>
      <w:r>
        <w:rPr>
          <w:color w:val="292929"/>
          <w:sz w:val="26"/>
          <w:szCs w:val="26"/>
          <w:shd w:val="clear" w:color="auto" w:fill="FFFFFF"/>
        </w:rPr>
        <w:t>Кругман</w:t>
      </w:r>
      <w:proofErr w:type="spellEnd"/>
      <w:r>
        <w:rPr>
          <w:color w:val="292929"/>
          <w:sz w:val="26"/>
          <w:szCs w:val="26"/>
          <w:shd w:val="clear" w:color="auto" w:fill="FFFFFF"/>
        </w:rPr>
        <w:t xml:space="preserve"> получил премию принца Астурийского, которая является самой престижной наградой Испании и часто называется испанской нобелевской премией.</w:t>
      </w:r>
    </w:p>
    <w:sectPr w:rsidR="006668F4" w:rsidRPr="0066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F4"/>
    <w:rsid w:val="000D6A0F"/>
    <w:rsid w:val="0035758C"/>
    <w:rsid w:val="006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E381"/>
  <w15:chartTrackingRefBased/>
  <w15:docId w15:val="{FFC35FA5-FBD3-4B5E-97F7-F8593004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58C"/>
    <w:pPr>
      <w:spacing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58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58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Strong"/>
    <w:basedOn w:val="a0"/>
    <w:uiPriority w:val="22"/>
    <w:qFormat/>
    <w:rsid w:val="006668F4"/>
    <w:rPr>
      <w:b/>
      <w:bCs/>
    </w:rPr>
  </w:style>
  <w:style w:type="paragraph" w:customStyle="1" w:styleId="text">
    <w:name w:val="text"/>
    <w:basedOn w:val="a"/>
    <w:rsid w:val="006668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njdtv">
    <w:name w:val="injdtv"/>
    <w:basedOn w:val="a"/>
    <w:rsid w:val="006668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opic-bodycontent-text">
    <w:name w:val="topic-body__content-text"/>
    <w:basedOn w:val="a"/>
    <w:rsid w:val="006668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2024-04-07T12:31:00Z</dcterms:created>
  <dcterms:modified xsi:type="dcterms:W3CDTF">2024-04-07T12:35:00Z</dcterms:modified>
</cp:coreProperties>
</file>