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8B69" w14:textId="77777777" w:rsidR="00470D87" w:rsidRDefault="008869C6">
      <w:pPr>
        <w:pStyle w:val="a3"/>
        <w:keepLines w:val="0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4F6E01F3" w14:textId="77777777" w:rsidR="00470D87" w:rsidRDefault="008869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A4DBA11" w14:textId="77777777" w:rsidR="00470D87" w:rsidRDefault="00470D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80282" w14:textId="77777777" w:rsidR="00470D87" w:rsidRDefault="008869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14:paraId="39B4F105" w14:textId="77777777" w:rsidR="00470D87" w:rsidRDefault="008869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6D8F24B4" w14:textId="77777777" w:rsidR="00470D87" w:rsidRDefault="00470D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01011" w14:textId="77777777" w:rsidR="00470D87" w:rsidRDefault="008869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76F52D9F" w14:textId="77777777" w:rsidR="00470D87" w:rsidRDefault="008869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«Вычислительные системы»</w:t>
      </w:r>
    </w:p>
    <w:p w14:paraId="36E4179C" w14:textId="77777777" w:rsidR="00470D87" w:rsidRDefault="00470D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A9668" w14:textId="77777777" w:rsidR="00470D87" w:rsidRDefault="008869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7F1912B5" w14:textId="77777777" w:rsidR="00470D87" w:rsidRDefault="00470D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F9E6A" w14:textId="77777777" w:rsidR="00470D87" w:rsidRDefault="008869C6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2.</w:t>
      </w:r>
    </w:p>
    <w:p w14:paraId="269D41AB" w14:textId="77777777" w:rsidR="00470D87" w:rsidRDefault="00470D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D0C04" w14:textId="77777777" w:rsidR="00470D87" w:rsidRDefault="008869C6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«Программирование машин Тьюринга»</w:t>
      </w:r>
    </w:p>
    <w:p w14:paraId="15F2FFEC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2650CDFD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4FB20CE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12633A9" w14:textId="77777777" w:rsidR="00470D87" w:rsidRDefault="00470D87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198B669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A9A8FB7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6885AD1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810B6CE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441BD21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6901489E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14BC6FD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31DBFD7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27554C2F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E587FF2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4311B5C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AF39E52" w14:textId="77777777" w:rsidR="00470D87" w:rsidRDefault="00470D87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F0D7A0C" w14:textId="77777777" w:rsidR="00470D87" w:rsidRDefault="00470D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FD210" w14:textId="77777777" w:rsidR="00470D87" w:rsidRDefault="00470D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4788" w:type="dxa"/>
        <w:tblInd w:w="4564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</w:tblGrid>
      <w:tr w:rsidR="00470D87" w14:paraId="16B27564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60FA7006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2A88993" w14:textId="1E99B8FE" w:rsidR="00470D87" w:rsidRPr="00213372" w:rsidRDefault="0021337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Терентьев М.А.</w:t>
            </w:r>
          </w:p>
        </w:tc>
      </w:tr>
      <w:tr w:rsidR="00470D87" w14:paraId="63BB1EE7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74E3E84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FC13FD7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М8О - 101Б - 23</w:t>
            </w:r>
          </w:p>
        </w:tc>
      </w:tr>
      <w:tr w:rsidR="00470D87" w14:paraId="38DCEFC4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1C9D713E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F0E0B86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Крылов С.С</w:t>
            </w:r>
          </w:p>
        </w:tc>
      </w:tr>
      <w:tr w:rsidR="00470D87" w14:paraId="6F9E2D47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EE7151D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221A405" w14:textId="77777777" w:rsidR="00470D87" w:rsidRDefault="00470D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0D87" w14:paraId="08ECAEBE" w14:textId="77777777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23BF85A" w14:textId="77777777" w:rsidR="00470D87" w:rsidRDefault="008869C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1B35C66" w14:textId="77777777" w:rsidR="00470D87" w:rsidRDefault="00470D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AF861E5" w14:textId="77777777" w:rsidR="00470D87" w:rsidRDefault="00470D8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25D09B35" w14:textId="77777777" w:rsidR="00470D87" w:rsidRDefault="00470D87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4EDF1466" w14:textId="77777777" w:rsidR="00470D87" w:rsidRDefault="008869C6">
      <w:pPr>
        <w:spacing w:after="140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Москва 2023</w:t>
      </w:r>
    </w:p>
    <w:p w14:paraId="5F1E6638" w14:textId="77777777" w:rsidR="00470D87" w:rsidRDefault="00470D87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rPr>
          <w:sz w:val="40"/>
          <w:szCs w:val="40"/>
        </w:rPr>
        <w:id w:val="-1249110356"/>
        <w:docPartObj>
          <w:docPartGallery w:val="Table of Contents"/>
          <w:docPartUnique/>
        </w:docPartObj>
      </w:sdtPr>
      <w:sdtEndPr/>
      <w:sdtContent>
        <w:p w14:paraId="2C445207" w14:textId="77777777" w:rsidR="00470D87" w:rsidRDefault="008869C6">
          <w:pPr>
            <w:keepNext/>
            <w:tabs>
              <w:tab w:val="right" w:pos="9689"/>
            </w:tabs>
            <w:spacing w:before="240" w:after="120" w:line="240" w:lineRule="auto"/>
            <w:rPr>
              <w:rFonts w:ascii="Liberation Sans" w:eastAsia="Liberation Sans" w:hAnsi="Liberation Sans" w:cs="Liberation Sans"/>
              <w:b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iberation Sans" w:eastAsia="Liberation Sans" w:hAnsi="Liberation Sans" w:cs="Liberation Sans"/>
              <w:b/>
              <w:sz w:val="32"/>
              <w:szCs w:val="32"/>
            </w:rPr>
            <w:t>Оглавление</w:t>
          </w:r>
        </w:p>
        <w:p w14:paraId="540BAEA8" w14:textId="77777777" w:rsidR="00470D87" w:rsidRDefault="008869C6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7" w:anchor="heading=h.gjdgxs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Задание.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2</w:t>
            </w:r>
          </w:hyperlink>
        </w:p>
        <w:p w14:paraId="5F38543F" w14:textId="77777777" w:rsidR="00470D87" w:rsidRDefault="008869C6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8" w:anchor="heading=h.30j0zll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Формулировка.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2</w:t>
            </w:r>
          </w:hyperlink>
        </w:p>
        <w:p w14:paraId="0F04E056" w14:textId="77777777" w:rsidR="00470D87" w:rsidRDefault="008869C6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9" w:anchor="heading=h.1fob9te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Вариант задания.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14:paraId="491F08DA" w14:textId="77777777" w:rsidR="00470D87" w:rsidRDefault="008869C6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10" w:anchor="heading=h.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Работа.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14:paraId="46A36338" w14:textId="77777777" w:rsidR="00470D87" w:rsidRDefault="008869C6">
          <w:pPr>
            <w:tabs>
              <w:tab w:val="right" w:pos="9638"/>
            </w:tabs>
            <w:spacing w:line="240" w:lineRule="auto"/>
            <w:ind w:left="283"/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Диаграмма</w:t>
          </w:r>
          <w:hyperlink r:id="rId11" w:anchor="heading=h.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hyperlink>
          <w:r>
            <w:tab/>
          </w:r>
          <w:hyperlink r:id="rId12" w:anchor="heading=h.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</w:t>
            </w:r>
          </w:hyperlink>
        </w:p>
        <w:p w14:paraId="052234E3" w14:textId="77777777" w:rsidR="00470D87" w:rsidRDefault="008869C6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t>Описание работы алгоритма.</w:t>
          </w:r>
          <w:hyperlink r:id="rId13" w:anchor="heading=h.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3</w:t>
          </w:r>
        </w:p>
        <w:p w14:paraId="0C539E44" w14:textId="77777777" w:rsidR="00470D87" w:rsidRDefault="008869C6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Сложностная оценка алгоритма</w:t>
          </w:r>
          <w:hyperlink r:id="rId14" w:anchor="heading=h.tyjcwt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4</w:t>
          </w:r>
        </w:p>
        <w:p w14:paraId="7EEB5A36" w14:textId="77777777" w:rsidR="00470D87" w:rsidRDefault="008869C6">
          <w:pPr>
            <w:tabs>
              <w:tab w:val="right" w:pos="9638"/>
            </w:tabs>
            <w:spacing w:line="240" w:lineRule="auto"/>
            <w:ind w:left="283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t>Тесты</w:t>
          </w:r>
          <w:hyperlink r:id="rId15" w:anchor="heading=h.3dy6vkm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</w:p>
        <w:p w14:paraId="25F0BCB5" w14:textId="77777777" w:rsidR="00470D87" w:rsidRDefault="008869C6">
          <w:pPr>
            <w:tabs>
              <w:tab w:val="right" w:pos="9638"/>
            </w:tabs>
            <w:spacing w:line="240" w:lineRule="auto"/>
            <w:rPr>
              <w:rFonts w:ascii="Liberation Serif" w:eastAsia="Liberation Serif" w:hAnsi="Liberation Serif" w:cs="Liberation Serif"/>
              <w:sz w:val="24"/>
              <w:szCs w:val="24"/>
            </w:rPr>
          </w:pPr>
          <w:hyperlink r:id="rId16" w:anchor="heading=h.1t3h5sf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Вывод.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</w:r>
          </w:hyperlink>
          <w:r>
            <w:rPr>
              <w:rFonts w:ascii="Liberation Serif" w:eastAsia="Liberation Serif" w:hAnsi="Liberation Serif" w:cs="Liberation Serif"/>
              <w:sz w:val="24"/>
              <w:szCs w:val="24"/>
            </w:rPr>
            <w:t>5</w:t>
          </w:r>
        </w:p>
        <w:p w14:paraId="1F844598" w14:textId="77777777" w:rsidR="00470D87" w:rsidRDefault="008869C6">
          <w:pPr>
            <w:pStyle w:val="1"/>
            <w:keepLines w:val="0"/>
            <w:spacing w:before="240" w:line="240" w:lineRule="auto"/>
            <w:rPr>
              <w:rFonts w:ascii="Liberation Sans" w:eastAsia="Liberation Sans" w:hAnsi="Liberation Sans" w:cs="Liberation Sans"/>
              <w:b/>
              <w:sz w:val="28"/>
              <w:szCs w:val="28"/>
            </w:rPr>
          </w:pPr>
          <w:r>
            <w:fldChar w:fldCharType="end"/>
          </w:r>
        </w:p>
      </w:sdtContent>
    </w:sdt>
    <w:p w14:paraId="306EA9E4" w14:textId="77777777" w:rsidR="00470D87" w:rsidRDefault="00470D87">
      <w:pPr>
        <w:pStyle w:val="1"/>
        <w:keepLines w:val="0"/>
        <w:spacing w:before="240" w:line="240" w:lineRule="auto"/>
        <w:rPr>
          <w:rFonts w:ascii="Liberation Sans" w:eastAsia="Liberation Sans" w:hAnsi="Liberation Sans" w:cs="Liberation Sans"/>
          <w:b/>
          <w:sz w:val="28"/>
          <w:szCs w:val="28"/>
        </w:rPr>
      </w:pPr>
      <w:bookmarkStart w:id="0" w:name="_67a5bddtjcto" w:colFirst="0" w:colLast="0"/>
      <w:bookmarkEnd w:id="0"/>
    </w:p>
    <w:p w14:paraId="20786938" w14:textId="77777777" w:rsidR="00470D87" w:rsidRDefault="008869C6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Задание.</w:t>
      </w:r>
    </w:p>
    <w:p w14:paraId="46695792" w14:textId="77777777" w:rsidR="00470D87" w:rsidRDefault="008869C6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0"/>
          <w:szCs w:val="30"/>
        </w:rPr>
        <w:t>Формулировка.</w:t>
      </w:r>
    </w:p>
    <w:p w14:paraId="525147CA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C02BA" w14:textId="77777777" w:rsidR="00470D87" w:rsidRDefault="008869C6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диаграмму Тьюринга, выполняющую заданное действие над словами, записанными на ленте. Алфавит МТ определяется заданием. Использование дополнительных (несобственных) букв (кроме 2) нежелательно. Необоснованное использование несобственных букв счита</w:t>
      </w:r>
      <w:r>
        <w:rPr>
          <w:rFonts w:ascii="Times New Roman" w:eastAsia="Times New Roman" w:hAnsi="Times New Roman" w:cs="Times New Roman"/>
          <w:sz w:val="24"/>
          <w:szCs w:val="24"/>
        </w:rPr>
        <w:t>ется недочетом и является достаточным основанием для снижения оценки.</w:t>
      </w:r>
    </w:p>
    <w:p w14:paraId="00415418" w14:textId="77777777" w:rsidR="00470D87" w:rsidRDefault="008869C6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начале головка МТ находится на пустой ячейке непосредственно справа от записанных на ленте аргументов слов входного сообщения. В конечном состоянии головка МТ должна находиться на пуст</w:t>
      </w:r>
      <w:r>
        <w:rPr>
          <w:rFonts w:ascii="Times New Roman" w:eastAsia="Times New Roman" w:hAnsi="Times New Roman" w:cs="Times New Roman"/>
          <w:sz w:val="24"/>
          <w:szCs w:val="24"/>
        </w:rPr>
        <w:t>ой ячейке непосредственно справа от результата (последнего преобразованного или вновь сгенерированного слова результирующего сообщения).</w:t>
      </w:r>
    </w:p>
    <w:p w14:paraId="6543CADF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AC904" w14:textId="77777777" w:rsidR="00470D87" w:rsidRDefault="008869C6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r6merfhpyetv" w:colFirst="0" w:colLast="0"/>
      <w:bookmarkEnd w:id="3"/>
      <w:r>
        <w:rPr>
          <w:rFonts w:ascii="Times New Roman" w:eastAsia="Times New Roman" w:hAnsi="Times New Roman" w:cs="Times New Roman"/>
          <w:b/>
          <w:sz w:val="30"/>
          <w:szCs w:val="30"/>
        </w:rPr>
        <w:t>Вариант задания.</w:t>
      </w:r>
    </w:p>
    <w:p w14:paraId="228E9E48" w14:textId="2D742109" w:rsidR="00470D87" w:rsidRPr="00FF7A30" w:rsidRDefault="00FF7A30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 w:rsidR="008869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Закодировать двоичное число азбукой Морзе.</w:t>
      </w:r>
    </w:p>
    <w:p w14:paraId="545B0580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ED511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0D7A6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DD96B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A96BE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5CBB1" w14:textId="77777777" w:rsidR="00470D87" w:rsidRDefault="008869C6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Работа.</w:t>
      </w:r>
    </w:p>
    <w:p w14:paraId="6D7428E1" w14:textId="77777777" w:rsidR="00470D87" w:rsidRDefault="008869C6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</w:rPr>
        <w:t>Диаграмма.</w:t>
      </w:r>
    </w:p>
    <w:p w14:paraId="1C5128F1" w14:textId="77777777" w:rsidR="00470D87" w:rsidRDefault="00470D87">
      <w:pPr>
        <w:spacing w:after="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C59EC" w14:textId="53D595D1" w:rsidR="00470D87" w:rsidRDefault="00107B1D">
      <w:r w:rsidRPr="00107B1D">
        <w:drawing>
          <wp:inline distT="0" distB="0" distL="0" distR="0" wp14:anchorId="43E161F8" wp14:editId="4DD9EE87">
            <wp:extent cx="6279371" cy="228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5569" cy="22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1AA" w14:textId="77777777" w:rsidR="00470D87" w:rsidRDefault="00470D87"/>
    <w:p w14:paraId="0B26F2EA" w14:textId="77777777" w:rsidR="00470D87" w:rsidRDefault="00470D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41BA9F" w14:textId="77777777" w:rsidR="00470D87" w:rsidRDefault="008869C6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7qmlm62jmnbs" w:colFirst="0" w:colLast="0"/>
      <w:bookmarkEnd w:id="6"/>
      <w:r>
        <w:rPr>
          <w:rFonts w:ascii="Times New Roman" w:eastAsia="Times New Roman" w:hAnsi="Times New Roman" w:cs="Times New Roman"/>
          <w:b/>
          <w:sz w:val="30"/>
          <w:szCs w:val="30"/>
        </w:rPr>
        <w:t>Описание алгоритма.</w:t>
      </w:r>
    </w:p>
    <w:p w14:paraId="5609079B" w14:textId="66293CB0" w:rsidR="009D518F" w:rsidRPr="00AE2878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4zqglyaw3z0a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выделить несколько основных частей: начальное смещение влево (к началу слова),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символа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посимвольная замена встреченного символа на дополнительный символ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E287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замена 0 либо 1 на соответствующий ему код в азбуке Морзе, возврат в начало до замененного символа.</w:t>
      </w:r>
    </w:p>
    <w:p w14:paraId="33759C00" w14:textId="77777777" w:rsidR="009D518F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EE8BE9" w14:textId="77777777" w:rsidR="009D518F" w:rsidRPr="00F8357C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Перемещение в начало слова реализуется путем пропуска всех единиц и нулей, пока не будет встречен пробел (начало слова).</w:t>
      </w:r>
    </w:p>
    <w:p w14:paraId="777A304D" w14:textId="77777777" w:rsidR="009D518F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BDED4" w14:textId="77777777" w:rsidR="009D518F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Кодирование найденного символа осуществляется с помощью замены его на лямбду, смещения головки вправо до лямбды-разделителя и записи соответствующего кода в азбуке Морзе.</w:t>
      </w:r>
    </w:p>
    <w:p w14:paraId="67C0315F" w14:textId="77777777" w:rsidR="009D518F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77E69" w14:textId="77777777" w:rsidR="00470D87" w:rsidRDefault="008869C6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Сложностная оценка алгоритма.</w:t>
      </w:r>
    </w:p>
    <w:p w14:paraId="37754A7E" w14:textId="77777777" w:rsidR="009D518F" w:rsidRPr="00BF6758" w:rsidRDefault="009D518F" w:rsidP="009D51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осуществляет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проверку каждого символа в слове по одному разу. Следовательно, алгоритмическая сложность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BF675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F675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822F7AC" w14:textId="77777777" w:rsidR="00470D87" w:rsidRDefault="00470D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844059" w14:textId="77777777" w:rsidR="00470D87" w:rsidRDefault="00470D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A57F62" w14:textId="77777777" w:rsidR="00470D87" w:rsidRDefault="00470D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49F68" w14:textId="77777777" w:rsidR="00470D87" w:rsidRDefault="008869C6">
      <w:pPr>
        <w:pStyle w:val="2"/>
        <w:keepLines w:val="0"/>
        <w:spacing w:before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8" w:name="_767c6ov29l2n" w:colFirst="0" w:colLast="0"/>
      <w:bookmarkEnd w:id="8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Тесты.</w:t>
      </w:r>
    </w:p>
    <w:p w14:paraId="207E8C8C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работоспособности алгоритма, было проведено его тестирование на следующем наборе тестовых данных:</w:t>
      </w:r>
    </w:p>
    <w:p w14:paraId="31E291E7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0429DA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3E3FD3">
        <w:rPr>
          <w:rFonts w:ascii="Times New Roman" w:eastAsia="Times New Roman" w:hAnsi="Times New Roman" w:cs="Times New Roman"/>
          <w:sz w:val="28"/>
          <w:szCs w:val="28"/>
        </w:rPr>
        <w:t>1010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 w:rsidRPr="006F35B0">
        <w:rPr>
          <w:rFonts w:ascii="Times New Roman" w:eastAsia="Times New Roman" w:hAnsi="Times New Roman" w:cs="Times New Roman"/>
          <w:sz w:val="28"/>
          <w:szCs w:val="28"/>
        </w:rPr>
        <w:t>.----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6F35B0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6F35B0">
        <w:rPr>
          <w:rFonts w:ascii="Times New Roman" w:eastAsia="Times New Roman" w:hAnsi="Times New Roman" w:cs="Times New Roman"/>
          <w:sz w:val="28"/>
          <w:szCs w:val="28"/>
        </w:rPr>
        <w:t xml:space="preserve"> .----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6F35B0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</w:p>
    <w:p w14:paraId="26C66F5B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3E3FD3">
        <w:rPr>
          <w:rFonts w:ascii="Times New Roman" w:eastAsia="Times New Roman" w:hAnsi="Times New Roman" w:cs="Times New Roman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r w:rsidRPr="00A14F7F">
        <w:rPr>
          <w:rFonts w:ascii="Times New Roman" w:eastAsia="Times New Roman" w:hAnsi="Times New Roman" w:cs="Times New Roman"/>
          <w:sz w:val="28"/>
          <w:szCs w:val="28"/>
        </w:rPr>
        <w:t>.----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A14F7F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A14F7F">
        <w:rPr>
          <w:rFonts w:ascii="Times New Roman" w:eastAsia="Times New Roman" w:hAnsi="Times New Roman" w:cs="Times New Roman"/>
          <w:sz w:val="28"/>
          <w:szCs w:val="28"/>
        </w:rPr>
        <w:t xml:space="preserve"> -----</w:t>
      </w:r>
    </w:p>
    <w:p w14:paraId="25AAC3C3" w14:textId="77777777" w:rsidR="006A3C7E" w:rsidRPr="00871414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BF6758">
        <w:rPr>
          <w:rFonts w:ascii="Times New Roman" w:eastAsia="Times New Roman" w:hAnsi="Times New Roman" w:cs="Times New Roman"/>
          <w:sz w:val="28"/>
          <w:szCs w:val="28"/>
          <w:lang w:val="ru-RU"/>
        </w:rPr>
        <w:t>111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 w:rsidRPr="003E3FD3">
        <w:rPr>
          <w:rFonts w:ascii="Times New Roman" w:eastAsia="Times New Roman" w:hAnsi="Times New Roman" w:cs="Times New Roman"/>
          <w:sz w:val="28"/>
          <w:szCs w:val="28"/>
        </w:rPr>
        <w:t>.----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E3FD3">
        <w:rPr>
          <w:rFonts w:ascii="Times New Roman" w:eastAsia="Times New Roman" w:hAnsi="Times New Roman" w:cs="Times New Roman"/>
          <w:sz w:val="28"/>
          <w:szCs w:val="28"/>
        </w:rPr>
        <w:t xml:space="preserve"> .----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E3FD3">
        <w:rPr>
          <w:rFonts w:ascii="Times New Roman" w:eastAsia="Times New Roman" w:hAnsi="Times New Roman" w:cs="Times New Roman"/>
          <w:sz w:val="28"/>
          <w:szCs w:val="28"/>
        </w:rPr>
        <w:t xml:space="preserve"> .----</w:t>
      </w:r>
    </w:p>
    <w:p w14:paraId="2324D12E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9942C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набор тестовых данных был успешно пройден алгоритмом.</w:t>
      </w:r>
    </w:p>
    <w:p w14:paraId="11363A3F" w14:textId="77777777" w:rsidR="006A3C7E" w:rsidRDefault="006A3C7E" w:rsidP="006A3C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A0945" w14:textId="77777777" w:rsidR="00470D87" w:rsidRDefault="00470D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9256E2" w14:textId="77777777" w:rsidR="00470D87" w:rsidRDefault="008869C6">
      <w:pPr>
        <w:pStyle w:val="1"/>
        <w:keepLines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qdkgsiyo4l3x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521C0C7E" w14:textId="73338C60" w:rsidR="00470D87" w:rsidRDefault="008869C6" w:rsidP="00876D69">
      <w:pPr>
        <w:spacing w:after="1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данного задания курсового проекта 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освоил построение диаграмм Тьюринга для решения алгоритмических задач. Научился использовать программное обеспечение </w:t>
      </w:r>
      <w:r w:rsidR="008F286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Диаграммер</w:t>
      </w:r>
      <w:r w:rsidR="008F286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компьютерного построения диаграмм. Разработка алгоритма показала, что диаграммы Тьюринга для решения реальных алгоритмиче</w:t>
      </w:r>
      <w:r>
        <w:rPr>
          <w:rFonts w:ascii="Times New Roman" w:eastAsia="Times New Roman" w:hAnsi="Times New Roman" w:cs="Times New Roman"/>
          <w:sz w:val="28"/>
          <w:szCs w:val="28"/>
        </w:rPr>
        <w:t>ских задач подходят гораздо больше, чем программирование под машину Тьюринга непосредственно.</w:t>
      </w:r>
    </w:p>
    <w:sectPr w:rsidR="00470D87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B9C8" w14:textId="77777777" w:rsidR="008869C6" w:rsidRDefault="008869C6">
      <w:pPr>
        <w:spacing w:line="240" w:lineRule="auto"/>
      </w:pPr>
      <w:r>
        <w:separator/>
      </w:r>
    </w:p>
  </w:endnote>
  <w:endnote w:type="continuationSeparator" w:id="0">
    <w:p w14:paraId="1B6F3E9B" w14:textId="77777777" w:rsidR="008869C6" w:rsidRDefault="00886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6093" w14:textId="77777777" w:rsidR="00470D87" w:rsidRDefault="008869C6">
    <w:pPr>
      <w:jc w:val="right"/>
    </w:pPr>
    <w:r>
      <w:fldChar w:fldCharType="begin"/>
    </w:r>
    <w:r>
      <w:instrText>PAGE</w:instrText>
    </w:r>
    <w:r>
      <w:fldChar w:fldCharType="separate"/>
    </w:r>
    <w:r w:rsidR="00D538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17FF" w14:textId="77777777" w:rsidR="008869C6" w:rsidRDefault="008869C6">
      <w:pPr>
        <w:spacing w:line="240" w:lineRule="auto"/>
      </w:pPr>
      <w:r>
        <w:separator/>
      </w:r>
    </w:p>
  </w:footnote>
  <w:footnote w:type="continuationSeparator" w:id="0">
    <w:p w14:paraId="4C209DB8" w14:textId="77777777" w:rsidR="008869C6" w:rsidRDefault="008869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55F9"/>
    <w:multiLevelType w:val="multilevel"/>
    <w:tmpl w:val="F23C6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87"/>
    <w:rsid w:val="00107B1D"/>
    <w:rsid w:val="00213372"/>
    <w:rsid w:val="00470D87"/>
    <w:rsid w:val="006A3C7E"/>
    <w:rsid w:val="00876D69"/>
    <w:rsid w:val="008869C6"/>
    <w:rsid w:val="008F2869"/>
    <w:rsid w:val="009D518F"/>
    <w:rsid w:val="00D53858"/>
    <w:rsid w:val="00E53EF6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A27A"/>
  <w15:docId w15:val="{AD6DE63C-CA94-4155-9876-6A376941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c655IqNC2tV3y1nvQ2gzOPpxzjwqaKA/edit" TargetMode="External"/><Relationship Id="rId13" Type="http://schemas.openxmlformats.org/officeDocument/2006/relationships/hyperlink" Target="https://docs.google.com/document/d/1lc655IqNC2tV3y1nvQ2gzOPpxzjwqaKA/edi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c655IqNC2tV3y1nvQ2gzOPpxzjwqaKA/edit" TargetMode="External"/><Relationship Id="rId12" Type="http://schemas.openxmlformats.org/officeDocument/2006/relationships/hyperlink" Target="https://docs.google.com/document/d/1lc655IqNC2tV3y1nvQ2gzOPpxzjwqaKA/edit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c655IqNC2tV3y1nvQ2gzOPpxzjwqaKA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lc655IqNC2tV3y1nvQ2gzOPpxzjwqaKA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lc655IqNC2tV3y1nvQ2gzOPpxzjwqaKA/edit" TargetMode="External"/><Relationship Id="rId10" Type="http://schemas.openxmlformats.org/officeDocument/2006/relationships/hyperlink" Target="https://docs.google.com/document/d/1lc655IqNC2tV3y1nvQ2gzOPpxzjwqaKA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c655IqNC2tV3y1nvQ2gzOPpxzjwqaKA/edit" TargetMode="External"/><Relationship Id="rId14" Type="http://schemas.openxmlformats.org/officeDocument/2006/relationships/hyperlink" Target="https://docs.google.com/document/d/1lc655IqNC2tV3y1nvQ2gzOPpxzjwqaK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2023-12-17T12:43:00Z</dcterms:created>
  <dcterms:modified xsi:type="dcterms:W3CDTF">2023-12-17T12:46:00Z</dcterms:modified>
</cp:coreProperties>
</file>