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034" w14:textId="41FA9798" w:rsidR="00F008C1" w:rsidRPr="00E41E7F" w:rsidRDefault="00F008C1" w:rsidP="00F008C1">
      <w:pPr>
        <w:rPr>
          <w:rFonts w:ascii="Roboto" w:hAnsi="Roboto"/>
          <w:b/>
          <w:bCs/>
          <w:color w:val="000000"/>
          <w:sz w:val="21"/>
          <w:szCs w:val="21"/>
          <w:shd w:val="clear" w:color="auto" w:fill="F8F8F8"/>
        </w:rPr>
      </w:pPr>
      <w:r w:rsidRPr="00E41E7F">
        <w:rPr>
          <w:rFonts w:ascii="Roboto" w:hAnsi="Roboto"/>
          <w:b/>
          <w:bCs/>
          <w:color w:val="000000"/>
          <w:sz w:val="21"/>
          <w:szCs w:val="21"/>
          <w:shd w:val="clear" w:color="auto" w:fill="F8F8F8"/>
        </w:rPr>
        <w:t>Кэширование.</w:t>
      </w:r>
    </w:p>
    <w:p w14:paraId="45967F34" w14:textId="227BE2F1" w:rsidR="00F008C1" w:rsidRDefault="00F008C1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В качестве кэша выступает </w:t>
      </w:r>
      <w:r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Radis</w:t>
      </w:r>
      <w:r w:rsidRPr="00F008C1">
        <w:rPr>
          <w:rFonts w:ascii="Roboto" w:hAnsi="Roboto"/>
          <w:color w:val="000000"/>
          <w:sz w:val="21"/>
          <w:szCs w:val="21"/>
          <w:shd w:val="clear" w:color="auto" w:fill="F8F8F8"/>
        </w:rPr>
        <w:t>.</w:t>
      </w:r>
    </w:p>
    <w:p w14:paraId="05BE0DF2" w14:textId="1729EB88" w:rsidR="00F008C1" w:rsidRDefault="00F008C1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>Вид кэширования – сквозной.</w:t>
      </w:r>
    </w:p>
    <w:p w14:paraId="3E3D7130" w14:textId="1F60C5B3" w:rsidR="00D702BC" w:rsidRPr="007146A3" w:rsidRDefault="00D702BC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>Старт с холодным кэшем</w:t>
      </w:r>
      <w:r w:rsidR="007146A3" w:rsidRPr="007146A3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</w:t>
      </w:r>
      <w:r w:rsidR="007146A3">
        <w:rPr>
          <w:rFonts w:ascii="Roboto" w:hAnsi="Roboto"/>
          <w:color w:val="000000"/>
          <w:sz w:val="21"/>
          <w:szCs w:val="21"/>
          <w:shd w:val="clear" w:color="auto" w:fill="F8F8F8"/>
        </w:rPr>
        <w:t>или перестройка кэша:</w:t>
      </w:r>
    </w:p>
    <w:p w14:paraId="6B085E12" w14:textId="3B84E475" w:rsidR="00D702BC" w:rsidRDefault="00D702BC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 w:rsidRPr="00D702BC">
        <w:rPr>
          <w:rFonts w:ascii="Roboto" w:hAnsi="Roboto"/>
          <w:color w:val="000000"/>
          <w:sz w:val="21"/>
          <w:szCs w:val="21"/>
          <w:shd w:val="clear" w:color="auto" w:fill="F8F8F8"/>
        </w:rPr>
        <w:drawing>
          <wp:inline distT="0" distB="0" distL="0" distR="0" wp14:anchorId="3AB2D7DF" wp14:editId="3D4FDAAD">
            <wp:extent cx="5940425" cy="525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2C86" w14:textId="51AB5E6E" w:rsidR="00D702BC" w:rsidRDefault="00D702BC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Размер кэша устанавливаем параметром </w:t>
      </w:r>
      <w:r w:rsidRPr="00D702BC">
        <w:rPr>
          <w:rFonts w:ascii="Roboto" w:hAnsi="Roboto"/>
          <w:color w:val="000000"/>
          <w:sz w:val="21"/>
          <w:szCs w:val="21"/>
          <w:shd w:val="clear" w:color="auto" w:fill="F8F8F8"/>
        </w:rPr>
        <w:t>POST_FEED_LIMIT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>.</w:t>
      </w:r>
    </w:p>
    <w:p w14:paraId="36527F53" w14:textId="62CEED6E" w:rsidR="00D702BC" w:rsidRDefault="00D702BC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 w:rsidRPr="00D702BC">
        <w:rPr>
          <w:rFonts w:ascii="Roboto" w:hAnsi="Roboto"/>
          <w:color w:val="000000"/>
          <w:sz w:val="21"/>
          <w:szCs w:val="21"/>
          <w:shd w:val="clear" w:color="auto" w:fill="F8F8F8"/>
        </w:rPr>
        <w:drawing>
          <wp:inline distT="0" distB="0" distL="0" distR="0" wp14:anchorId="499B678D" wp14:editId="69E073FF">
            <wp:extent cx="3620005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6F1A" w14:textId="6F3D8F13" w:rsidR="00D702BC" w:rsidRDefault="00CE37CB" w:rsidP="00F008C1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8F8F8"/>
        </w:rPr>
        <w:t>Инвалидацию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проводим по времени (</w:t>
      </w:r>
      <w:r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TTL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) 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>по следующим причинам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>:</w:t>
      </w:r>
    </w:p>
    <w:p w14:paraId="27A6CF67" w14:textId="7F89B526" w:rsidR="00CE37CB" w:rsidRPr="00CE37CB" w:rsidRDefault="00CE37CB" w:rsidP="00CE37CB">
      <w:pPr>
        <w:pStyle w:val="a3"/>
        <w:numPr>
          <w:ilvl w:val="0"/>
          <w:numId w:val="6"/>
        </w:numPr>
        <w:rPr>
          <w:rFonts w:ascii="Roboto" w:hAnsi="Roboto"/>
          <w:color w:val="000000"/>
          <w:sz w:val="21"/>
          <w:szCs w:val="21"/>
          <w:shd w:val="clear" w:color="auto" w:fill="F8F8F8"/>
        </w:rPr>
      </w:pP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отсутствует риск получить 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cache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miss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п, поскольку </w:t>
      </w:r>
      <w:proofErr w:type="spellStart"/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>эндпойнт</w:t>
      </w:r>
      <w:proofErr w:type="spellEnd"/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</w:t>
      </w:r>
      <w:r w:rsidR="007146A3"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>(</w:t>
      </w:r>
      <w:r w:rsidR="007146A3" w:rsidRPr="00CE37CB"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post</w:t>
      </w:r>
      <w:r w:rsidR="007146A3"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>/</w:t>
      </w:r>
      <w:r w:rsidR="007146A3" w:rsidRPr="00CE37CB"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feed</w:t>
      </w:r>
      <w:r w:rsidR="007146A3"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>)</w:t>
      </w:r>
      <w:r w:rsidR="007146A3" w:rsidRPr="007146A3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</w:t>
      </w: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t>возвращает лишь список последних сообщений пользователей</w:t>
      </w:r>
      <w:r w:rsidR="007146A3" w:rsidRPr="007146A3">
        <w:rPr>
          <w:rFonts w:ascii="Roboto" w:hAnsi="Roboto"/>
          <w:color w:val="000000"/>
          <w:sz w:val="21"/>
          <w:szCs w:val="21"/>
          <w:shd w:val="clear" w:color="auto" w:fill="F8F8F8"/>
        </w:rPr>
        <w:t>;</w:t>
      </w:r>
    </w:p>
    <w:p w14:paraId="0B7B0B02" w14:textId="711EDF32" w:rsidR="00CE37CB" w:rsidRDefault="00CE37CB" w:rsidP="00CE37CB">
      <w:pPr>
        <w:pStyle w:val="a3"/>
        <w:numPr>
          <w:ilvl w:val="0"/>
          <w:numId w:val="6"/>
        </w:numPr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>простота настройки кэша, гибкая настройка времени обновления.</w:t>
      </w:r>
    </w:p>
    <w:p w14:paraId="48656784" w14:textId="6520B3BD" w:rsidR="00CE37CB" w:rsidRDefault="00CE37CB" w:rsidP="00CE37CB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drawing>
          <wp:inline distT="0" distB="0" distL="0" distR="0" wp14:anchorId="329C4868" wp14:editId="33DD9239">
            <wp:extent cx="5940425" cy="4514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D7DD" w14:textId="10519609" w:rsidR="00CE37CB" w:rsidRDefault="00CE37CB" w:rsidP="00CE37CB">
      <w:pPr>
        <w:ind w:left="360"/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TTL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настраивается из параметров:</w:t>
      </w:r>
    </w:p>
    <w:p w14:paraId="429C9845" w14:textId="5D8E7D8F" w:rsidR="00CE37CB" w:rsidRDefault="00CE37CB" w:rsidP="00E41E7F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 w:rsidRPr="00CE37CB">
        <w:rPr>
          <w:rFonts w:ascii="Roboto" w:hAnsi="Roboto"/>
          <w:color w:val="000000"/>
          <w:sz w:val="21"/>
          <w:szCs w:val="21"/>
          <w:shd w:val="clear" w:color="auto" w:fill="F8F8F8"/>
        </w:rPr>
        <w:drawing>
          <wp:inline distT="0" distB="0" distL="0" distR="0" wp14:anchorId="27171F76" wp14:editId="3D1EB18F">
            <wp:extent cx="3029373" cy="4763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C325" w14:textId="3044924E" w:rsidR="00CE37CB" w:rsidRDefault="00CE37CB" w:rsidP="00CE37CB">
      <w:pPr>
        <w:ind w:left="360"/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>В текущей реализации</w:t>
      </w:r>
      <w:r w:rsidRPr="007146A3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</w:t>
      </w:r>
      <w:r>
        <w:rPr>
          <w:rFonts w:ascii="Roboto" w:hAnsi="Roboto"/>
          <w:color w:val="000000"/>
          <w:sz w:val="21"/>
          <w:szCs w:val="21"/>
          <w:shd w:val="clear" w:color="auto" w:fill="F8F8F8"/>
          <w:lang w:val="en-US"/>
        </w:rPr>
        <w:t>TTL</w:t>
      </w:r>
      <w:r w:rsidRPr="007146A3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= 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>60 секунд.</w:t>
      </w:r>
    </w:p>
    <w:p w14:paraId="36B90901" w14:textId="63789FCF" w:rsidR="00CE37CB" w:rsidRPr="00CE37CB" w:rsidRDefault="000566ED" w:rsidP="00E41E7F">
      <w:pPr>
        <w:rPr>
          <w:rFonts w:ascii="Roboto" w:hAnsi="Roboto"/>
          <w:color w:val="000000"/>
          <w:sz w:val="21"/>
          <w:szCs w:val="21"/>
          <w:shd w:val="clear" w:color="auto" w:fill="F8F8F8"/>
        </w:rPr>
      </w:pP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Отсчет времени </w:t>
      </w:r>
      <w:r w:rsidR="00E41E7F">
        <w:rPr>
          <w:rFonts w:ascii="Roboto" w:hAnsi="Roboto"/>
          <w:color w:val="000000"/>
          <w:sz w:val="21"/>
          <w:szCs w:val="21"/>
          <w:shd w:val="clear" w:color="auto" w:fill="F8F8F8"/>
        </w:rPr>
        <w:t>для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кэша для каждого </w:t>
      </w:r>
      <w:r w:rsidR="00E41E7F">
        <w:rPr>
          <w:rFonts w:ascii="Roboto" w:hAnsi="Roboto"/>
          <w:color w:val="000000"/>
          <w:sz w:val="21"/>
          <w:szCs w:val="21"/>
          <w:shd w:val="clear" w:color="auto" w:fill="F8F8F8"/>
        </w:rPr>
        <w:t>юзера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будет вести</w:t>
      </w:r>
      <w:r w:rsidR="00E41E7F">
        <w:rPr>
          <w:rFonts w:ascii="Roboto" w:hAnsi="Roboto"/>
          <w:color w:val="000000"/>
          <w:sz w:val="21"/>
          <w:szCs w:val="21"/>
          <w:shd w:val="clear" w:color="auto" w:fill="F8F8F8"/>
        </w:rPr>
        <w:t>сь</w:t>
      </w:r>
      <w:r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 с момент</w:t>
      </w:r>
      <w:r w:rsidR="00E41E7F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а первого вызова </w:t>
      </w:r>
      <w:proofErr w:type="spellStart"/>
      <w:r w:rsidR="00E41E7F">
        <w:rPr>
          <w:rFonts w:ascii="Roboto" w:hAnsi="Roboto"/>
          <w:color w:val="000000"/>
          <w:sz w:val="21"/>
          <w:szCs w:val="21"/>
          <w:shd w:val="clear" w:color="auto" w:fill="F8F8F8"/>
        </w:rPr>
        <w:t>эндпойнта</w:t>
      </w:r>
      <w:proofErr w:type="spellEnd"/>
      <w:r w:rsidR="00E41E7F">
        <w:rPr>
          <w:rFonts w:ascii="Roboto" w:hAnsi="Roboto"/>
          <w:color w:val="000000"/>
          <w:sz w:val="21"/>
          <w:szCs w:val="21"/>
          <w:shd w:val="clear" w:color="auto" w:fill="F8F8F8"/>
        </w:rPr>
        <w:t xml:space="preserve">, что минимизирует эффект «стаи собак». </w:t>
      </w:r>
    </w:p>
    <w:sectPr w:rsidR="00CE37CB" w:rsidRPr="00CE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A15C" w14:textId="77777777" w:rsidR="00A24B0B" w:rsidRDefault="00A24B0B" w:rsidP="000471B5">
      <w:pPr>
        <w:spacing w:after="0" w:line="240" w:lineRule="auto"/>
      </w:pPr>
      <w:r>
        <w:separator/>
      </w:r>
    </w:p>
  </w:endnote>
  <w:endnote w:type="continuationSeparator" w:id="0">
    <w:p w14:paraId="1D3BCAB3" w14:textId="77777777" w:rsidR="00A24B0B" w:rsidRDefault="00A24B0B" w:rsidP="0004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2771" w14:textId="77777777" w:rsidR="00A24B0B" w:rsidRDefault="00A24B0B" w:rsidP="000471B5">
      <w:pPr>
        <w:spacing w:after="0" w:line="240" w:lineRule="auto"/>
      </w:pPr>
      <w:r>
        <w:separator/>
      </w:r>
    </w:p>
  </w:footnote>
  <w:footnote w:type="continuationSeparator" w:id="0">
    <w:p w14:paraId="13AC2978" w14:textId="77777777" w:rsidR="00A24B0B" w:rsidRDefault="00A24B0B" w:rsidP="0004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1C6"/>
    <w:multiLevelType w:val="hybridMultilevel"/>
    <w:tmpl w:val="75FA800A"/>
    <w:lvl w:ilvl="0" w:tplc="04190001">
      <w:start w:val="1"/>
      <w:numFmt w:val="bullet"/>
      <w:lvlText w:val=""/>
      <w:lvlJc w:val="left"/>
      <w:pPr>
        <w:ind w:left="957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295" w:hanging="360"/>
      </w:pPr>
    </w:lvl>
    <w:lvl w:ilvl="2" w:tplc="0419001B" w:tentative="1">
      <w:start w:val="1"/>
      <w:numFmt w:val="lowerRoman"/>
      <w:lvlText w:val="%3."/>
      <w:lvlJc w:val="right"/>
      <w:pPr>
        <w:ind w:left="11015" w:hanging="180"/>
      </w:pPr>
    </w:lvl>
    <w:lvl w:ilvl="3" w:tplc="0419000F" w:tentative="1">
      <w:start w:val="1"/>
      <w:numFmt w:val="decimal"/>
      <w:lvlText w:val="%4."/>
      <w:lvlJc w:val="left"/>
      <w:pPr>
        <w:ind w:left="11735" w:hanging="360"/>
      </w:pPr>
    </w:lvl>
    <w:lvl w:ilvl="4" w:tplc="04190019" w:tentative="1">
      <w:start w:val="1"/>
      <w:numFmt w:val="lowerLetter"/>
      <w:lvlText w:val="%5."/>
      <w:lvlJc w:val="left"/>
      <w:pPr>
        <w:ind w:left="12455" w:hanging="360"/>
      </w:pPr>
    </w:lvl>
    <w:lvl w:ilvl="5" w:tplc="0419001B" w:tentative="1">
      <w:start w:val="1"/>
      <w:numFmt w:val="lowerRoman"/>
      <w:lvlText w:val="%6."/>
      <w:lvlJc w:val="right"/>
      <w:pPr>
        <w:ind w:left="13175" w:hanging="180"/>
      </w:pPr>
    </w:lvl>
    <w:lvl w:ilvl="6" w:tplc="0419000F" w:tentative="1">
      <w:start w:val="1"/>
      <w:numFmt w:val="decimal"/>
      <w:lvlText w:val="%7."/>
      <w:lvlJc w:val="left"/>
      <w:pPr>
        <w:ind w:left="13895" w:hanging="360"/>
      </w:pPr>
    </w:lvl>
    <w:lvl w:ilvl="7" w:tplc="04190019" w:tentative="1">
      <w:start w:val="1"/>
      <w:numFmt w:val="lowerLetter"/>
      <w:lvlText w:val="%8."/>
      <w:lvlJc w:val="left"/>
      <w:pPr>
        <w:ind w:left="14615" w:hanging="360"/>
      </w:pPr>
    </w:lvl>
    <w:lvl w:ilvl="8" w:tplc="041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" w15:restartNumberingAfterBreak="0">
    <w:nsid w:val="39F11A8C"/>
    <w:multiLevelType w:val="hybridMultilevel"/>
    <w:tmpl w:val="47BC8E0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A3555"/>
    <w:multiLevelType w:val="hybridMultilevel"/>
    <w:tmpl w:val="52A4CE24"/>
    <w:lvl w:ilvl="0" w:tplc="19202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B55F8"/>
    <w:multiLevelType w:val="hybridMultilevel"/>
    <w:tmpl w:val="B5D8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55DEE"/>
    <w:multiLevelType w:val="hybridMultilevel"/>
    <w:tmpl w:val="EF566EE8"/>
    <w:lvl w:ilvl="0" w:tplc="2D62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D91"/>
    <w:rsid w:val="00013F2D"/>
    <w:rsid w:val="000345BA"/>
    <w:rsid w:val="000471B5"/>
    <w:rsid w:val="00054E24"/>
    <w:rsid w:val="000566ED"/>
    <w:rsid w:val="000960B2"/>
    <w:rsid w:val="000A6312"/>
    <w:rsid w:val="000C4AE8"/>
    <w:rsid w:val="000D647E"/>
    <w:rsid w:val="00103FC7"/>
    <w:rsid w:val="00121355"/>
    <w:rsid w:val="00162AC5"/>
    <w:rsid w:val="001668C3"/>
    <w:rsid w:val="001C7119"/>
    <w:rsid w:val="001D3C01"/>
    <w:rsid w:val="00225ADE"/>
    <w:rsid w:val="00231D2E"/>
    <w:rsid w:val="00274CA3"/>
    <w:rsid w:val="00275D91"/>
    <w:rsid w:val="00301DEA"/>
    <w:rsid w:val="0030425E"/>
    <w:rsid w:val="00320DDE"/>
    <w:rsid w:val="0034332E"/>
    <w:rsid w:val="00391F8E"/>
    <w:rsid w:val="00393C96"/>
    <w:rsid w:val="003A03D3"/>
    <w:rsid w:val="003A5BC9"/>
    <w:rsid w:val="003B0ABF"/>
    <w:rsid w:val="003D5CD7"/>
    <w:rsid w:val="004675D6"/>
    <w:rsid w:val="00474100"/>
    <w:rsid w:val="004E5634"/>
    <w:rsid w:val="0051045A"/>
    <w:rsid w:val="00592E4B"/>
    <w:rsid w:val="005972FF"/>
    <w:rsid w:val="005E411A"/>
    <w:rsid w:val="005E762A"/>
    <w:rsid w:val="00630FE2"/>
    <w:rsid w:val="0064021C"/>
    <w:rsid w:val="006627C0"/>
    <w:rsid w:val="00666F04"/>
    <w:rsid w:val="00692566"/>
    <w:rsid w:val="007146A3"/>
    <w:rsid w:val="00757B87"/>
    <w:rsid w:val="007719B6"/>
    <w:rsid w:val="007752CA"/>
    <w:rsid w:val="00783C97"/>
    <w:rsid w:val="007B0470"/>
    <w:rsid w:val="007D5486"/>
    <w:rsid w:val="007F091B"/>
    <w:rsid w:val="00803913"/>
    <w:rsid w:val="008350CF"/>
    <w:rsid w:val="00852AB9"/>
    <w:rsid w:val="00873053"/>
    <w:rsid w:val="008D304A"/>
    <w:rsid w:val="008D56E8"/>
    <w:rsid w:val="009269D8"/>
    <w:rsid w:val="009362A1"/>
    <w:rsid w:val="00963E17"/>
    <w:rsid w:val="0096579C"/>
    <w:rsid w:val="00991D35"/>
    <w:rsid w:val="00A24B0B"/>
    <w:rsid w:val="00A610CE"/>
    <w:rsid w:val="00A75A98"/>
    <w:rsid w:val="00AC274F"/>
    <w:rsid w:val="00AC7EB6"/>
    <w:rsid w:val="00AD084B"/>
    <w:rsid w:val="00AF1398"/>
    <w:rsid w:val="00AF26BC"/>
    <w:rsid w:val="00B56B0B"/>
    <w:rsid w:val="00B800A2"/>
    <w:rsid w:val="00CC22E5"/>
    <w:rsid w:val="00CD7DD3"/>
    <w:rsid w:val="00CE25F5"/>
    <w:rsid w:val="00CE37CB"/>
    <w:rsid w:val="00CF5733"/>
    <w:rsid w:val="00D36FF0"/>
    <w:rsid w:val="00D45BB9"/>
    <w:rsid w:val="00D702BC"/>
    <w:rsid w:val="00DB4E8C"/>
    <w:rsid w:val="00DD149F"/>
    <w:rsid w:val="00DD2A99"/>
    <w:rsid w:val="00E41E7F"/>
    <w:rsid w:val="00E77166"/>
    <w:rsid w:val="00EA144C"/>
    <w:rsid w:val="00EB01B9"/>
    <w:rsid w:val="00EE1C7D"/>
    <w:rsid w:val="00F008C1"/>
    <w:rsid w:val="00F24037"/>
    <w:rsid w:val="00F55FCB"/>
    <w:rsid w:val="00F5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8597"/>
  <w15:chartTrackingRefBased/>
  <w15:docId w15:val="{A9997E84-497B-4D0A-849D-E67DE75A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8C3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471B5"/>
  </w:style>
  <w:style w:type="paragraph" w:styleId="a9">
    <w:name w:val="footer"/>
    <w:basedOn w:val="a"/>
    <w:link w:val="aa"/>
    <w:uiPriority w:val="99"/>
    <w:unhideWhenUsed/>
    <w:rsid w:val="0004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4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D01E-0CF2-4153-A919-78B0B035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Василий Сергеевич</dc:creator>
  <cp:keywords/>
  <dc:description/>
  <cp:lastModifiedBy>User</cp:lastModifiedBy>
  <cp:revision>52</cp:revision>
  <dcterms:created xsi:type="dcterms:W3CDTF">2019-11-30T17:31:00Z</dcterms:created>
  <dcterms:modified xsi:type="dcterms:W3CDTF">2024-11-01T08:37:00Z</dcterms:modified>
</cp:coreProperties>
</file>