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6C" w:rsidRPr="00017CE5" w:rsidRDefault="0068656C" w:rsidP="0068656C">
      <w:pPr>
        <w:jc w:val="center"/>
        <w:rPr>
          <w:b/>
        </w:rPr>
      </w:pPr>
      <w:r w:rsidRPr="0068656C">
        <w:rPr>
          <w:b/>
        </w:rPr>
        <w:t xml:space="preserve">ПРАВИЛА И УСЛОВИЯ ПРОВЕДЕНИЯ АКЦИИ </w:t>
      </w:r>
      <w:r w:rsidRPr="0068656C">
        <w:rPr>
          <w:b/>
          <w:lang w:val="en-US"/>
        </w:rPr>
        <w:t>TM</w:t>
      </w:r>
      <w:r w:rsidRPr="0068656C">
        <w:rPr>
          <w:b/>
        </w:rPr>
        <w:t xml:space="preserve">  FLINT «</w:t>
      </w:r>
      <w:r w:rsidR="00017CE5">
        <w:rPr>
          <w:b/>
          <w:lang w:val="en-US"/>
        </w:rPr>
        <w:t>FLINT</w:t>
      </w:r>
      <w:proofErr w:type="gramStart"/>
      <w:r w:rsidR="00017CE5" w:rsidRPr="00017CE5">
        <w:rPr>
          <w:b/>
        </w:rPr>
        <w:t xml:space="preserve"> </w:t>
      </w:r>
      <w:r w:rsidRPr="0068656C">
        <w:rPr>
          <w:b/>
        </w:rPr>
        <w:t>Т</w:t>
      </w:r>
      <w:proofErr w:type="gramEnd"/>
      <w:r w:rsidRPr="0068656C">
        <w:rPr>
          <w:b/>
        </w:rPr>
        <w:t>воя Весна</w:t>
      </w:r>
      <w:r w:rsidR="00017CE5">
        <w:rPr>
          <w:b/>
        </w:rPr>
        <w:t>».</w:t>
      </w:r>
    </w:p>
    <w:p w:rsidR="0068656C" w:rsidRDefault="0068656C">
      <w:r>
        <w:t xml:space="preserve">  (далее – «Правила» и «Акция» соответственно)</w:t>
      </w:r>
    </w:p>
    <w:p w:rsidR="0068656C" w:rsidRDefault="0068656C">
      <w:r>
        <w:t xml:space="preserve"> 1</w:t>
      </w:r>
      <w:r w:rsidRPr="0068656C">
        <w:rPr>
          <w:b/>
        </w:rPr>
        <w:t>. Общие положения</w:t>
      </w:r>
      <w:r>
        <w:t xml:space="preserve"> </w:t>
      </w:r>
    </w:p>
    <w:p w:rsidR="0068656C" w:rsidRDefault="0068656C">
      <w:r w:rsidRPr="00E90609">
        <w:t xml:space="preserve">1.1.Организатором Акции является Открытое Общество с Ограниченной </w:t>
      </w:r>
      <w:r w:rsidR="00550C5E" w:rsidRPr="00E90609">
        <w:t>Ответственностью «</w:t>
      </w:r>
      <w:proofErr w:type="spellStart"/>
      <w:r w:rsidR="00E90609" w:rsidRPr="00E90609">
        <w:t>Чашма</w:t>
      </w:r>
      <w:proofErr w:type="spellEnd"/>
      <w:r w:rsidR="00E90609" w:rsidRPr="00E90609">
        <w:t xml:space="preserve"> </w:t>
      </w:r>
      <w:proofErr w:type="spellStart"/>
      <w:r w:rsidR="00E90609" w:rsidRPr="00E90609">
        <w:t>Трейд</w:t>
      </w:r>
      <w:proofErr w:type="spellEnd"/>
      <w:r w:rsidRPr="00E90609">
        <w:t xml:space="preserve">», ИНН: </w:t>
      </w:r>
      <w:r w:rsidR="00E90609" w:rsidRPr="00E90609">
        <w:rPr>
          <w:rStyle w:val="a4"/>
          <w:rFonts w:ascii="Times New Roman" w:hAnsi="Times New Roman"/>
          <w:b w:val="0"/>
          <w:color w:val="000000"/>
          <w:shd w:val="clear" w:color="auto" w:fill="FFFFFF"/>
        </w:rPr>
        <w:t>010083839</w:t>
      </w:r>
      <w:r w:rsidRPr="00E90609">
        <w:t>, местонахождение: Республика</w:t>
      </w:r>
      <w:r w:rsidR="00E90609" w:rsidRPr="00E90609">
        <w:t xml:space="preserve"> Таджикистан</w:t>
      </w:r>
      <w:r w:rsidRPr="00E90609">
        <w:t>,7</w:t>
      </w:r>
      <w:r w:rsidR="00E90609" w:rsidRPr="00E90609">
        <w:t>34000</w:t>
      </w:r>
      <w:r w:rsidRPr="00E90609">
        <w:t xml:space="preserve">, город </w:t>
      </w:r>
      <w:r w:rsidR="00E90609" w:rsidRPr="00E90609">
        <w:t>Душанбе</w:t>
      </w:r>
      <w:r w:rsidRPr="00E90609">
        <w:t xml:space="preserve">, </w:t>
      </w:r>
      <w:r w:rsidR="00E90609" w:rsidRPr="00E90609">
        <w:t>проспект Рудаки</w:t>
      </w:r>
      <w:r w:rsidR="00011113" w:rsidRPr="00E90609">
        <w:t xml:space="preserve"> </w:t>
      </w:r>
      <w:r w:rsidR="00E90609" w:rsidRPr="00E90609">
        <w:t xml:space="preserve"> 38</w:t>
      </w:r>
      <w:r w:rsidR="00E90609">
        <w:t xml:space="preserve">/1 </w:t>
      </w:r>
      <w:r w:rsidR="00550C5E">
        <w:t>(</w:t>
      </w:r>
      <w:r>
        <w:t xml:space="preserve">далее – «Организатор»). </w:t>
      </w:r>
    </w:p>
    <w:p w:rsidR="0068656C" w:rsidRDefault="0068656C">
      <w:r>
        <w:t>1.2.Наименование Акции: «</w:t>
      </w:r>
      <w:r w:rsidR="00DC7FAD">
        <w:rPr>
          <w:lang w:val="en-US"/>
        </w:rPr>
        <w:t>Flint</w:t>
      </w:r>
      <w:r w:rsidR="00DC7FAD" w:rsidRPr="00157973">
        <w:t xml:space="preserve"> </w:t>
      </w:r>
      <w:r>
        <w:t xml:space="preserve">Твоя Весна». </w:t>
      </w:r>
    </w:p>
    <w:p w:rsidR="0068656C" w:rsidRDefault="00157973">
      <w:r>
        <w:t>1.</w:t>
      </w:r>
      <w:r w:rsidR="00D04EFC" w:rsidRPr="00157973">
        <w:t>3</w:t>
      </w:r>
      <w:r w:rsidR="00D04EFC">
        <w:t>. Призовой</w:t>
      </w:r>
      <w:r w:rsidR="0068656C">
        <w:t xml:space="preserve"> фонд по Акции:</w:t>
      </w:r>
    </w:p>
    <w:p w:rsidR="00011113" w:rsidRPr="00BD67C5" w:rsidRDefault="00011113" w:rsidP="00BD67C5">
      <w:pPr>
        <w:rPr>
          <w:b/>
        </w:rPr>
      </w:pPr>
    </w:p>
    <w:p w:rsidR="0038607C" w:rsidRPr="00011113" w:rsidRDefault="00011113" w:rsidP="00011113">
      <w:pPr>
        <w:pStyle w:val="a3"/>
        <w:ind w:left="284"/>
        <w:rPr>
          <w:b/>
        </w:rPr>
      </w:pPr>
      <w:r w:rsidRPr="00011113">
        <w:rPr>
          <w:b/>
        </w:rPr>
        <w:t>Главные</w:t>
      </w:r>
      <w:r w:rsidR="0038607C" w:rsidRPr="00011113">
        <w:rPr>
          <w:b/>
        </w:rPr>
        <w:t xml:space="preserve"> приз</w:t>
      </w:r>
      <w:r w:rsidRPr="00011113">
        <w:rPr>
          <w:b/>
        </w:rPr>
        <w:t>ы</w:t>
      </w:r>
      <w:r w:rsidR="0038607C" w:rsidRPr="00011113">
        <w:rPr>
          <w:b/>
        </w:rPr>
        <w:t xml:space="preserve"> в рамках розыгрыша </w:t>
      </w:r>
    </w:p>
    <w:p w:rsidR="0038607C" w:rsidRDefault="00D04EFC" w:rsidP="0068656C">
      <w:pPr>
        <w:pStyle w:val="a3"/>
        <w:numPr>
          <w:ilvl w:val="0"/>
          <w:numId w:val="3"/>
        </w:numPr>
      </w:pPr>
      <w:r>
        <w:t>Смартфон</w:t>
      </w:r>
      <w:r w:rsidR="00D428D2">
        <w:t xml:space="preserve"> </w:t>
      </w:r>
      <w:r w:rsidR="00D428D2">
        <w:rPr>
          <w:lang w:val="en-US"/>
        </w:rPr>
        <w:t>Xiaomi</w:t>
      </w:r>
      <w:r w:rsidR="0038607C">
        <w:rPr>
          <w:lang w:val="en-US"/>
        </w:rPr>
        <w:t xml:space="preserve"> – </w:t>
      </w:r>
      <w:r w:rsidR="00D428D2">
        <w:rPr>
          <w:b/>
        </w:rPr>
        <w:t>2</w:t>
      </w:r>
      <w:r w:rsidR="0038607C">
        <w:rPr>
          <w:lang w:val="en-US"/>
        </w:rPr>
        <w:t xml:space="preserve"> </w:t>
      </w:r>
      <w:r w:rsidR="0038607C">
        <w:t>шт.</w:t>
      </w:r>
    </w:p>
    <w:p w:rsidR="0038607C" w:rsidRDefault="00D428D2" w:rsidP="0068656C">
      <w:pPr>
        <w:pStyle w:val="a3"/>
        <w:numPr>
          <w:ilvl w:val="0"/>
          <w:numId w:val="3"/>
        </w:numPr>
      </w:pPr>
      <w:r>
        <w:t>Планшет</w:t>
      </w:r>
      <w:r>
        <w:rPr>
          <w:lang w:val="en-US"/>
        </w:rPr>
        <w:t xml:space="preserve"> Xiaomi</w:t>
      </w:r>
      <w:r w:rsidR="0038607C">
        <w:rPr>
          <w:lang w:val="en-US"/>
        </w:rPr>
        <w:t xml:space="preserve"> – </w:t>
      </w:r>
      <w:r>
        <w:rPr>
          <w:b/>
        </w:rPr>
        <w:t>2</w:t>
      </w:r>
      <w:r w:rsidR="0038607C" w:rsidRPr="0038607C">
        <w:rPr>
          <w:b/>
          <w:lang w:val="en-US"/>
        </w:rPr>
        <w:t xml:space="preserve"> </w:t>
      </w:r>
      <w:r w:rsidR="0038607C">
        <w:t>шт.</w:t>
      </w:r>
    </w:p>
    <w:p w:rsidR="0038607C" w:rsidRDefault="0038607C" w:rsidP="0068656C">
      <w:pPr>
        <w:pStyle w:val="a3"/>
        <w:numPr>
          <w:ilvl w:val="0"/>
          <w:numId w:val="3"/>
        </w:numPr>
      </w:pPr>
      <w:r>
        <w:t xml:space="preserve">Игровая приставка </w:t>
      </w:r>
      <w:r>
        <w:rPr>
          <w:lang w:val="en-US"/>
        </w:rPr>
        <w:t>Sony</w:t>
      </w:r>
      <w:r w:rsidRPr="0038607C">
        <w:t xml:space="preserve"> </w:t>
      </w:r>
      <w:r>
        <w:rPr>
          <w:lang w:val="en-US"/>
        </w:rPr>
        <w:t>PlayStation</w:t>
      </w:r>
      <w:r w:rsidRPr="0038607C">
        <w:t xml:space="preserve"> 4 – </w:t>
      </w:r>
      <w:r w:rsidR="00D428D2" w:rsidRPr="00D428D2">
        <w:rPr>
          <w:b/>
        </w:rPr>
        <w:t>2</w:t>
      </w:r>
      <w:r>
        <w:t xml:space="preserve"> шт.</w:t>
      </w:r>
      <w:r w:rsidRPr="0038607C">
        <w:t xml:space="preserve"> </w:t>
      </w:r>
    </w:p>
    <w:p w:rsidR="00D428D2" w:rsidRDefault="00D428D2" w:rsidP="0068656C">
      <w:pPr>
        <w:pStyle w:val="a3"/>
        <w:numPr>
          <w:ilvl w:val="0"/>
          <w:numId w:val="3"/>
        </w:numPr>
      </w:pPr>
      <w:proofErr w:type="spellStart"/>
      <w:r>
        <w:t>Электросамокат</w:t>
      </w:r>
      <w:proofErr w:type="spellEnd"/>
      <w:r>
        <w:t xml:space="preserve"> – 2 шт.</w:t>
      </w:r>
    </w:p>
    <w:p w:rsidR="00E90609" w:rsidRPr="00E90609" w:rsidRDefault="00E90609" w:rsidP="00E90609">
      <w:r>
        <w:t>Внешний вид и дизайн призов может отличаться от изображенных товаров на рекламных материалах.</w:t>
      </w:r>
    </w:p>
    <w:p w:rsidR="0038607C" w:rsidRDefault="0068656C">
      <w:r>
        <w:t>1.</w:t>
      </w:r>
      <w:r w:rsidR="00D04EFC">
        <w:t>5. Информирование</w:t>
      </w:r>
      <w:r>
        <w:t xml:space="preserve"> участников Акции о Правилах осуществляется путем размещения Правил на Ин</w:t>
      </w:r>
      <w:r w:rsidR="0038607C">
        <w:t xml:space="preserve">тернет сайте по адресу: </w:t>
      </w:r>
      <w:proofErr w:type="spellStart"/>
      <w:r w:rsidR="0038607C">
        <w:t>www</w:t>
      </w:r>
      <w:proofErr w:type="spellEnd"/>
      <w:r w:rsidR="0038607C">
        <w:t>.</w:t>
      </w:r>
      <w:r w:rsidR="0038607C">
        <w:rPr>
          <w:lang w:val="en-US"/>
        </w:rPr>
        <w:t>flint</w:t>
      </w:r>
      <w:r w:rsidR="0038607C">
        <w:t>.</w:t>
      </w:r>
      <w:proofErr w:type="spellStart"/>
      <w:r w:rsidR="00D04EFC">
        <w:rPr>
          <w:lang w:val="en-US"/>
        </w:rPr>
        <w:t>asia</w:t>
      </w:r>
      <w:proofErr w:type="spellEnd"/>
      <w:r w:rsidR="00E90609">
        <w:t>.</w:t>
      </w:r>
      <w:bookmarkStart w:id="0" w:name="_GoBack"/>
      <w:bookmarkEnd w:id="0"/>
    </w:p>
    <w:p w:rsidR="0038607C" w:rsidRDefault="0068656C">
      <w:r>
        <w:t>1.</w:t>
      </w:r>
      <w:r w:rsidR="00D04EFC">
        <w:t>6. Сроки</w:t>
      </w:r>
      <w:r w:rsidR="0038607C">
        <w:t xml:space="preserve"> проведения рекламной акции - </w:t>
      </w:r>
      <w:r w:rsidR="00D04EFC" w:rsidRPr="00D04EFC">
        <w:t>01</w:t>
      </w:r>
      <w:r>
        <w:t xml:space="preserve"> </w:t>
      </w:r>
      <w:r w:rsidR="00D04EFC">
        <w:t>февраля</w:t>
      </w:r>
      <w:r w:rsidR="0038607C">
        <w:t xml:space="preserve"> 20</w:t>
      </w:r>
      <w:r w:rsidR="00D04EFC">
        <w:t>20</w:t>
      </w:r>
      <w:r w:rsidR="0038607C">
        <w:t xml:space="preserve"> года – </w:t>
      </w:r>
      <w:r w:rsidR="00D04EFC">
        <w:t>30</w:t>
      </w:r>
      <w:r>
        <w:t xml:space="preserve"> </w:t>
      </w:r>
      <w:r w:rsidR="00D04EFC">
        <w:t>апреля</w:t>
      </w:r>
      <w:r w:rsidR="0038607C">
        <w:t xml:space="preserve"> 20</w:t>
      </w:r>
      <w:r w:rsidR="00D04EFC">
        <w:t>20</w:t>
      </w:r>
      <w:r>
        <w:t xml:space="preserve"> года, обе даты включительно (далее – «Период проведения Акции»). </w:t>
      </w:r>
    </w:p>
    <w:p w:rsidR="0038607C" w:rsidRDefault="00157973">
      <w:r>
        <w:t>1.</w:t>
      </w:r>
      <w:r w:rsidR="00E90609" w:rsidRPr="00157973">
        <w:t>7</w:t>
      </w:r>
      <w:r w:rsidR="00E90609">
        <w:t>. Акция</w:t>
      </w:r>
      <w:r w:rsidR="0068656C">
        <w:t xml:space="preserve"> проводится на территории Республики</w:t>
      </w:r>
      <w:r w:rsidR="00D04EFC">
        <w:t xml:space="preserve"> Таджикистан</w:t>
      </w:r>
      <w:r w:rsidR="0068656C">
        <w:t xml:space="preserve">. </w:t>
      </w:r>
    </w:p>
    <w:p w:rsidR="0038607C" w:rsidRDefault="0068656C">
      <w:r w:rsidRPr="0038607C">
        <w:rPr>
          <w:b/>
        </w:rPr>
        <w:t>2. Правила участия в Акции и порядок проведения</w:t>
      </w:r>
      <w:r>
        <w:t xml:space="preserve"> </w:t>
      </w:r>
      <w:r w:rsidRPr="0038607C">
        <w:rPr>
          <w:b/>
        </w:rPr>
        <w:t>Акции</w:t>
      </w:r>
      <w:r>
        <w:t xml:space="preserve"> </w:t>
      </w:r>
    </w:p>
    <w:p w:rsidR="0038607C" w:rsidRDefault="0068656C">
      <w:r>
        <w:t>2.1.К участию в Акци</w:t>
      </w:r>
      <w:r w:rsidR="0038607C">
        <w:t xml:space="preserve">и допускаются лица старше </w:t>
      </w:r>
      <w:r w:rsidR="00157973" w:rsidRPr="00017CE5">
        <w:t>10</w:t>
      </w:r>
      <w:r>
        <w:t xml:space="preserve"> лет, являющиеся гражданами Республики</w:t>
      </w:r>
      <w:r w:rsidR="00D428D2">
        <w:t xml:space="preserve"> Таджикистан</w:t>
      </w:r>
      <w:r>
        <w:t xml:space="preserve">, лица без гражданства или </w:t>
      </w:r>
      <w:r w:rsidR="00017CE5">
        <w:t>лица,</w:t>
      </w:r>
      <w:r>
        <w:t xml:space="preserve"> являющиеся гражданами других стран, постоянно пребывающими на территории Республики</w:t>
      </w:r>
      <w:r w:rsidR="00D428D2">
        <w:t xml:space="preserve"> Таджикистан</w:t>
      </w:r>
      <w:r>
        <w:t>. В случае выигрыша главного приза лицом, возраст кот</w:t>
      </w:r>
      <w:r w:rsidR="0038607C">
        <w:t>орого не достиг</w:t>
      </w:r>
      <w:r>
        <w:t xml:space="preserve"> 18 лет, необходимо письменное одобрение его родителей, усыновителей или попечителей. </w:t>
      </w:r>
    </w:p>
    <w:p w:rsidR="00FF79F3" w:rsidRDefault="00D428D2">
      <w:r>
        <w:t>2. Для</w:t>
      </w:r>
      <w:r w:rsidR="0068656C">
        <w:t xml:space="preserve"> участия в Акции необходимо совершить покупку прод</w:t>
      </w:r>
      <w:r w:rsidR="00FF79F3">
        <w:t>укции под товарным знаком «</w:t>
      </w:r>
      <w:r w:rsidR="00FF79F3">
        <w:rPr>
          <w:lang w:val="en-US"/>
        </w:rPr>
        <w:t>FLINT</w:t>
      </w:r>
      <w:r w:rsidR="0068656C">
        <w:t xml:space="preserve">», согласно нижеприведенной механике: </w:t>
      </w:r>
    </w:p>
    <w:p w:rsidR="00FF79F3" w:rsidRDefault="0068656C">
      <w:r>
        <w:t xml:space="preserve">• потенциальный участник Акции покупает продукцию </w:t>
      </w:r>
      <w:r w:rsidR="00FF79F3">
        <w:rPr>
          <w:lang w:val="en-US"/>
        </w:rPr>
        <w:t>FLINT</w:t>
      </w:r>
      <w:r w:rsidR="00AC4067">
        <w:t xml:space="preserve"> </w:t>
      </w:r>
      <w:r>
        <w:t>в промо упаковке (акционную упаковку с внешней промо</w:t>
      </w:r>
      <w:r w:rsidR="00D428D2">
        <w:t>-</w:t>
      </w:r>
      <w:r>
        <w:t xml:space="preserve">лентой); </w:t>
      </w:r>
    </w:p>
    <w:p w:rsidR="00FF79F3" w:rsidRDefault="0068656C">
      <w:r>
        <w:t xml:space="preserve">• потенциальный участник Акции находит внутри продукции </w:t>
      </w:r>
      <w:r w:rsidR="00FF79F3">
        <w:rPr>
          <w:lang w:val="en-US"/>
        </w:rPr>
        <w:t>FLINT</w:t>
      </w:r>
      <w:r>
        <w:t xml:space="preserve"> купон;</w:t>
      </w:r>
    </w:p>
    <w:p w:rsidR="00D428D2" w:rsidRPr="00D428D2" w:rsidRDefault="0068656C">
      <w:r>
        <w:t xml:space="preserve">• </w:t>
      </w:r>
      <w:r w:rsidR="00D428D2">
        <w:t>потенциальный участник Акции</w:t>
      </w:r>
      <w:r>
        <w:t xml:space="preserve">, </w:t>
      </w:r>
      <w:r w:rsidR="00D428D2">
        <w:t xml:space="preserve">который извлёк из пачки купон «розыгрыш» может принять участие в </w:t>
      </w:r>
      <w:r w:rsidR="00FF79F3">
        <w:t>розыгрыш</w:t>
      </w:r>
      <w:r w:rsidR="00D428D2">
        <w:t xml:space="preserve">е </w:t>
      </w:r>
      <w:r w:rsidR="00FF79F3">
        <w:t>главных призов</w:t>
      </w:r>
      <w:r>
        <w:t xml:space="preserve"> Акции</w:t>
      </w:r>
      <w:r w:rsidR="00D428D2">
        <w:t>.</w:t>
      </w:r>
    </w:p>
    <w:p w:rsidR="00AC4067" w:rsidRPr="00AC4067" w:rsidRDefault="00AC4067">
      <w:r>
        <w:t xml:space="preserve">2.4 Для </w:t>
      </w:r>
      <w:r w:rsidR="00D428D2">
        <w:t>того,</w:t>
      </w:r>
      <w:r>
        <w:t xml:space="preserve"> чтобы принять участие в розыгрыше главных </w:t>
      </w:r>
      <w:r w:rsidR="00D428D2">
        <w:t>призов,</w:t>
      </w:r>
      <w:r>
        <w:t xml:space="preserve"> необходимо прийти в день розыгрыша в </w:t>
      </w:r>
      <w:r w:rsidR="00D428D2">
        <w:t>парк</w:t>
      </w:r>
      <w:r>
        <w:t xml:space="preserve"> «</w:t>
      </w:r>
      <w:proofErr w:type="spellStart"/>
      <w:r w:rsidR="00D428D2">
        <w:t>Наврузгох</w:t>
      </w:r>
      <w:proofErr w:type="spellEnd"/>
      <w:r w:rsidR="00D428D2">
        <w:t>» и</w:t>
      </w:r>
      <w:r>
        <w:t xml:space="preserve"> бросить отрывную часть купона с </w:t>
      </w:r>
      <w:r w:rsidR="00D428D2">
        <w:t>номером в</w:t>
      </w:r>
      <w:r>
        <w:t xml:space="preserve"> барабан. С помощью случайного выбора купона из барабана будут определены победители. </w:t>
      </w:r>
    </w:p>
    <w:p w:rsidR="00E90609" w:rsidRDefault="00AC4067">
      <w:r w:rsidRPr="00301C32">
        <w:t>2.</w:t>
      </w:r>
      <w:r w:rsidR="00E90609" w:rsidRPr="00301C32">
        <w:t>5. Розыгрыш</w:t>
      </w:r>
      <w:r w:rsidR="00FF79F3" w:rsidRPr="00301C32">
        <w:t xml:space="preserve"> главных призов</w:t>
      </w:r>
      <w:r w:rsidR="0068656C" w:rsidRPr="00301C32">
        <w:t xml:space="preserve"> будет проведен</w:t>
      </w:r>
      <w:r w:rsidR="00E90609">
        <w:t xml:space="preserve"> в г.Душанбе 12 апреля 2020 г., в г. Худжанд 18 апреля 2020 года.</w:t>
      </w:r>
    </w:p>
    <w:p w:rsidR="00FF79F3" w:rsidRDefault="00FF79F3">
      <w:r w:rsidRPr="00017CE5">
        <w:lastRenderedPageBreak/>
        <w:t>2.</w:t>
      </w:r>
      <w:r w:rsidR="00E90609" w:rsidRPr="00017CE5">
        <w:t>6. Правилами</w:t>
      </w:r>
      <w:r w:rsidRPr="00017CE5">
        <w:t xml:space="preserve"> Акции </w:t>
      </w:r>
      <w:r w:rsidR="00017CE5" w:rsidRPr="00017CE5">
        <w:t xml:space="preserve">также </w:t>
      </w:r>
      <w:r w:rsidR="0068656C" w:rsidRPr="00017CE5">
        <w:t xml:space="preserve">предусматривается </w:t>
      </w:r>
      <w:r w:rsidR="00E90609">
        <w:t>обмен</w:t>
      </w:r>
      <w:r w:rsidR="0068656C" w:rsidRPr="00017CE5">
        <w:t xml:space="preserve"> </w:t>
      </w:r>
      <w:r w:rsidR="00E90609">
        <w:t xml:space="preserve">купонов на сухари торговой марки </w:t>
      </w:r>
      <w:r w:rsidR="00E90609">
        <w:rPr>
          <w:lang w:val="en-US"/>
        </w:rPr>
        <w:t>Flint</w:t>
      </w:r>
      <w:r w:rsidR="00017CE5" w:rsidRPr="00017CE5">
        <w:t>, который соответствует номиналам купонов</w:t>
      </w:r>
      <w:r w:rsidR="007B1F20" w:rsidRPr="00017CE5">
        <w:t xml:space="preserve"> </w:t>
      </w:r>
      <w:r w:rsidR="00E90609" w:rsidRPr="00E90609">
        <w:t>30</w:t>
      </w:r>
      <w:r w:rsidR="007B1F20" w:rsidRPr="00017CE5">
        <w:t>,</w:t>
      </w:r>
      <w:r w:rsidR="00017CE5" w:rsidRPr="00017CE5">
        <w:t xml:space="preserve"> </w:t>
      </w:r>
      <w:r w:rsidR="00E90609" w:rsidRPr="00E90609">
        <w:t>70</w:t>
      </w:r>
      <w:r w:rsidR="007B1F20" w:rsidRPr="00017CE5">
        <w:t xml:space="preserve"> и </w:t>
      </w:r>
      <w:r w:rsidR="00E90609" w:rsidRPr="00E90609">
        <w:t>110</w:t>
      </w:r>
      <w:r w:rsidR="007B1F20" w:rsidRPr="00017CE5">
        <w:t xml:space="preserve"> </w:t>
      </w:r>
      <w:r w:rsidR="00E90609">
        <w:t>грамм</w:t>
      </w:r>
      <w:r w:rsidRPr="00017CE5">
        <w:t xml:space="preserve">, которые </w:t>
      </w:r>
      <w:r w:rsidR="0068656C" w:rsidRPr="00017CE5">
        <w:t xml:space="preserve">можно </w:t>
      </w:r>
      <w:r w:rsidR="007B1F20" w:rsidRPr="00017CE5">
        <w:t>обменять в</w:t>
      </w:r>
      <w:r w:rsidRPr="00017CE5">
        <w:t xml:space="preserve"> розничных </w:t>
      </w:r>
      <w:r w:rsidR="00017CE5" w:rsidRPr="00017CE5">
        <w:t xml:space="preserve">магазинах, </w:t>
      </w:r>
      <w:r w:rsidR="007B1F20" w:rsidRPr="00017CE5">
        <w:t xml:space="preserve">в которых была приобретена акционная </w:t>
      </w:r>
      <w:r w:rsidR="00017CE5" w:rsidRPr="00017CE5">
        <w:t>продукция</w:t>
      </w:r>
      <w:r w:rsidR="007B1F20" w:rsidRPr="00017CE5">
        <w:t>.</w:t>
      </w:r>
      <w:r w:rsidRPr="00017CE5">
        <w:t xml:space="preserve"> </w:t>
      </w:r>
    </w:p>
    <w:p w:rsidR="00FF79F3" w:rsidRDefault="0068656C">
      <w:r>
        <w:t xml:space="preserve">2.7.Ответственность за уплату налогов на полученный приз несет Организатор Акции. 2.8.Сотрудники Организатора Акции и его аффилированные лица к участию в рекламной акции не допускаются. </w:t>
      </w:r>
    </w:p>
    <w:p w:rsidR="00FF79F3" w:rsidRDefault="0068656C">
      <w:r>
        <w:t xml:space="preserve">3. </w:t>
      </w:r>
      <w:r w:rsidRPr="00FF79F3">
        <w:rPr>
          <w:b/>
        </w:rPr>
        <w:t>Права участника Акции</w:t>
      </w:r>
      <w:r>
        <w:t xml:space="preserve">: </w:t>
      </w:r>
    </w:p>
    <w:p w:rsidR="00FF79F3" w:rsidRDefault="0068656C">
      <w:r>
        <w:t xml:space="preserve">3.1.Участник Акции имеет право принимать участие в Акции согласно Правилам. </w:t>
      </w:r>
    </w:p>
    <w:p w:rsidR="00FF79F3" w:rsidRDefault="0068656C">
      <w:r>
        <w:t xml:space="preserve">3.2.Участник имеет право принимать участие в Акции неограниченное количество раз в Период проведения Акции. </w:t>
      </w:r>
    </w:p>
    <w:p w:rsidR="00FF79F3" w:rsidRDefault="0068656C">
      <w:r w:rsidRPr="00FF79F3">
        <w:rPr>
          <w:b/>
        </w:rPr>
        <w:t>4. Права Организатора:</w:t>
      </w:r>
      <w:r>
        <w:t xml:space="preserve"> </w:t>
      </w:r>
    </w:p>
    <w:p w:rsidR="00E90609" w:rsidRDefault="0068656C">
      <w:r>
        <w:t>4.</w:t>
      </w:r>
      <w:r w:rsidR="00E90609">
        <w:t>1. Организатор</w:t>
      </w:r>
      <w:r>
        <w:t xml:space="preserve"> имеет право изменять Правила, продлевать Акцию, публиковать дополнительную информацию в процессе проведения Акции, при этом уведомление участников Акции об изменении Правил производится в порядке, указанном в п. 1.5. Правил. </w:t>
      </w:r>
    </w:p>
    <w:p w:rsidR="00FF79F3" w:rsidRDefault="0068656C">
      <w:r w:rsidRPr="00FF79F3">
        <w:rPr>
          <w:b/>
        </w:rPr>
        <w:t>5. Дополнительные условия</w:t>
      </w:r>
      <w:r>
        <w:t xml:space="preserve"> </w:t>
      </w:r>
      <w:r w:rsidRPr="00FF79F3">
        <w:rPr>
          <w:b/>
        </w:rPr>
        <w:t>Акции</w:t>
      </w:r>
      <w:r>
        <w:t xml:space="preserve"> </w:t>
      </w:r>
    </w:p>
    <w:p w:rsidR="00FF79F3" w:rsidRDefault="0068656C">
      <w:r>
        <w:t xml:space="preserve">5.1.Принимая участие в Акции, Участник подтверждают, что Участник ознакомлен и полностью согласен с настоящими Правилами. </w:t>
      </w:r>
    </w:p>
    <w:p w:rsidR="00FF79F3" w:rsidRDefault="00FF79F3">
      <w:r>
        <w:t>5.</w:t>
      </w:r>
      <w:r w:rsidR="00301C32">
        <w:t>2</w:t>
      </w:r>
      <w:r w:rsidR="0068656C">
        <w:t>.Организатор Акции не вступает в споры между участниками Акции относительно определения собственников купонов</w:t>
      </w:r>
      <w:r w:rsidR="00301C32">
        <w:t>.</w:t>
      </w:r>
      <w:r w:rsidR="0068656C">
        <w:t xml:space="preserve"> </w:t>
      </w:r>
    </w:p>
    <w:p w:rsidR="00AC4067" w:rsidRDefault="0068656C">
      <w:r>
        <w:t>5</w:t>
      </w:r>
      <w:r w:rsidR="00FF79F3">
        <w:t>.4</w:t>
      </w:r>
      <w:r>
        <w:t>.В случае внесения каких-либо изменений и/или дополнений в настоящие Правила проведения рекламной акции обновленная информация своевременно р</w:t>
      </w:r>
      <w:r w:rsidR="00AC4067">
        <w:t xml:space="preserve">азмещается на веб-сайте </w:t>
      </w:r>
      <w:hyperlink r:id="rId5" w:history="1">
        <w:r w:rsidR="00E90609" w:rsidRPr="004004D5">
          <w:rPr>
            <w:rStyle w:val="a5"/>
          </w:rPr>
          <w:t>www.</w:t>
        </w:r>
        <w:r w:rsidR="00E90609" w:rsidRPr="004004D5">
          <w:rPr>
            <w:rStyle w:val="a5"/>
            <w:lang w:val="en-US"/>
          </w:rPr>
          <w:t>flint</w:t>
        </w:r>
        <w:r w:rsidR="00E90609" w:rsidRPr="004004D5">
          <w:rPr>
            <w:rStyle w:val="a5"/>
          </w:rPr>
          <w:t>.</w:t>
        </w:r>
        <w:r w:rsidR="00E90609" w:rsidRPr="004004D5">
          <w:rPr>
            <w:rStyle w:val="a5"/>
            <w:lang w:val="en-US"/>
          </w:rPr>
          <w:t>asia</w:t>
        </w:r>
      </w:hyperlink>
      <w:r w:rsidR="00E90609" w:rsidRPr="00E90609">
        <w:t xml:space="preserve"> </w:t>
      </w:r>
      <w:r>
        <w:t xml:space="preserve"> </w:t>
      </w:r>
    </w:p>
    <w:p w:rsidR="00152D6E" w:rsidRDefault="0068656C">
      <w:r>
        <w:t>5.</w:t>
      </w:r>
      <w:r w:rsidR="00E90609">
        <w:t>6. Интересующую</w:t>
      </w:r>
      <w:r>
        <w:t xml:space="preserve"> информацию об условиях участия и проведении рекламной акции Вы можете узнать, позвонив по номеру + </w:t>
      </w:r>
      <w:r w:rsidR="00E90609" w:rsidRPr="00E90609">
        <w:t>992</w:t>
      </w:r>
      <w:r w:rsidR="00E90609">
        <w:t> </w:t>
      </w:r>
      <w:r w:rsidR="00E90609" w:rsidRPr="00E90609">
        <w:t>985 30 69 69</w:t>
      </w:r>
      <w:r w:rsidR="00AC4067" w:rsidRPr="00AC4067">
        <w:t xml:space="preserve"> </w:t>
      </w:r>
      <w:r>
        <w:t>.</w:t>
      </w:r>
    </w:p>
    <w:sectPr w:rsidR="00152D6E" w:rsidSect="0008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6288E"/>
    <w:multiLevelType w:val="hybridMultilevel"/>
    <w:tmpl w:val="3E1E625A"/>
    <w:lvl w:ilvl="0" w:tplc="A9245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E7659"/>
    <w:multiLevelType w:val="hybridMultilevel"/>
    <w:tmpl w:val="001A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B21D6"/>
    <w:multiLevelType w:val="hybridMultilevel"/>
    <w:tmpl w:val="9EAE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8656C"/>
    <w:rsid w:val="00011113"/>
    <w:rsid w:val="00017CE5"/>
    <w:rsid w:val="00085B9A"/>
    <w:rsid w:val="00152D6E"/>
    <w:rsid w:val="00157973"/>
    <w:rsid w:val="00301C32"/>
    <w:rsid w:val="0038607C"/>
    <w:rsid w:val="00550C5E"/>
    <w:rsid w:val="0068656C"/>
    <w:rsid w:val="006B2D92"/>
    <w:rsid w:val="007B1F20"/>
    <w:rsid w:val="008360CC"/>
    <w:rsid w:val="00AC4067"/>
    <w:rsid w:val="00BD67C5"/>
    <w:rsid w:val="00D04EFC"/>
    <w:rsid w:val="00D428D2"/>
    <w:rsid w:val="00DC7FAD"/>
    <w:rsid w:val="00E90609"/>
    <w:rsid w:val="00FA5E82"/>
    <w:rsid w:val="00FF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6C"/>
    <w:pPr>
      <w:ind w:left="720"/>
      <w:contextualSpacing/>
    </w:pPr>
  </w:style>
  <w:style w:type="character" w:styleId="a4">
    <w:name w:val="Strong"/>
    <w:uiPriority w:val="22"/>
    <w:qFormat/>
    <w:rsid w:val="00011113"/>
    <w:rPr>
      <w:b/>
      <w:bCs/>
    </w:rPr>
  </w:style>
  <w:style w:type="character" w:styleId="a5">
    <w:name w:val="Hyperlink"/>
    <w:basedOn w:val="a0"/>
    <w:uiPriority w:val="99"/>
    <w:unhideWhenUsed/>
    <w:rsid w:val="00D04EF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4E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int.a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</dc:creator>
  <cp:lastModifiedBy>User</cp:lastModifiedBy>
  <cp:revision>3</cp:revision>
  <dcterms:created xsi:type="dcterms:W3CDTF">2020-02-12T11:17:00Z</dcterms:created>
  <dcterms:modified xsi:type="dcterms:W3CDTF">2020-02-12T11:35:00Z</dcterms:modified>
</cp:coreProperties>
</file>