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density</w:t>
            </w:r>
          </w:p>
        </w:tc>
        <w:tc>
          <w:tcPr>
            <w:tcW w:type="dxa" w:w="1134"/>
          </w:tcPr>
          <w:p>
            <w:r>
              <w:t>γc</w:t>
            </w:r>
          </w:p>
        </w:tc>
        <w:tc>
          <w:tcPr>
            <w:tcW w:type="dxa" w:w="1134"/>
          </w:tcPr>
          <w:p>
            <w:r>
              <w:t>2500.0</w:t>
            </w:r>
          </w:p>
        </w:tc>
        <w:tc>
          <w:tcPr>
            <w:tcW w:type="dxa" w:w="1134"/>
          </w:tcPr>
          <w:p>
            <w:r>
              <w:t>kg/m³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Normalweight concrete</w:t>
            </w:r>
          </w:p>
        </w:tc>
        <w:tc>
          <w:tcPr>
            <w:tcW w:type="dxa" w:w="1134"/>
          </w:tcPr>
          <w:p>
            <w:r>
              <w:t>λ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shear</w:t>
            </w:r>
          </w:p>
        </w:tc>
        <w:tc>
          <w:tcPr>
            <w:tcW w:type="dxa" w:w="1134"/>
          </w:tcPr>
          <w:p>
            <w:r>
              <w:t>Øv</w:t>
            </w:r>
          </w:p>
        </w:tc>
        <w:tc>
          <w:tcPr>
            <w:tcW w:type="dxa" w:w="1134"/>
          </w:tcPr>
          <w:p>
            <w:r>
              <w:t>0.75</w:t>
            </w:r>
          </w:p>
        </w:tc>
        <w:tc>
          <w:tcPr>
            <w:tcW w:type="dxa" w:w="1134"/>
          </w:tcPr>
          <w:p>
            <w:r/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50.0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2.5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tension rebar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5.0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positive for compression</w:t>
            </w:r>
          </w:p>
        </w:tc>
        <w:tc>
          <w:tcPr>
            <w:tcW w:type="dxa" w:w="1134"/>
          </w:tcPr>
          <w:p>
            <w:r>
              <w:t>Nu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</w:t>
            </w:r>
          </w:p>
        </w:tc>
        <w:tc>
          <w:tcPr>
            <w:tcW w:type="dxa" w:w="1134"/>
          </w:tcPr>
          <w:p>
            <w:r>
              <w:t>Vu</w:t>
            </w:r>
          </w:p>
        </w:tc>
        <w:tc>
          <w:tcPr>
            <w:tcW w:type="dxa" w:w="1134"/>
          </w:tcPr>
          <w:p>
            <w:r>
              <w:t>220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length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11.47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width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22.95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shear reinforcement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1.75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❌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rebar diameter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8.0</w:t>
            </w:r>
          </w:p>
        </w:tc>
        <w:tc>
          <w:tcPr>
            <w:tcW w:type="dxa" w:w="1134"/>
          </w:tcPr>
          <w:p>
            <w:r>
              <w:t>10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❌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reinforcement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Number of stirrups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diameter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8.0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spacing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45.9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shear reinforcing</w:t>
            </w:r>
          </w:p>
        </w:tc>
        <w:tc>
          <w:tcPr>
            <w:tcW w:type="dxa" w:w="1134"/>
          </w:tcPr>
          <w:p>
            <w:r>
              <w:t>Av,min</w:t>
            </w:r>
          </w:p>
        </w:tc>
        <w:tc>
          <w:tcPr>
            <w:tcW w:type="dxa" w:w="1134"/>
          </w:tcPr>
          <w:p>
            <w:r>
              <w:t>1.75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shear reinforcing</w:t>
            </w:r>
          </w:p>
        </w:tc>
        <w:tc>
          <w:tcPr>
            <w:tcW w:type="dxa" w:w="1134"/>
          </w:tcPr>
          <w:p>
            <w:r>
              <w:t>Av,req</w:t>
            </w:r>
          </w:p>
        </w:tc>
        <w:tc>
          <w:tcPr>
            <w:tcW w:type="dxa" w:w="1134"/>
          </w:tcPr>
          <w:p>
            <w:r>
              <w:t>13.54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shear reinforcing</w:t>
            </w:r>
          </w:p>
        </w:tc>
        <w:tc>
          <w:tcPr>
            <w:tcW w:type="dxa" w:w="1134"/>
          </w:tcPr>
          <w:p>
            <w:r>
              <w:t>Av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rebar strength</w:t>
            </w:r>
          </w:p>
        </w:tc>
        <w:tc>
          <w:tcPr>
            <w:tcW w:type="dxa" w:w="1134"/>
          </w:tcPr>
          <w:p>
            <w:r>
              <w:t>ØVs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shear area</w:t>
            </w:r>
          </w:p>
        </w:tc>
        <w:tc>
          <w:tcPr>
            <w:tcW w:type="dxa" w:w="1134"/>
          </w:tcPr>
          <w:p>
            <w:r>
              <w:t>Acv</w:t>
            </w:r>
          </w:p>
        </w:tc>
        <w:tc>
          <w:tcPr>
            <w:tcW w:type="dxa" w:w="1134"/>
          </w:tcPr>
          <w:p>
            <w:r>
              <w:t>918.0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ρw</w:t>
            </w:r>
          </w:p>
        </w:tc>
        <w:tc>
          <w:tcPr>
            <w:tcW w:type="dxa" w:w="1134"/>
          </w:tcPr>
          <w:p>
            <w:r>
              <w:t>0.00545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Size modification factor</w:t>
            </w:r>
          </w:p>
        </w:tc>
        <w:tc>
          <w:tcPr>
            <w:tcW w:type="dxa" w:w="1134"/>
          </w:tcPr>
          <w:p>
            <w:r>
              <w:t>λs</w:t>
            </w:r>
          </w:p>
        </w:tc>
        <w:tc>
          <w:tcPr>
            <w:tcW w:type="dxa" w:w="1134"/>
          </w:tcPr>
          <w:p>
            <w:r>
              <w:t>0.84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 stress</w:t>
            </w:r>
          </w:p>
        </w:tc>
        <w:tc>
          <w:tcPr>
            <w:tcW w:type="dxa" w:w="1134"/>
          </w:tcPr>
          <w:p>
            <w:r>
              <w:t>σNu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effective shear stress</w:t>
            </w:r>
          </w:p>
        </w:tc>
        <w:tc>
          <w:tcPr>
            <w:tcW w:type="dxa" w:w="1134"/>
          </w:tcPr>
          <w:p>
            <w:r>
              <w:t>kc</w:t>
            </w:r>
          </w:p>
        </w:tc>
        <w:tc>
          <w:tcPr>
            <w:tcW w:type="dxa" w:w="1134"/>
          </w:tcPr>
          <w:p>
            <w:r>
              <w:t>0.49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ØVc</w:t>
            </w:r>
          </w:p>
        </w:tc>
        <w:tc>
          <w:tcPr>
            <w:tcW w:type="dxa" w:w="1134"/>
          </w:tcPr>
          <w:p>
            <w:r>
              <w:t>33.57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Maximum shear strength</w:t>
            </w:r>
          </w:p>
        </w:tc>
        <w:tc>
          <w:tcPr>
            <w:tcW w:type="dxa" w:w="1134"/>
          </w:tcPr>
          <w:p>
            <w:r>
              <w:t>ØVmax</w:t>
            </w:r>
          </w:p>
        </w:tc>
        <w:tc>
          <w:tcPr>
            <w:tcW w:type="dxa" w:w="1134"/>
          </w:tcPr>
          <w:p>
            <w:r>
              <w:t>260.78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shear strength</w:t>
            </w:r>
          </w:p>
        </w:tc>
        <w:tc>
          <w:tcPr>
            <w:tcW w:type="dxa" w:w="1134"/>
          </w:tcPr>
          <w:p>
            <w:r>
              <w:t>ØVn</w:t>
            </w:r>
          </w:p>
        </w:tc>
        <w:tc>
          <w:tcPr>
            <w:tcW w:type="dxa" w:w="1134"/>
          </w:tcPr>
          <w:p>
            <w:r>
              <w:t>33.57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 shear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✔️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Demand Capacity Ratio</w:t>
            </w:r>
          </w:p>
        </w:tc>
        <w:tc>
          <w:tcPr>
            <w:tcW w:type="dxa" w:w="1134"/>
          </w:tcPr>
          <w:p>
            <w:r>
              <w:t>DCR</w:t>
            </w:r>
          </w:p>
        </w:tc>
        <w:tc>
          <w:tcPr>
            <w:tcW w:type="dxa" w:w="1134"/>
          </w:tcPr>
          <w:p>
            <w:r>
              <w:t>6.55</w:t>
            </w:r>
          </w:p>
        </w:tc>
        <w:tc>
          <w:tcPr>
            <w:tcW w:type="dxa" w:w="1134"/>
          </w:tcPr>
          <w:p>
            <w:r>
              <w:t>❌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