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shear check</w:t>
      </w:r>
    </w:p>
    <w:p>
      <w:r>
        <w:t>Design code: ACI 318-19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101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</w:t>
            </w:r>
          </w:p>
        </w:tc>
        <w:tc>
          <w:tcPr>
            <w:tcW w:type="dxa" w:w="1134"/>
          </w:tcPr>
          <w:p>
            <w:r>
              <w:t>420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density</w:t>
            </w:r>
          </w:p>
        </w:tc>
        <w:tc>
          <w:tcPr>
            <w:tcW w:type="dxa" w:w="1134"/>
          </w:tcPr>
          <w:p>
            <w:r>
              <w:t>wc</w:t>
            </w:r>
          </w:p>
        </w:tc>
        <w:tc>
          <w:tcPr>
            <w:tcW w:type="dxa" w:w="1134"/>
          </w:tcPr>
          <w:p>
            <w:r>
              <w:t>2500.0</w:t>
            </w:r>
          </w:p>
        </w:tc>
        <w:tc>
          <w:tcPr>
            <w:tcW w:type="dxa" w:w="1134"/>
          </w:tcPr>
          <w:p>
            <w:r>
              <w:t>kg/m³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Normalweight concrete</w:t>
            </w:r>
          </w:p>
        </w:tc>
        <w:tc>
          <w:tcPr>
            <w:tcW w:type="dxa" w:w="1134"/>
          </w:tcPr>
          <w:p>
            <w:r>
              <w:t>λ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Safety factor for shear</w:t>
            </w:r>
          </w:p>
        </w:tc>
        <w:tc>
          <w:tcPr>
            <w:tcW w:type="dxa" w:w="1134"/>
          </w:tcPr>
          <w:p>
            <w:r>
              <w:t>Øv</w:t>
            </w:r>
          </w:p>
        </w:tc>
        <w:tc>
          <w:tcPr>
            <w:tcW w:type="dxa" w:w="1134"/>
          </w:tcPr>
          <w:p>
            <w:r>
              <w:t>0.75</w:t>
            </w:r>
          </w:p>
        </w:tc>
        <w:tc>
          <w:tcPr>
            <w:tcW w:type="dxa" w:w="1134"/>
          </w:tcPr>
          <w:p>
            <w:r/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60.0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cc</w:t>
            </w:r>
          </w:p>
        </w:tc>
        <w:tc>
          <w:tcPr>
            <w:tcW w:type="dxa" w:w="1134"/>
          </w:tcPr>
          <w:p>
            <w:r>
              <w:t>2.5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tension rebar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6.44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Axial, positive for compression</w:t>
            </w:r>
          </w:p>
        </w:tc>
        <w:tc>
          <w:tcPr>
            <w:tcW w:type="dxa" w:w="1134"/>
          </w:tcPr>
          <w:p>
            <w:r>
              <w:t>Nu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</w:t>
            </w:r>
          </w:p>
        </w:tc>
        <w:tc>
          <w:tcPr>
            <w:tcW w:type="dxa" w:w="1134"/>
          </w:tcPr>
          <w:p>
            <w:r>
              <w:t>Vu</w:t>
            </w:r>
          </w:p>
        </w:tc>
        <w:tc>
          <w:tcPr>
            <w:tcW w:type="dxa" w:w="1134"/>
          </w:tcPr>
          <w:p>
            <w:r>
              <w:t>50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5669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134"/>
          </w:tcPr>
          <w:p>
            <w:r>
              <w:t>Max.</w:t>
            </w:r>
          </w:p>
        </w:tc>
        <w:tc>
          <w:tcPr>
            <w:tcW w:type="dxa" w:w="567"/>
          </w:tcPr>
          <w:p>
            <w:r>
              <w:t>Ok?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length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27.16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width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54.32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shear reinforcement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1.67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❌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rebar diameter</w:t>
            </w:r>
          </w:p>
        </w:tc>
        <w:tc>
          <w:tcPr>
            <w:tcW w:type="dxa" w:w="1134"/>
          </w:tcPr>
          <w:p>
            <w:r>
              <w:t>mm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✔️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Design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reinforcement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Number of stirrups</w:t>
            </w:r>
          </w:p>
        </w:tc>
        <w:tc>
          <w:tcPr>
            <w:tcW w:type="dxa" w:w="1134"/>
          </w:tcPr>
          <w:p>
            <w:r>
              <w:t>ns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diameter</w:t>
            </w:r>
          </w:p>
        </w:tc>
        <w:tc>
          <w:tcPr>
            <w:tcW w:type="dxa" w:w="1134"/>
          </w:tcPr>
          <w:p>
            <w:r>
              <w:t>db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mm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spacing</w:t>
            </w:r>
          </w:p>
        </w:tc>
        <w:tc>
          <w:tcPr>
            <w:tcW w:type="dxa" w:w="1134"/>
          </w:tcPr>
          <w:p>
            <w:r>
              <w:t>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54.317142857142855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shear reinforcing</w:t>
            </w:r>
          </w:p>
        </w:tc>
        <w:tc>
          <w:tcPr>
            <w:tcW w:type="dxa" w:w="1134"/>
          </w:tcPr>
          <w:p>
            <w:r>
              <w:t>Av,min</w:t>
            </w:r>
          </w:p>
        </w:tc>
        <w:tc>
          <w:tcPr>
            <w:tcW w:type="dxa" w:w="1134"/>
          </w:tcPr>
          <w:p>
            <w:r>
              <w:t>1.67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shear reinforcing</w:t>
            </w:r>
          </w:p>
        </w:tc>
        <w:tc>
          <w:tcPr>
            <w:tcW w:type="dxa" w:w="1134"/>
          </w:tcPr>
          <w:p>
            <w:r>
              <w:t>Av,req</w:t>
            </w:r>
          </w:p>
        </w:tc>
        <w:tc>
          <w:tcPr>
            <w:tcW w:type="dxa" w:w="1134"/>
          </w:tcPr>
          <w:p>
            <w:r>
              <w:t>1.67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shear reinforcing</w:t>
            </w:r>
          </w:p>
        </w:tc>
        <w:tc>
          <w:tcPr>
            <w:tcW w:type="dxa" w:w="1134"/>
          </w:tcPr>
          <w:p>
            <w:r>
              <w:t>Av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 rebar strength</w:t>
            </w:r>
          </w:p>
        </w:tc>
        <w:tc>
          <w:tcPr>
            <w:tcW w:type="dxa" w:w="1134"/>
          </w:tcPr>
          <w:p>
            <w:r>
              <w:t>ØVs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shear area</w:t>
            </w:r>
          </w:p>
        </w:tc>
        <w:tc>
          <w:tcPr>
            <w:tcW w:type="dxa" w:w="1134"/>
          </w:tcPr>
          <w:p>
            <w:r>
              <w:t>Acv</w:t>
            </w:r>
          </w:p>
        </w:tc>
        <w:tc>
          <w:tcPr>
            <w:tcW w:type="dxa" w:w="1134"/>
          </w:tcPr>
          <w:p>
            <w:r>
              <w:t>1086.34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ρw</w:t>
            </w:r>
          </w:p>
        </w:tc>
        <w:tc>
          <w:tcPr>
            <w:tcW w:type="dxa" w:w="1134"/>
          </w:tcPr>
          <w:p>
            <w:r>
              <w:t>0.00593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Size modification factor</w:t>
            </w:r>
          </w:p>
        </w:tc>
        <w:tc>
          <w:tcPr>
            <w:tcW w:type="dxa" w:w="1134"/>
          </w:tcPr>
          <w:p>
            <w:r>
              <w:t>λs</w:t>
            </w:r>
          </w:p>
        </w:tc>
        <w:tc>
          <w:tcPr>
            <w:tcW w:type="dxa" w:w="1134"/>
          </w:tcPr>
          <w:p>
            <w:r>
              <w:t>0.794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 stress</w:t>
            </w:r>
          </w:p>
        </w:tc>
        <w:tc>
          <w:tcPr>
            <w:tcW w:type="dxa" w:w="1134"/>
          </w:tcPr>
          <w:p>
            <w:r>
              <w:t>σNu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effective shear stress</w:t>
            </w:r>
          </w:p>
        </w:tc>
        <w:tc>
          <w:tcPr>
            <w:tcW w:type="dxa" w:w="1134"/>
          </w:tcPr>
          <w:p>
            <w:r>
              <w:t>kc</w:t>
            </w:r>
          </w:p>
        </w:tc>
        <w:tc>
          <w:tcPr>
            <w:tcW w:type="dxa" w:w="1134"/>
          </w:tcPr>
          <w:p>
            <w:r>
              <w:t>0.47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ØVc</w:t>
            </w:r>
          </w:p>
        </w:tc>
        <w:tc>
          <w:tcPr>
            <w:tcW w:type="dxa" w:w="1134"/>
          </w:tcPr>
          <w:p>
            <w:r>
              <w:t>38.64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Maximum shear strength</w:t>
            </w:r>
          </w:p>
        </w:tc>
        <w:tc>
          <w:tcPr>
            <w:tcW w:type="dxa" w:w="1134"/>
          </w:tcPr>
          <w:p>
            <w:r>
              <w:t>ØVmax</w:t>
            </w:r>
          </w:p>
        </w:tc>
        <w:tc>
          <w:tcPr>
            <w:tcW w:type="dxa" w:w="1134"/>
          </w:tcPr>
          <w:p>
            <w:r>
              <w:t>307.51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shear strength</w:t>
            </w:r>
          </w:p>
        </w:tc>
        <w:tc>
          <w:tcPr>
            <w:tcW w:type="dxa" w:w="1134"/>
          </w:tcPr>
          <w:p>
            <w:r>
              <w:t>ØVn</w:t>
            </w:r>
          </w:p>
        </w:tc>
        <w:tc>
          <w:tcPr>
            <w:tcW w:type="dxa" w:w="1134"/>
          </w:tcPr>
          <w:p>
            <w:r>
              <w:t>38.64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 shear check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✔️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  <w:shd w:fill="FFC7CE"/>
          </w:tcPr>
          <w:p>
            <w:r>
              <w:rPr>
                <w:b w:val="0"/>
                <w:color w:val="9C0006"/>
              </w:rPr>
              <w:t>Demand Capacity Ratio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DCR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1.29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❌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