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2EF7" w14:textId="31D2E74C" w:rsidR="00B377C6" w:rsidRPr="00C31B7B" w:rsidRDefault="00C31B7B" w:rsidP="00C31B7B">
      <w:pPr>
        <w:jc w:val="center"/>
        <w:rPr>
          <w:sz w:val="32"/>
          <w:szCs w:val="32"/>
        </w:rPr>
      </w:pPr>
      <w:r w:rsidRPr="00C31B7B">
        <w:rPr>
          <w:sz w:val="32"/>
          <w:szCs w:val="32"/>
        </w:rPr>
        <w:t>SUMMARY</w:t>
      </w:r>
    </w:p>
    <w:p w14:paraId="7B45BA65" w14:textId="77777777" w:rsidR="00C31B7B" w:rsidRDefault="00C31B7B"/>
    <w:p w14:paraId="2B568902" w14:textId="47914F79" w:rsidR="00C31B7B" w:rsidRDefault="00FA3B80">
      <w:pPr>
        <w:rPr>
          <w:b/>
          <w:bCs/>
        </w:rPr>
      </w:pPr>
      <w:r w:rsidRPr="00FA3B80">
        <w:rPr>
          <w:b/>
          <w:bCs/>
        </w:rPr>
        <w:t>Data quality issues and handling</w:t>
      </w:r>
    </w:p>
    <w:p w14:paraId="6FA3D222" w14:textId="2634DF83" w:rsidR="00634F66" w:rsidRDefault="003D228B">
      <w:r>
        <w:t>While combing through the</w:t>
      </w:r>
      <w:r w:rsidR="004F78E0">
        <w:t xml:space="preserve"> raw</w:t>
      </w:r>
      <w:r>
        <w:t xml:space="preserve"> data I have encountered a few issues that I could </w:t>
      </w:r>
      <w:r w:rsidR="00C71870">
        <w:t>efficiently fix. F</w:t>
      </w:r>
      <w:r w:rsidR="004F78E0">
        <w:t xml:space="preserve">irstly, multiple rows had NULL values for customer_id. All of these rows also had NULL values for </w:t>
      </w:r>
      <w:r w:rsidR="000C409F">
        <w:t xml:space="preserve">currency, country and fx_reference_date, which could indicate that either the transaction didn’t go through, or that </w:t>
      </w:r>
      <w:r w:rsidR="007A00EC">
        <w:t xml:space="preserve">there had been some errors while handling the transaction. Either way, these rows clearly weren’t </w:t>
      </w:r>
      <w:r w:rsidR="00511DE5">
        <w:t>good, and have been promptly removed. I had also encountered rows where only the category had a NULL value. I decided that those would be given the value “Unknown”, as other details about the order were intact and could be used for further processing.</w:t>
      </w:r>
      <w:r w:rsidR="00A13E41">
        <w:t xml:space="preserve"> The timestamp column also had a few weird </w:t>
      </w:r>
      <w:r w:rsidR="008369FC">
        <w:t xml:space="preserve">data, which I later found out to be UNIX timestamps. </w:t>
      </w:r>
      <w:r w:rsidR="00E60A7E">
        <w:t>When putting them directly in the databse, I noticed these came with NULL values, so I used a date parser to transform them into regular</w:t>
      </w:r>
      <w:r w:rsidR="008C7010">
        <w:t xml:space="preserve"> date values.</w:t>
      </w:r>
      <w:r w:rsidR="00511DE5">
        <w:t xml:space="preserve"> Going further</w:t>
      </w:r>
      <w:r w:rsidR="00386AA8">
        <w:t xml:space="preserve">, I noticed that some rows had negative, zero or exceedingly large numbers for the qty and unit_price columns. These rows had also been removed. </w:t>
      </w:r>
      <w:r w:rsidR="00F81C38">
        <w:t xml:space="preserve">The status column had some “test” values, so I queried the database to only show me these </w:t>
      </w:r>
      <w:r w:rsidR="00BE3A23">
        <w:t>rows</w:t>
      </w:r>
      <w:r w:rsidR="00F81C38">
        <w:t xml:space="preserve"> and found that these came from internal testing</w:t>
      </w:r>
      <w:r w:rsidR="009977FE">
        <w:t>. I also decided to remove these rows, as they do not reflect real data that could be used. May I say that I found it quite funny how the testers</w:t>
      </w:r>
      <w:r w:rsidR="00EE303B">
        <w:t xml:space="preserve"> hadn’t tested whether you can have negative or extremely large quantities of certain products</w:t>
      </w:r>
      <w:r w:rsidR="00634F66">
        <w:t>!</w:t>
      </w:r>
    </w:p>
    <w:p w14:paraId="7A6B9F02" w14:textId="075C0120" w:rsidR="00FA3B80" w:rsidRDefault="00EE303B">
      <w:r>
        <w:t xml:space="preserve"> </w:t>
      </w:r>
      <w:r w:rsidR="00D047E9">
        <w:t>I also discovered a few duplicate rows</w:t>
      </w:r>
      <w:r w:rsidR="0047490B">
        <w:t>. I debated for a while how to remove them, as some of the data within the certain columns (order_id, customer_id, etc) couldn’t be taken into consideration when defining what a duplicate row was</w:t>
      </w:r>
      <w:r w:rsidR="007C5DDB">
        <w:t>. It</w:t>
      </w:r>
      <w:r w:rsidR="0050463C">
        <w:t xml:space="preserve"> was a bit challenging to define what a candidate key could be in this database. I settled on </w:t>
      </w:r>
      <w:r w:rsidR="001933C2">
        <w:t>defining it as any pair of order_id and product_name that were the same</w:t>
      </w:r>
      <w:r w:rsidR="00DA4E15">
        <w:t xml:space="preserve"> across rows</w:t>
      </w:r>
      <w:r w:rsidR="001933C2">
        <w:t xml:space="preserve"> to be duplicate, and removed those as well. </w:t>
      </w:r>
      <w:r w:rsidR="00507FC0">
        <w:t xml:space="preserve">To finish this part, I stripped all the text rows from extra whitespace, and </w:t>
      </w:r>
      <w:r w:rsidR="00F0423A">
        <w:t>transformed the customer_email, status and channel rows into lower case.</w:t>
      </w:r>
      <w:r w:rsidR="00DA4E15">
        <w:t xml:space="preserve"> These were already all lowercased, but I did this to make sure there were no weird capitalization errors.</w:t>
      </w:r>
    </w:p>
    <w:p w14:paraId="5FDC8D2C" w14:textId="77777777" w:rsidR="00F0423A" w:rsidRDefault="00F0423A"/>
    <w:p w14:paraId="204EA66E" w14:textId="4BF5921D" w:rsidR="00F0423A" w:rsidRDefault="00AD03B8">
      <w:pPr>
        <w:rPr>
          <w:b/>
          <w:bCs/>
        </w:rPr>
      </w:pPr>
      <w:r w:rsidRPr="00AD03B8">
        <w:rPr>
          <w:b/>
          <w:bCs/>
        </w:rPr>
        <w:t>Monitoring in production</w:t>
      </w:r>
    </w:p>
    <w:p w14:paraId="4B4D8BE9" w14:textId="77777777" w:rsidR="00ED7AF3" w:rsidRDefault="00AD03B8">
      <w:r>
        <w:t xml:space="preserve">Unfortunately, I hadn’t tackled the automation </w:t>
      </w:r>
      <w:r w:rsidR="00B90876">
        <w:t xml:space="preserve">part of this task, </w:t>
      </w:r>
      <w:r w:rsidR="00ED7AF3" w:rsidRPr="00ED7AF3">
        <w:t xml:space="preserve">as my current experience with automation mostly extends to running simple scripts using Windows Task Scheduler. Although I didn’t implement the daily scheduling part of the code, I did spend time </w:t>
      </w:r>
      <w:r w:rsidR="00ED7AF3" w:rsidRPr="00ED7AF3">
        <w:lastRenderedPageBreak/>
        <w:t>researching and have a couple of ideas for how I would monitor that the daily job runs well and does what it’s supposed to do.</w:t>
      </w:r>
    </w:p>
    <w:p w14:paraId="5E6C15E5" w14:textId="7C3D238C" w:rsidR="00FB26C1" w:rsidRDefault="007D6CE8">
      <w:r>
        <w:t xml:space="preserve"> First of all, the simplest thing, </w:t>
      </w:r>
      <w:r w:rsidR="004B3C56">
        <w:t xml:space="preserve">monitoring logs </w:t>
      </w:r>
      <w:r w:rsidR="00704AB1">
        <w:t>for standard error tracebacks and failed HTTP status codes</w:t>
      </w:r>
      <w:r w:rsidR="007C57E8">
        <w:t xml:space="preserve">. Second, </w:t>
      </w:r>
      <w:r w:rsidR="006B7A18">
        <w:t>validatind endpoint payload</w:t>
      </w:r>
      <w:r w:rsidR="002228DA">
        <w:t xml:space="preserve">. I </w:t>
      </w:r>
      <w:r w:rsidR="006B7A18">
        <w:t>designed the endpoints</w:t>
      </w:r>
      <w:r w:rsidR="002228DA">
        <w:t xml:space="preserve"> so each e</w:t>
      </w:r>
      <w:r w:rsidR="006B7A18">
        <w:t>ach of them</w:t>
      </w:r>
      <w:r w:rsidR="002228DA">
        <w:t xml:space="preserve"> returns </w:t>
      </w:r>
      <w:r w:rsidR="001D48B0">
        <w:t xml:space="preserve">the exact count of </w:t>
      </w:r>
      <w:r w:rsidR="002228DA">
        <w:t xml:space="preserve">data </w:t>
      </w:r>
      <w:r w:rsidR="001D48B0">
        <w:t>they</w:t>
      </w:r>
      <w:r w:rsidR="002228DA">
        <w:t xml:space="preserve"> handled, so </w:t>
      </w:r>
      <w:r w:rsidR="00385D21">
        <w:t xml:space="preserve">it being 0 could be an indicator that something failed. </w:t>
      </w:r>
      <w:r w:rsidR="00DF5604" w:rsidRPr="00DF5604">
        <w:t>Third, while looking up information on how to do this task, I came across something called a Dead Man’s Switch. This explains the concept of pinging a server each time the job runs. If the server notices that it hasn’t been pinged within a certain time frame, it knows something went wrong and the daily job silently failed.</w:t>
      </w:r>
    </w:p>
    <w:p w14:paraId="31EE47C4" w14:textId="77777777" w:rsidR="00DF5604" w:rsidRDefault="00DF5604"/>
    <w:p w14:paraId="18EC92AC" w14:textId="2C2AEE47" w:rsidR="00FB26C1" w:rsidRDefault="00FB26C1">
      <w:pPr>
        <w:rPr>
          <w:b/>
          <w:bCs/>
        </w:rPr>
      </w:pPr>
      <w:r w:rsidRPr="00FB26C1">
        <w:rPr>
          <w:b/>
          <w:bCs/>
        </w:rPr>
        <w:t>AI usage</w:t>
      </w:r>
    </w:p>
    <w:p w14:paraId="5E7E785A" w14:textId="2D694489" w:rsidR="00FB26C1" w:rsidRPr="00FB26C1" w:rsidRDefault="00FB26C1">
      <w:r>
        <w:t>While developing and working on this task I did use AI</w:t>
      </w:r>
      <w:r w:rsidR="00AC5392">
        <w:t>, more precisely I used Claude</w:t>
      </w:r>
      <w:r>
        <w:t xml:space="preserve">. Most of the code and the work is mine, as </w:t>
      </w:r>
      <w:r w:rsidR="00140AA7">
        <w:t>generative tool</w:t>
      </w:r>
      <w:r w:rsidR="00572B46">
        <w:t>s</w:t>
      </w:r>
      <w:r w:rsidR="00140AA7">
        <w:t xml:space="preserve"> have mostly been used for handling and fixing code err</w:t>
      </w:r>
      <w:r w:rsidR="00111E91">
        <w:t xml:space="preserve">ors. AI </w:t>
      </w:r>
      <w:r w:rsidR="00E1340F">
        <w:t xml:space="preserve"> </w:t>
      </w:r>
      <w:r w:rsidR="00111E91">
        <w:t xml:space="preserve">introduced the idea of API routers to me, a </w:t>
      </w:r>
      <w:r w:rsidR="00225A43">
        <w:t xml:space="preserve">concept I hadn’t </w:t>
      </w:r>
      <w:r w:rsidR="00572B46">
        <w:t>encountered</w:t>
      </w:r>
      <w:r w:rsidR="00225A43">
        <w:t xml:space="preserve"> in my previous experience. Implementing the API routers helped with seprating the codebase, allowing me to create </w:t>
      </w:r>
      <w:r w:rsidR="00316C54">
        <w:t xml:space="preserve">different </w:t>
      </w:r>
      <w:r w:rsidR="00225A43">
        <w:t xml:space="preserve">files with code for each task, making the </w:t>
      </w:r>
      <w:r w:rsidR="005D1518">
        <w:t>app scalable.</w:t>
      </w:r>
      <w:r w:rsidR="00E60A7E">
        <w:t xml:space="preserve"> I also used AI to write date parsing algorithm.</w:t>
      </w:r>
      <w:r w:rsidR="00017DFA">
        <w:t xml:space="preserve"> While pulling data from the database URL, I had noticed that </w:t>
      </w:r>
      <w:r w:rsidR="00C71708">
        <w:t xml:space="preserve">I was only getting a maximum of 1000 rows. Later on I found out that </w:t>
      </w:r>
      <w:r w:rsidR="008B0C68">
        <w:t xml:space="preserve">in order </w:t>
      </w:r>
      <w:r w:rsidR="00C71708">
        <w:t xml:space="preserve">to protect the data, </w:t>
      </w:r>
      <w:r w:rsidR="00316C54">
        <w:t>S</w:t>
      </w:r>
      <w:r w:rsidR="00C71708">
        <w:t xml:space="preserve">upabase only lets users </w:t>
      </w:r>
      <w:r w:rsidR="00AC5392">
        <w:t>extract up to 1000 rows, so I asked Claude to help me write a batching algorithm, that I used throughout the entire project.</w:t>
      </w:r>
      <w:r w:rsidR="005D1518">
        <w:t xml:space="preserve"> Also, AI helped with syntax when it came to connecting to external endpoints (</w:t>
      </w:r>
      <w:r w:rsidR="00D01166">
        <w:t>the raw data endpoint and the frankfurter endpoint)</w:t>
      </w:r>
      <w:r w:rsidR="005D1518">
        <w:t>, as I wasn’t very familiar with this part of the project</w:t>
      </w:r>
      <w:r w:rsidR="00D01166">
        <w:t xml:space="preserve">. </w:t>
      </w:r>
      <w:r w:rsidR="00AE21B8">
        <w:t>While writing the SQL code for the 4</w:t>
      </w:r>
      <w:r w:rsidR="00AE21B8" w:rsidRPr="00AE21B8">
        <w:rPr>
          <w:vertAlign w:val="superscript"/>
        </w:rPr>
        <w:t>th</w:t>
      </w:r>
      <w:r w:rsidR="00AE21B8">
        <w:t xml:space="preserve"> and 5</w:t>
      </w:r>
      <w:r w:rsidR="00AE21B8" w:rsidRPr="00AE21B8">
        <w:rPr>
          <w:vertAlign w:val="superscript"/>
        </w:rPr>
        <w:t>th</w:t>
      </w:r>
      <w:r w:rsidR="00AE21B8">
        <w:t xml:space="preserve"> tasks, I ran into </w:t>
      </w:r>
      <w:r w:rsidR="00572B46">
        <w:t>a few logi</w:t>
      </w:r>
      <w:r w:rsidR="00AE6DE0">
        <w:t>cal</w:t>
      </w:r>
      <w:r w:rsidR="00572B46">
        <w:t xml:space="preserve"> errors</w:t>
      </w:r>
      <w:r w:rsidR="00AE6DE0">
        <w:t xml:space="preserve"> in my queries</w:t>
      </w:r>
      <w:r w:rsidR="00572B46">
        <w:t xml:space="preserve"> that AI helped iron out</w:t>
      </w:r>
      <w:r w:rsidR="00AE6DE0">
        <w:t xml:space="preserve">, mostly </w:t>
      </w:r>
      <w:r w:rsidR="0022050F">
        <w:t xml:space="preserve">when it comes to the lateral join part in the queries. </w:t>
      </w:r>
      <w:r w:rsidR="00DF5A98">
        <w:t xml:space="preserve">The SQL editor </w:t>
      </w:r>
      <w:r w:rsidR="00856FF0">
        <w:t xml:space="preserve">suggested that I use a lateral join, as it got confused with my naming of the tables, and also couldn’t </w:t>
      </w:r>
      <w:r w:rsidR="00813344">
        <w:t xml:space="preserve">acces the </w:t>
      </w:r>
      <w:r w:rsidR="009E777B">
        <w:t>clean_</w:t>
      </w:r>
      <w:r w:rsidR="00813344">
        <w:t>order</w:t>
      </w:r>
      <w:r w:rsidR="009E777B">
        <w:t>s</w:t>
      </w:r>
      <w:r w:rsidR="00813344">
        <w:t xml:space="preserve"> table from outside the subquery. AI helped explain what the lateral join does and </w:t>
      </w:r>
      <w:r w:rsidR="00F532BB">
        <w:t>helped fix my mistakes.</w:t>
      </w:r>
    </w:p>
    <w:sectPr w:rsidR="00FB26C1" w:rsidRPr="00FB2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79"/>
    <w:rsid w:val="00017DFA"/>
    <w:rsid w:val="0009386D"/>
    <w:rsid w:val="000C409F"/>
    <w:rsid w:val="00111E91"/>
    <w:rsid w:val="00140AA7"/>
    <w:rsid w:val="001933C2"/>
    <w:rsid w:val="001D48B0"/>
    <w:rsid w:val="0022050F"/>
    <w:rsid w:val="002228DA"/>
    <w:rsid w:val="00225A43"/>
    <w:rsid w:val="002B6E71"/>
    <w:rsid w:val="00316C54"/>
    <w:rsid w:val="0035545D"/>
    <w:rsid w:val="00385D21"/>
    <w:rsid w:val="00386AA8"/>
    <w:rsid w:val="003D228B"/>
    <w:rsid w:val="0047490B"/>
    <w:rsid w:val="004B3C56"/>
    <w:rsid w:val="004F78E0"/>
    <w:rsid w:val="0050463C"/>
    <w:rsid w:val="00507FC0"/>
    <w:rsid w:val="00511DE5"/>
    <w:rsid w:val="00520115"/>
    <w:rsid w:val="00572B46"/>
    <w:rsid w:val="005A6B95"/>
    <w:rsid w:val="005D1518"/>
    <w:rsid w:val="00634F66"/>
    <w:rsid w:val="00656925"/>
    <w:rsid w:val="006B7A18"/>
    <w:rsid w:val="00704AB1"/>
    <w:rsid w:val="007A00EC"/>
    <w:rsid w:val="007C57E8"/>
    <w:rsid w:val="007C5DDB"/>
    <w:rsid w:val="007D6CE8"/>
    <w:rsid w:val="00813344"/>
    <w:rsid w:val="008369FC"/>
    <w:rsid w:val="00856FF0"/>
    <w:rsid w:val="00861BCF"/>
    <w:rsid w:val="008B0C68"/>
    <w:rsid w:val="008C7010"/>
    <w:rsid w:val="009977FE"/>
    <w:rsid w:val="009E777B"/>
    <w:rsid w:val="00A13E41"/>
    <w:rsid w:val="00AC5392"/>
    <w:rsid w:val="00AD03B8"/>
    <w:rsid w:val="00AE21B8"/>
    <w:rsid w:val="00AE6DE0"/>
    <w:rsid w:val="00B377C6"/>
    <w:rsid w:val="00B90876"/>
    <w:rsid w:val="00B94A0C"/>
    <w:rsid w:val="00BE3A23"/>
    <w:rsid w:val="00C31B7B"/>
    <w:rsid w:val="00C42F65"/>
    <w:rsid w:val="00C71708"/>
    <w:rsid w:val="00C71870"/>
    <w:rsid w:val="00C96279"/>
    <w:rsid w:val="00D01166"/>
    <w:rsid w:val="00D047E9"/>
    <w:rsid w:val="00D7463B"/>
    <w:rsid w:val="00DA4E15"/>
    <w:rsid w:val="00DF5604"/>
    <w:rsid w:val="00DF5A98"/>
    <w:rsid w:val="00E1340F"/>
    <w:rsid w:val="00E60A7E"/>
    <w:rsid w:val="00ED7AF3"/>
    <w:rsid w:val="00EE303B"/>
    <w:rsid w:val="00F0423A"/>
    <w:rsid w:val="00F532BB"/>
    <w:rsid w:val="00F773A5"/>
    <w:rsid w:val="00F81C38"/>
    <w:rsid w:val="00F9489A"/>
    <w:rsid w:val="00FA3B80"/>
    <w:rsid w:val="00FB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E720"/>
  <w15:chartTrackingRefBased/>
  <w15:docId w15:val="{4BD939B0-DFA4-44E2-B907-FC92B9C3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Lucaciu</dc:creator>
  <cp:keywords/>
  <dc:description/>
  <cp:lastModifiedBy>Mihai Lucaciu</cp:lastModifiedBy>
  <cp:revision>69</cp:revision>
  <dcterms:created xsi:type="dcterms:W3CDTF">2026-09-01T15:12:00Z</dcterms:created>
  <dcterms:modified xsi:type="dcterms:W3CDTF">2026-09-01T16:20:00Z</dcterms:modified>
</cp:coreProperties>
</file>