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Great Lakes Timber Asset Tables</w:t>
      </w:r>
    </w:p>
    <w:p>
      <w:pPr>
        <w:pStyle w:val="Heading2"/>
      </w:pPr>
      <w:r>
        <w:t>Table 1: Great Lakes: Physical Table by Species Class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spclass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Coniferous</w:t>
            </w:r>
          </w:p>
        </w:tc>
        <w:tc>
          <w:tcPr>
            <w:tcW w:type="dxa" w:w="2880"/>
          </w:tcPr>
          <w:p>
            <w:r>
              <w:t>8,790 Mt</w:t>
            </w:r>
          </w:p>
        </w:tc>
        <w:tc>
          <w:tcPr>
            <w:tcW w:type="dxa" w:w="2880"/>
          </w:tcPr>
          <w:p>
            <w:r>
              <w:t>8,790 Mt</w:t>
            </w:r>
          </w:p>
        </w:tc>
      </w:tr>
      <w:tr>
        <w:tc>
          <w:tcPr>
            <w:tcW w:type="dxa" w:w="2880"/>
          </w:tcPr>
          <w:p>
            <w:r>
              <w:t>Non-coniferous</w:t>
            </w:r>
          </w:p>
        </w:tc>
        <w:tc>
          <w:tcPr>
            <w:tcW w:type="dxa" w:w="2880"/>
          </w:tcPr>
          <w:p>
            <w:r>
              <w:t>3,750 Mt</w:t>
            </w:r>
          </w:p>
        </w:tc>
        <w:tc>
          <w:tcPr>
            <w:tcW w:type="dxa" w:w="2880"/>
          </w:tcPr>
          <w:p>
            <w:r>
              <w:t>4,950 Mt</w:t>
            </w:r>
          </w:p>
        </w:tc>
      </w:tr>
    </w:tbl>
    <w:p>
      <w:pPr>
        <w:pStyle w:val="Heading2"/>
      </w:pPr>
      <w:r>
        <w:t>Table 2: Great Lakes: Monetary Value Table by Species Class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spclass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Coniferous</w:t>
            </w:r>
          </w:p>
        </w:tc>
        <w:tc>
          <w:tcPr>
            <w:tcW w:type="dxa" w:w="2880"/>
          </w:tcPr>
          <w:p>
            <w:r>
              <w:t>$1,241.60B</w:t>
            </w:r>
          </w:p>
        </w:tc>
        <w:tc>
          <w:tcPr>
            <w:tcW w:type="dxa" w:w="2880"/>
          </w:tcPr>
          <w:p>
            <w:r>
              <w:t>$1,385.60B</w:t>
            </w:r>
          </w:p>
        </w:tc>
      </w:tr>
      <w:tr>
        <w:tc>
          <w:tcPr>
            <w:tcW w:type="dxa" w:w="2880"/>
          </w:tcPr>
          <w:p>
            <w:r>
              <w:t>Non-coniferous</w:t>
            </w:r>
          </w:p>
        </w:tc>
        <w:tc>
          <w:tcPr>
            <w:tcW w:type="dxa" w:w="2880"/>
          </w:tcPr>
          <w:p>
            <w:r>
              <w:t>$1,275.80B</w:t>
            </w:r>
          </w:p>
        </w:tc>
        <w:tc>
          <w:tcPr>
            <w:tcW w:type="dxa" w:w="2880"/>
          </w:tcPr>
          <w:p>
            <w:r>
              <w:t>$1,683.80B</w:t>
            </w:r>
          </w:p>
        </w:tc>
      </w:tr>
    </w:tbl>
    <w:p>
      <w:pPr>
        <w:pStyle w:val="Heading2"/>
      </w:pPr>
      <w:r>
        <w:t>Table 3: Great Lakes: Physical Table by Timber Species Group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speciesGroup</w:t>
            </w:r>
          </w:p>
        </w:tc>
        <w:tc>
          <w:tcPr>
            <w:tcW w:type="dxa" w:w="2880"/>
          </w:tcPr>
          <w:p>
            <w:r>
              <w:t>Pulpwood</w:t>
            </w:r>
          </w:p>
        </w:tc>
        <w:tc>
          <w:tcPr>
            <w:tcW w:type="dxa" w:w="2880"/>
          </w:tcPr>
          <w:p>
            <w:r>
              <w:t>Sawtimber</w:t>
            </w:r>
          </w:p>
        </w:tc>
      </w:tr>
      <w:tr>
        <w:tc>
          <w:tcPr>
            <w:tcW w:type="dxa" w:w="2880"/>
          </w:tcPr>
          <w:p>
            <w:r>
              <w:t>Spruce and balsam fir</w:t>
            </w:r>
          </w:p>
        </w:tc>
        <w:tc>
          <w:tcPr>
            <w:tcW w:type="dxa" w:w="2880"/>
          </w:tcPr>
          <w:p>
            <w:r>
              <w:t>4,160 Mt</w:t>
            </w:r>
          </w:p>
        </w:tc>
        <w:tc>
          <w:tcPr>
            <w:tcW w:type="dxa" w:w="2880"/>
          </w:tcPr>
          <w:p>
            <w:r>
              <w:t>4,560 Mt</w:t>
            </w:r>
          </w:p>
        </w:tc>
      </w:tr>
      <w:tr>
        <w:tc>
          <w:tcPr>
            <w:tcW w:type="dxa" w:w="2880"/>
          </w:tcPr>
          <w:p>
            <w:r>
              <w:t>Yellow birch</w:t>
            </w:r>
          </w:p>
        </w:tc>
        <w:tc>
          <w:tcPr>
            <w:tcW w:type="dxa" w:w="2880"/>
          </w:tcPr>
          <w:p>
            <w:r>
              <w:t>2,530 Mt</w:t>
            </w:r>
          </w:p>
        </w:tc>
        <w:tc>
          <w:tcPr>
            <w:tcW w:type="dxa" w:w="2880"/>
          </w:tcPr>
          <w:p>
            <w:r>
              <w:t>3,330 Mt</w:t>
            </w:r>
          </w:p>
        </w:tc>
      </w:tr>
      <w:tr>
        <w:tc>
          <w:tcPr>
            <w:tcW w:type="dxa" w:w="2880"/>
          </w:tcPr>
          <w:p>
            <w:r>
              <w:t>Jack pine</w:t>
            </w:r>
          </w:p>
        </w:tc>
        <w:tc>
          <w:tcPr>
            <w:tcW w:type="dxa" w:w="2880"/>
          </w:tcPr>
          <w:p>
            <w:r>
              <w:t>2,940 Mt</w:t>
            </w:r>
          </w:p>
        </w:tc>
        <w:tc>
          <w:tcPr>
            <w:tcW w:type="dxa" w:w="2880"/>
          </w:tcPr>
          <w:p>
            <w:r>
              <w:t>2,940 Mt</w:t>
            </w:r>
          </w:p>
        </w:tc>
      </w:tr>
      <w:tr>
        <w:tc>
          <w:tcPr>
            <w:tcW w:type="dxa" w:w="2880"/>
          </w:tcPr>
          <w:p>
            <w:r>
              <w:t>Soft maple</w:t>
            </w:r>
          </w:p>
        </w:tc>
        <w:tc>
          <w:tcPr>
            <w:tcW w:type="dxa" w:w="2880"/>
          </w:tcPr>
          <w:p>
            <w:r>
              <w:t>1,220 Mt</w:t>
            </w:r>
          </w:p>
        </w:tc>
        <w:tc>
          <w:tcPr>
            <w:tcW w:type="dxa" w:w="2880"/>
          </w:tcPr>
          <w:p>
            <w:r>
              <w:t>1,620 Mt</w:t>
            </w:r>
          </w:p>
        </w:tc>
      </w:tr>
      <w:tr>
        <w:tc>
          <w:tcPr>
            <w:tcW w:type="dxa" w:w="2880"/>
          </w:tcPr>
          <w:p>
            <w:r>
              <w:t>Eastern white and red pines</w:t>
            </w:r>
          </w:p>
        </w:tc>
        <w:tc>
          <w:tcPr>
            <w:tcW w:type="dxa" w:w="2880"/>
          </w:tcPr>
          <w:p>
            <w:r>
              <w:t>1,690 Mt</w:t>
            </w:r>
          </w:p>
        </w:tc>
        <w:tc>
          <w:tcPr>
            <w:tcW w:type="dxa" w:w="2880"/>
          </w:tcPr>
          <w:p>
            <w:r>
              <w:t>1,290 Mt</w:t>
            </w:r>
          </w:p>
        </w:tc>
      </w:tr>
    </w:tbl>
    <w:p>
      <w:pPr>
        <w:pStyle w:val="Heading2"/>
      </w:pPr>
      <w:r>
        <w:t>Table 4: Great Lakes: Monetary Value Table by Timber Species Group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spclass</w:t>
            </w:r>
          </w:p>
        </w:tc>
        <w:tc>
          <w:tcPr>
            <w:tcW w:type="dxa" w:w="2160"/>
          </w:tcPr>
          <w:p>
            <w:r>
              <w:t>speciesGroup</w:t>
            </w:r>
          </w:p>
        </w:tc>
        <w:tc>
          <w:tcPr>
            <w:tcW w:type="dxa" w:w="2160"/>
          </w:tcPr>
          <w:p>
            <w:r>
              <w:t>product</w:t>
            </w:r>
          </w:p>
        </w:tc>
        <w:tc>
          <w:tcPr>
            <w:tcW w:type="dxa" w:w="2160"/>
          </w:tcPr>
          <w:p>
            <w:r>
              <w:t>value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Yellow birch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$1,149.20B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Yellow birch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$873.20B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Spruce and balsam fir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$776.20B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Spruce and balsam fir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$644.20B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Soft maple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$534.60B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Jack pine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$480.40B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Jack pine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$428.40B</w:t>
            </w:r>
          </w:p>
        </w:tc>
      </w:tr>
      <w:tr>
        <w:tc>
          <w:tcPr>
            <w:tcW w:type="dxa" w:w="2160"/>
          </w:tcPr>
          <w:p>
            <w:r>
              <w:t>Non-coniferous</w:t>
            </w:r>
          </w:p>
        </w:tc>
        <w:tc>
          <w:tcPr>
            <w:tcW w:type="dxa" w:w="2160"/>
          </w:tcPr>
          <w:p>
            <w:r>
              <w:t>Soft maple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$402.60B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Eastern white and red pines</w:t>
            </w:r>
          </w:p>
        </w:tc>
        <w:tc>
          <w:tcPr>
            <w:tcW w:type="dxa" w:w="2160"/>
          </w:tcPr>
          <w:p>
            <w:r>
              <w:t>Pulpwood</w:t>
            </w:r>
          </w:p>
        </w:tc>
        <w:tc>
          <w:tcPr>
            <w:tcW w:type="dxa" w:w="2160"/>
          </w:tcPr>
          <w:p>
            <w:r>
              <w:t>$169.00B</w:t>
            </w:r>
          </w:p>
        </w:tc>
      </w:tr>
      <w:tr>
        <w:tc>
          <w:tcPr>
            <w:tcW w:type="dxa" w:w="2160"/>
          </w:tcPr>
          <w:p>
            <w:r>
              <w:t>Coniferous</w:t>
            </w:r>
          </w:p>
        </w:tc>
        <w:tc>
          <w:tcPr>
            <w:tcW w:type="dxa" w:w="2160"/>
          </w:tcPr>
          <w:p>
            <w:r>
              <w:t>Eastern white and red pines</w:t>
            </w:r>
          </w:p>
        </w:tc>
        <w:tc>
          <w:tcPr>
            <w:tcW w:type="dxa" w:w="2160"/>
          </w:tcPr>
          <w:p>
            <w:r>
              <w:t>Sawtimber</w:t>
            </w:r>
          </w:p>
        </w:tc>
        <w:tc>
          <w:tcPr>
            <w:tcW w:type="dxa" w:w="2160"/>
          </w:tcPr>
          <w:p>
            <w:r>
              <w:t>$129.00B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