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30C9" w:rsidRDefault="00804B77">
      <w:pPr>
        <w:jc w:val="center"/>
      </w:pPr>
      <w:r>
        <w:rPr>
          <w:b/>
          <w:color w:val="000000"/>
          <w:sz w:val="28"/>
        </w:rPr>
        <w:t>Contents</w:t>
      </w:r>
    </w:p>
    <w:p w:rsidR="00804B77" w:rsidRPr="00804B77" w:rsidRDefault="00804B77">
      <w:pPr>
        <w:pStyle w:val="TOC1"/>
        <w:tabs>
          <w:tab w:val="right" w:leader="dot" w:pos="8630"/>
        </w:tabs>
        <w:rPr>
          <w:b/>
          <w:noProof/>
        </w:rPr>
      </w:pPr>
      <w:r w:rsidRPr="00804B77">
        <w:rPr>
          <w:b/>
        </w:rPr>
        <w:fldChar w:fldCharType="begin"/>
      </w:r>
      <w:r w:rsidRPr="00804B77">
        <w:rPr>
          <w:b/>
        </w:rPr>
        <w:instrText>TOC \o "1-3" \h \z \u</w:instrText>
      </w:r>
      <w:r w:rsidRPr="00804B77">
        <w:rPr>
          <w:b/>
        </w:rPr>
        <w:fldChar w:fldCharType="separate"/>
      </w:r>
      <w:hyperlink w:anchor="_Toc216962634" w:history="1">
        <w:r w:rsidRPr="00804B77">
          <w:rPr>
            <w:rStyle w:val="Hyperlink"/>
            <w:b/>
            <w:noProof/>
          </w:rPr>
          <w:t>2. DEVICE DESCRIPTION &amp; PRODUCT SPECIFICATION, INCLUDING VARIANTS &amp; ACCESSORIES</w:t>
        </w:r>
        <w:r w:rsidRPr="00804B77">
          <w:rPr>
            <w:b/>
            <w:noProof/>
            <w:webHidden/>
          </w:rPr>
          <w:tab/>
        </w:r>
        <w:r w:rsidRPr="00804B77">
          <w:rPr>
            <w:b/>
            <w:noProof/>
            <w:webHidden/>
          </w:rPr>
          <w:fldChar w:fldCharType="begin"/>
        </w:r>
        <w:r w:rsidRPr="00804B77">
          <w:rPr>
            <w:b/>
            <w:noProof/>
            <w:webHidden/>
          </w:rPr>
          <w:instrText xml:space="preserve"> PAGEREF _Toc216962634 \h </w:instrText>
        </w:r>
        <w:r w:rsidRPr="00804B77">
          <w:rPr>
            <w:b/>
            <w:noProof/>
            <w:webHidden/>
          </w:rPr>
        </w:r>
        <w:r w:rsidRPr="00804B77">
          <w:rPr>
            <w:b/>
            <w:noProof/>
            <w:webHidden/>
          </w:rPr>
          <w:fldChar w:fldCharType="separate"/>
        </w:r>
        <w:r w:rsidRPr="00804B77">
          <w:rPr>
            <w:b/>
            <w:noProof/>
            <w:webHidden/>
          </w:rPr>
          <w:t>2</w:t>
        </w:r>
        <w:r w:rsidRPr="00804B77">
          <w:rPr>
            <w:b/>
            <w:noProof/>
            <w:webHidden/>
          </w:rPr>
          <w:fldChar w:fldCharType="end"/>
        </w:r>
      </w:hyperlink>
    </w:p>
    <w:p w:rsidR="00804B77" w:rsidRPr="00804B77" w:rsidRDefault="00804B77">
      <w:pPr>
        <w:pStyle w:val="TOC2"/>
        <w:tabs>
          <w:tab w:val="right" w:leader="dot" w:pos="8630"/>
        </w:tabs>
        <w:rPr>
          <w:b/>
          <w:noProof/>
        </w:rPr>
      </w:pPr>
      <w:hyperlink w:anchor="_Toc216962635" w:history="1">
        <w:r w:rsidRPr="00804B77">
          <w:rPr>
            <w:rStyle w:val="Hyperlink"/>
            <w:b/>
            <w:noProof/>
          </w:rPr>
          <w:t>2.1 Descriptive information for the device</w:t>
        </w:r>
        <w:r w:rsidRPr="00804B77">
          <w:rPr>
            <w:b/>
            <w:noProof/>
            <w:webHidden/>
          </w:rPr>
          <w:tab/>
        </w:r>
        <w:r w:rsidRPr="00804B77">
          <w:rPr>
            <w:b/>
            <w:noProof/>
            <w:webHidden/>
          </w:rPr>
          <w:fldChar w:fldCharType="begin"/>
        </w:r>
        <w:r w:rsidRPr="00804B77">
          <w:rPr>
            <w:b/>
            <w:noProof/>
            <w:webHidden/>
          </w:rPr>
          <w:instrText xml:space="preserve"> PAGEREF _Toc216962635 \h </w:instrText>
        </w:r>
        <w:r w:rsidRPr="00804B77">
          <w:rPr>
            <w:b/>
            <w:noProof/>
            <w:webHidden/>
          </w:rPr>
        </w:r>
        <w:r w:rsidRPr="00804B77">
          <w:rPr>
            <w:b/>
            <w:noProof/>
            <w:webHidden/>
          </w:rPr>
          <w:fldChar w:fldCharType="separate"/>
        </w:r>
        <w:r w:rsidRPr="00804B77">
          <w:rPr>
            <w:b/>
            <w:noProof/>
            <w:webHidden/>
          </w:rPr>
          <w:t>2</w:t>
        </w:r>
        <w:r w:rsidRPr="00804B77">
          <w:rPr>
            <w:b/>
            <w:noProof/>
            <w:webHidden/>
          </w:rPr>
          <w:fldChar w:fldCharType="end"/>
        </w:r>
      </w:hyperlink>
    </w:p>
    <w:p w:rsidR="004030C9" w:rsidRDefault="00804B77">
      <w:r w:rsidRPr="00804B77">
        <w:rPr>
          <w:b/>
        </w:rPr>
        <w:fldChar w:fldCharType="end"/>
      </w:r>
    </w:p>
    <w:p w:rsidR="004030C9" w:rsidRDefault="00804B77">
      <w:r>
        <w:br w:type="page"/>
      </w:r>
    </w:p>
    <w:p w:rsidR="004030C9" w:rsidRDefault="004030C9"/>
    <w:p w:rsidR="004030C9" w:rsidRDefault="004030C9">
      <w:pPr>
        <w:spacing w:after="150"/>
        <w:ind w:left="34"/>
        <w:jc w:val="center"/>
      </w:pPr>
    </w:p>
    <w:p w:rsidR="004030C9" w:rsidRDefault="004030C9"/>
    <w:p w:rsidR="004030C9" w:rsidRDefault="004030C9"/>
    <w:p w:rsidR="004030C9" w:rsidRDefault="004030C9"/>
    <w:p w:rsidR="004030C9" w:rsidRDefault="004030C9"/>
    <w:p w:rsidR="004030C9" w:rsidRDefault="004030C9">
      <w:pPr>
        <w:spacing w:after="150"/>
        <w:ind w:left="34"/>
        <w:jc w:val="center"/>
      </w:pPr>
    </w:p>
    <w:p w:rsidR="004030C9" w:rsidRDefault="004030C9"/>
    <w:p w:rsidR="004030C9" w:rsidRDefault="004030C9"/>
    <w:p w:rsidR="004030C9" w:rsidRDefault="004030C9"/>
    <w:p w:rsidR="004030C9" w:rsidRDefault="00804B77">
      <w:pPr>
        <w:pStyle w:val="Heading1"/>
      </w:pPr>
      <w:bookmarkStart w:id="0" w:name="_Toc216962634"/>
      <w:r>
        <w:t>2. DEVICE DESCRIPTION &amp; PRODUCT SPECIFICATION, INCLUDING VARIANTS &amp; ACCESSORIES</w:t>
      </w:r>
      <w:bookmarkEnd w:id="0"/>
    </w:p>
    <w:p w:rsidR="004030C9" w:rsidRDefault="00804B77">
      <w:pPr>
        <w:pStyle w:val="Heading2"/>
      </w:pPr>
      <w:bookmarkStart w:id="1" w:name="_Toc216962635"/>
      <w:r>
        <w:t>2.1 Descriptive information for the device</w:t>
      </w:r>
      <w:bookmarkEnd w:id="1"/>
    </w:p>
    <w:p w:rsidR="004030C9" w:rsidRDefault="00804B77">
      <w:r>
        <w:t>(a) Device Description</w:t>
      </w:r>
    </w:p>
    <w:p w:rsidR="004030C9" w:rsidRDefault="004030C9"/>
    <w:p w:rsidR="004030C9" w:rsidRDefault="00804B77">
      <w:r>
        <w:t>Device Identification</w:t>
      </w:r>
    </w:p>
    <w:p w:rsidR="004030C9" w:rsidRDefault="00804B77">
      <w:r>
        <w:t>The -86 Ultra Low temperature Freezer.</w:t>
      </w:r>
    </w:p>
    <w:p w:rsidR="004030C9" w:rsidRDefault="004030C9"/>
    <w:p w:rsidR="004030C9" w:rsidRDefault="00804B77">
      <w:r>
        <w:t>Intended Use</w:t>
      </w:r>
    </w:p>
    <w:p w:rsidR="004030C9" w:rsidRDefault="00804B77">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rsidR="004030C9" w:rsidRDefault="00804B77">
      <w:r>
        <w:lastRenderedPageBreak/>
        <w:t>Intended Use</w:t>
      </w:r>
    </w:p>
    <w:p w:rsidR="004030C9" w:rsidRDefault="004030C9"/>
    <w:p w:rsidR="004030C9" w:rsidRDefault="00804B77">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w:t>
      </w:r>
      <w:r>
        <w:t>n classified hazardous locations, nor to be used for the storage of flammable inventory.</w:t>
      </w:r>
    </w:p>
    <w:p w:rsidR="004030C9" w:rsidRDefault="004030C9"/>
    <w:p w:rsidR="004030C9" w:rsidRDefault="00804B77">
      <w:r>
        <w:rPr>
          <w:noProof/>
        </w:rPr>
        <w:drawing>
          <wp:inline distT="0" distB="0" distL="0" distR="0">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rsidR="004030C9" w:rsidRDefault="004030C9">
      <w:pPr>
        <w:jc w:val="center"/>
      </w:pPr>
    </w:p>
    <w:p w:rsidR="004030C9" w:rsidRDefault="00804B77">
      <w:r>
        <w:lastRenderedPageBreak/>
        <w:t>Indications:</w:t>
      </w:r>
    </w:p>
    <w:p w:rsidR="004030C9" w:rsidRDefault="00804B77">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rsidR="004030C9" w:rsidRDefault="00804B77">
      <w:r>
        <w:t>Instructions for Use:</w:t>
      </w:r>
    </w:p>
    <w:p w:rsidR="004030C9" w:rsidRDefault="00804B77">
      <w:r>
        <w:t>The -86 Ultra Low Temperature Freezer units are intended for use by authorized and adequately trained personnel only. These units are not for use by the general public.</w:t>
      </w:r>
    </w:p>
    <w:p w:rsidR="004030C9" w:rsidRDefault="00804B77">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4030C9">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Electrical (voltage, frequency, current)</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TDE30086LV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422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300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TDE40086LV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549</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400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TDE50086LV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682</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500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TDE60086LA</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TDE60086LD</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r>
      <w:tr w:rsidR="004030C9">
        <w:tc>
          <w:tcPr>
            <w:tcW w:w="2256" w:type="dxa"/>
            <w:tcBorders>
              <w:top w:val="single" w:sz="4" w:space="0" w:color="000000"/>
              <w:left w:val="single" w:sz="4" w:space="0" w:color="000000"/>
              <w:bottom w:val="single" w:sz="4" w:space="0" w:color="000000"/>
              <w:right w:val="single" w:sz="4" w:space="0" w:color="000000"/>
            </w:tcBorders>
          </w:tcPr>
          <w:p w:rsidR="004030C9" w:rsidRDefault="00804B77">
            <w:r>
              <w:t>TDE60086LV</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816</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600</w:t>
            </w:r>
          </w:p>
        </w:tc>
        <w:tc>
          <w:tcPr>
            <w:tcW w:w="2256"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r>
    </w:tbl>
    <w:p w:rsidR="004030C9" w:rsidRDefault="004030C9"/>
    <w:p w:rsidR="004030C9" w:rsidRDefault="00804B77">
      <w:r>
        <w:t>• 2.2 Product specification**\n</w:t>
      </w:r>
    </w:p>
    <w:p w:rsidR="004030C9" w:rsidRDefault="00804B77">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rsidR="004030C9" w:rsidRDefault="00804B77">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4030C9">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4030C9" w:rsidRDefault="00804B77">
            <w:r>
              <w:rPr>
                <w:b/>
              </w:rPr>
              <w:t>Shipping weight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584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584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TDE30086LV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422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452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693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323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TDE40086LA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719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TDE40086LD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719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TDE40086LV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549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587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826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312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732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864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732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864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TDE50086LV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w:t>
            </w:r>
            <w:r>
              <w:lastRenderedPageBreak/>
              <w:t>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682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 xml:space="preserve">R290 / R170+R290 </w:t>
            </w:r>
            <w:r>
              <w:lastRenderedPageBreak/>
              <w:t>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RS485/4-20mA output</w:t>
            </w:r>
            <w:r>
              <w:lastRenderedPageBreak/>
              <w: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Country Dependant plug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230V, 50 Hz, 1 </w:t>
            </w:r>
            <w:r>
              <w:lastRenderedPageBreak/>
              <w:t>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500 Standard 2" </w:t>
            </w:r>
            <w:r>
              <w:lastRenderedPageBreak/>
              <w:t>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1300 x 719 x 732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 xml:space="preserve">1981 x 978 x 970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lastRenderedPageBreak/>
              <w:t>333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TDE60086LA</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1006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TDE60086LD</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1006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r w:rsidR="004030C9">
        <w:tc>
          <w:tcPr>
            <w:tcW w:w="821" w:type="dxa"/>
            <w:tcBorders>
              <w:top w:val="single" w:sz="4" w:space="0" w:color="000000"/>
              <w:left w:val="single" w:sz="4" w:space="0" w:color="000000"/>
              <w:bottom w:val="single" w:sz="4" w:space="0" w:color="000000"/>
              <w:right w:val="single" w:sz="4" w:space="0" w:color="000000"/>
            </w:tcBorders>
          </w:tcPr>
          <w:p w:rsidR="004030C9" w:rsidRDefault="00804B77">
            <w:r>
              <w:t>TDE60086LV</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-50°C to -86°C</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816 liters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1300 x 719 x 874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1981 x 978 x 1113 mm</w:t>
            </w:r>
          </w:p>
        </w:tc>
        <w:tc>
          <w:tcPr>
            <w:tcW w:w="821" w:type="dxa"/>
            <w:tcBorders>
              <w:top w:val="single" w:sz="4" w:space="0" w:color="000000"/>
              <w:left w:val="single" w:sz="4" w:space="0" w:color="000000"/>
              <w:bottom w:val="single" w:sz="4" w:space="0" w:color="000000"/>
              <w:right w:val="single" w:sz="4" w:space="0" w:color="000000"/>
            </w:tcBorders>
          </w:tcPr>
          <w:p w:rsidR="004030C9" w:rsidRDefault="00804B77">
            <w:r>
              <w:t>372 kg</w:t>
            </w:r>
          </w:p>
        </w:tc>
      </w:tr>
    </w:tbl>
    <w:p w:rsidR="004030C9" w:rsidRDefault="004030C9"/>
    <w:p w:rsidR="004030C9" w:rsidRDefault="004030C9"/>
    <w:p w:rsidR="004030C9" w:rsidRDefault="004030C9">
      <w:pPr>
        <w:spacing w:after="150"/>
        <w:ind w:left="34"/>
        <w:jc w:val="center"/>
      </w:pPr>
    </w:p>
    <w:p w:rsidR="004030C9" w:rsidRDefault="004030C9"/>
    <w:p w:rsidR="004030C9" w:rsidRDefault="004030C9"/>
    <w:p w:rsidR="004030C9" w:rsidRDefault="004030C9"/>
    <w:sectPr w:rsidR="004030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308804">
    <w:abstractNumId w:val="8"/>
  </w:num>
  <w:num w:numId="2" w16cid:durableId="1147014651">
    <w:abstractNumId w:val="6"/>
  </w:num>
  <w:num w:numId="3" w16cid:durableId="1680155578">
    <w:abstractNumId w:val="5"/>
  </w:num>
  <w:num w:numId="4" w16cid:durableId="699167117">
    <w:abstractNumId w:val="4"/>
  </w:num>
  <w:num w:numId="5" w16cid:durableId="1931231687">
    <w:abstractNumId w:val="7"/>
  </w:num>
  <w:num w:numId="6" w16cid:durableId="1661931522">
    <w:abstractNumId w:val="3"/>
  </w:num>
  <w:num w:numId="7" w16cid:durableId="483813319">
    <w:abstractNumId w:val="2"/>
  </w:num>
  <w:num w:numId="8" w16cid:durableId="2012947992">
    <w:abstractNumId w:val="1"/>
  </w:num>
  <w:num w:numId="9" w16cid:durableId="190193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0C9"/>
    <w:rsid w:val="00804B77"/>
    <w:rsid w:val="00AA1D8D"/>
    <w:rsid w:val="00B47730"/>
    <w:rsid w:val="00CB0664"/>
    <w:rsid w:val="00DB5D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5A813D0-B3EE-4B08-AAB5-64CEFAAC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4B77"/>
    <w:pPr>
      <w:spacing w:after="100"/>
    </w:pPr>
  </w:style>
  <w:style w:type="paragraph" w:styleId="TOC2">
    <w:name w:val="toc 2"/>
    <w:basedOn w:val="Normal"/>
    <w:next w:val="Normal"/>
    <w:autoRedefine/>
    <w:uiPriority w:val="39"/>
    <w:unhideWhenUsed/>
    <w:rsid w:val="00804B77"/>
    <w:pPr>
      <w:spacing w:after="100"/>
      <w:ind w:left="220"/>
    </w:pPr>
  </w:style>
  <w:style w:type="character" w:styleId="Hyperlink">
    <w:name w:val="Hyperlink"/>
    <w:basedOn w:val="DefaultParagraphFont"/>
    <w:uiPriority w:val="99"/>
    <w:unhideWhenUsed/>
    <w:rsid w:val="00804B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2025-12-18T09:33:00Z</dcterms:modified>
  <cp:category/>
</cp:coreProperties>
</file>