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Forms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&lt;Form&gt; (IMP)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Action (/submit ? data)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 (get and post (http methods))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Align : “center / right / left”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&lt;field set&gt;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related form elements together inside a box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&lt;legend&gt;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Caption/title for a &lt;field set&gt;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&lt;Input&gt; type attributes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“text”&gt;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Maxlength : specifies the max number of char allowed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Readonly : cannot be modified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Value: to mention content of text field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Placeholder : inform about values to be enter by user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: defines name of control and works like a variable </w:t>
      </w:r>
    </w:p>
    <w:p w:rsidR="00000000" w:rsidDel="00000000" w:rsidP="00000000" w:rsidRDefault="00000000" w:rsidRPr="00000000" w14:paraId="0000001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type = “password”&gt;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attributes will work as in text filed expect Readonly</w:t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“submit”&gt;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“reset”&gt;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&lt;button type = “button” value = “click”&gt; click &lt;/button&gt;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“email”&gt;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“tel”&gt;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“date”&gt;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“number”&gt; filed for entering a number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 = maximum values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 = minimum values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= legal number intervals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 = default value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“range”&gt; for (slider control)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default range is 0 to 100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attributes are same as number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“radio”&gt;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= common from all radio button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Checked = It denote one of radio button is checked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“checkbox”&gt;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select one or more option of limited number of choices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“color”&gt;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&lt;textarea&gt; -- &lt;/textarea&gt;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 = “hidden”&gt;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 Down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&lt;select&gt; - used to create a dropdown list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&lt;optgroup&gt; to create a group of same category option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&lt;option&gt; tag defines an option in a select list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&lt;label for = “branch”&gt; select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list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SVG(scalable vector graphics)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&lt;LINE&gt; tag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Stroke =&gt; ex stoke = “blue”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Stroke-width =&gt; ex Stroke-width= “2”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X1, y1, y2, x2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&lt;Circle&gt;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Stroke =&gt; ex stoke = “blue”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Stroke-width =&gt; ex Stroke-width= “5”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Cx, Cy, 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 = “colour name 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Rectangle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Round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Atributes</w:t>
      </w:r>
    </w:p>
    <w:p w:rsidR="00000000" w:rsidDel="00000000" w:rsidP="00000000" w:rsidRDefault="00000000" w:rsidRPr="00000000" w14:paraId="0000004E">
      <w:pPr>
        <w:tabs>
          <w:tab w:val="left" w:leader="none" w:pos="3225"/>
        </w:tabs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 = rect,circle , poly etc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Href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Alt(optional)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Target= e.g. target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–blank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self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Semantic tag &amp; non semantic tag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tags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&lt;title&gt;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&lt;Link&gt;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&lt;Script&gt; ( CSS , favicon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5"/>
        </w:tabs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834gnxi8zmk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&lt;style&gt;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05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knSzSdm27bpod459++qCn5CXHA==">CgMxLjAyDmgubzgzNGdueGk4em1rOAByITF6VGJ0b2tvY2tzeEpXOS1tVDJocHdqbzhoQnV0YkQ4Qw==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2025-09-24T02:12:00Z</dcterms:created>
  <dc:creator>LJENG</dc:creator>
</cp:coreProperties>
</file>