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0394998"/>
        <w:docPartObj>
          <w:docPartGallery w:val="Cover Pages"/>
          <w:docPartUnique/>
        </w:docPartObj>
      </w:sdtPr>
      <w:sdtEndPr/>
      <w:sdtContent>
        <w:p w:rsidR="00AA4D34" w:rsidRDefault="00AA4D34"/>
        <w:p w:rsidR="00AA4D34" w:rsidRDefault="00AA4D34"/>
        <w:p w:rsidR="00AA4B97" w:rsidRDefault="00AA4B97">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28" name="Text Box 2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A1173">
                                  <w:trPr>
                                    <w:trHeight w:hRule="exact" w:val="9360"/>
                                  </w:trPr>
                                  <w:tc>
                                    <w:tcPr>
                                      <w:tcW w:w="9350" w:type="dxa"/>
                                    </w:tcPr>
                                    <w:p w:rsidR="003A1173" w:rsidRDefault="003A1173">
                                      <w:r>
                                        <w:rPr>
                                          <w:noProof/>
                                        </w:rPr>
                                        <w:drawing>
                                          <wp:inline distT="0" distB="0" distL="0" distR="0">
                                            <wp:extent cx="6858000" cy="5961888"/>
                                            <wp:effectExtent l="0" t="0" r="0" b="1270"/>
                                            <wp:docPr id="2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A1173">
                                  <w:trPr>
                                    <w:trHeight w:hRule="exact" w:val="4320"/>
                                  </w:trPr>
                                  <w:tc>
                                    <w:tcPr>
                                      <w:tcW w:w="9350" w:type="dxa"/>
                                      <w:shd w:val="clear" w:color="auto" w:fill="44546A" w:themeFill="text2"/>
                                      <w:vAlign w:val="center"/>
                                    </w:tcPr>
                                    <w:p w:rsidR="003A1173" w:rsidRPr="007051ED" w:rsidRDefault="007051ED">
                                      <w:pPr>
                                        <w:pStyle w:val="NoSpacing"/>
                                        <w:spacing w:before="200" w:line="216" w:lineRule="auto"/>
                                        <w:ind w:left="720" w:right="720"/>
                                        <w:rPr>
                                          <w:rFonts w:asciiTheme="majorHAnsi" w:hAnsiTheme="majorHAnsi"/>
                                          <w:color w:val="FFFFFF" w:themeColor="background1"/>
                                          <w:sz w:val="72"/>
                                          <w:szCs w:val="96"/>
                                        </w:rPr>
                                      </w:pPr>
                                      <w:sdt>
                                        <w:sdtPr>
                                          <w:rPr>
                                            <w:rFonts w:asciiTheme="majorHAnsi" w:hAnsiTheme="majorHAnsi"/>
                                            <w:color w:val="FFFFFF" w:themeColor="background1"/>
                                            <w:sz w:val="72"/>
                                            <w:szCs w:val="96"/>
                                          </w:rPr>
                                          <w:alias w:val="Title"/>
                                          <w:tag w:val=""/>
                                          <w:id w:val="739824258"/>
                                          <w:placeholder>
                                            <w:docPart w:val="61340B0876014A0DA08B620521B83888"/>
                                          </w:placeholder>
                                          <w:dataBinding w:prefixMappings="xmlns:ns0='http://purl.org/dc/elements/1.1/' xmlns:ns1='http://schemas.openxmlformats.org/package/2006/metadata/core-properties' " w:xpath="/ns1:coreProperties[1]/ns0:title[1]" w:storeItemID="{6C3C8BC8-F283-45AE-878A-BAB7291924A1}"/>
                                          <w:text/>
                                        </w:sdtPr>
                                        <w:sdtContent>
                                          <w:r w:rsidRPr="007051ED">
                                            <w:rPr>
                                              <w:rFonts w:asciiTheme="majorHAnsi" w:hAnsiTheme="majorHAnsi"/>
                                              <w:color w:val="FFFFFF" w:themeColor="background1"/>
                                              <w:sz w:val="72"/>
                                              <w:szCs w:val="96"/>
                                            </w:rPr>
                                            <w:t>Connecticut Rental Housing Market Analysis</w:t>
                                          </w:r>
                                        </w:sdtContent>
                                      </w:sdt>
                                    </w:p>
                                    <w:p w:rsidR="003A1173" w:rsidRDefault="00F45D7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03DFDBC334E44ADDFA4C1A7272B75"/>
                                          </w:placeholder>
                                          <w:dataBinding w:prefixMappings="xmlns:ns0='http://purl.org/dc/elements/1.1/' xmlns:ns1='http://schemas.openxmlformats.org/package/2006/metadata/core-properties' " w:xpath="/ns1:coreProperties[1]/ns0:subject[1]" w:storeItemID="{6C3C8BC8-F283-45AE-878A-BAB7291924A1}"/>
                                          <w:text/>
                                        </w:sdtPr>
                                        <w:sdtEndPr/>
                                        <w:sdtContent>
                                          <w:r w:rsidR="003A1173">
                                            <w:rPr>
                                              <w:color w:val="FFFFFF" w:themeColor="background1"/>
                                              <w:sz w:val="32"/>
                                              <w:szCs w:val="32"/>
                                            </w:rPr>
                                            <w:t>Predicting Monthly Rental Prices from Census Housing Data</w:t>
                                          </w:r>
                                        </w:sdtContent>
                                      </w:sdt>
                                    </w:p>
                                  </w:tc>
                                </w:tr>
                                <w:tr w:rsidR="003A1173">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A1173">
                                        <w:trPr>
                                          <w:trHeight w:hRule="exact" w:val="720"/>
                                        </w:trPr>
                                        <w:tc>
                                          <w:tcPr>
                                            <w:tcW w:w="3590" w:type="dxa"/>
                                            <w:vAlign w:val="center"/>
                                          </w:tcPr>
                                          <w:p w:rsidR="003A1173" w:rsidRDefault="00F45D76">
                                            <w:pPr>
                                              <w:pStyle w:val="NoSpacing"/>
                                              <w:ind w:left="720" w:right="144"/>
                                              <w:rPr>
                                                <w:color w:val="FFFFFF" w:themeColor="background1"/>
                                              </w:rPr>
                                            </w:pPr>
                                            <w:sdt>
                                              <w:sdtPr>
                                                <w:rPr>
                                                  <w:color w:val="FFFFFF" w:themeColor="background1"/>
                                                </w:rPr>
                                                <w:alias w:val="Author"/>
                                                <w:tag w:val=""/>
                                                <w:id w:val="942812742"/>
                                                <w:placeholder>
                                                  <w:docPart w:val="688749A9771A42F0903DA2E451E1EFC2"/>
                                                </w:placeholder>
                                                <w:dataBinding w:prefixMappings="xmlns:ns0='http://purl.org/dc/elements/1.1/' xmlns:ns1='http://schemas.openxmlformats.org/package/2006/metadata/core-properties' " w:xpath="/ns1:coreProperties[1]/ns0:creator[1]" w:storeItemID="{6C3C8BC8-F283-45AE-878A-BAB7291924A1}"/>
                                                <w:text/>
                                              </w:sdtPr>
                                              <w:sdtEndPr/>
                                              <w:sdtContent>
                                                <w:r w:rsidR="003A1173">
                                                  <w:rPr>
                                                    <w:color w:val="FFFFFF" w:themeColor="background1"/>
                                                  </w:rPr>
                                                  <w:t>Mihir Sanghvi</w:t>
                                                </w:r>
                                              </w:sdtContent>
                                            </w:sdt>
                                          </w:p>
                                        </w:tc>
                                        <w:tc>
                                          <w:tcPr>
                                            <w:tcW w:w="3591" w:type="dxa"/>
                                            <w:vAlign w:val="center"/>
                                          </w:tcPr>
                                          <w:sdt>
                                            <w:sdtPr>
                                              <w:rPr>
                                                <w:color w:val="FFFFFF" w:themeColor="background1"/>
                                              </w:rPr>
                                              <w:alias w:val="Date"/>
                                              <w:tag w:val=""/>
                                              <w:id w:val="748164578"/>
                                              <w:placeholder>
                                                <w:docPart w:val="E9E351BC94564957AD7F23E102925288"/>
                                              </w:placeholder>
                                              <w:dataBinding w:prefixMappings="xmlns:ns0='http://schemas.microsoft.com/office/2006/coverPageProps' " w:xpath="/ns0:CoverPageProperties[1]/ns0:PublishDate[1]" w:storeItemID="{55AF091B-3C7A-41E3-B477-F2FDAA23CFDA}"/>
                                              <w:date w:fullDate="2016-11-23T00:00:00Z">
                                                <w:dateFormat w:val="M/d/yy"/>
                                                <w:lid w:val="en-US"/>
                                                <w:storeMappedDataAs w:val="dateTime"/>
                                                <w:calendar w:val="gregorian"/>
                                              </w:date>
                                            </w:sdtPr>
                                            <w:sdtEndPr/>
                                            <w:sdtContent>
                                              <w:p w:rsidR="003A1173" w:rsidRDefault="003A1173">
                                                <w:pPr>
                                                  <w:pStyle w:val="NoSpacing"/>
                                                  <w:ind w:left="144" w:right="144"/>
                                                  <w:jc w:val="center"/>
                                                  <w:rPr>
                                                    <w:color w:val="FFFFFF" w:themeColor="background1"/>
                                                  </w:rPr>
                                                </w:pPr>
                                                <w:r>
                                                  <w:rPr>
                                                    <w:color w:val="FFFFFF" w:themeColor="background1"/>
                                                  </w:rPr>
                                                  <w:t>11/23/16</w:t>
                                                </w:r>
                                              </w:p>
                                            </w:sdtContent>
                                          </w:sdt>
                                        </w:tc>
                                        <w:sdt>
                                          <w:sdtPr>
                                            <w:rPr>
                                              <w:color w:val="FFFFFF" w:themeColor="background1"/>
                                            </w:rPr>
                                            <w:alias w:val="Course title"/>
                                            <w:tag w:val=""/>
                                            <w:id w:val="-15923909"/>
                                            <w:placeholder>
                                              <w:docPart w:val="FEAC86E1F7D3434EA2ECE12DE996BE43"/>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A1173" w:rsidRDefault="00603EB3">
                                                <w:pPr>
                                                  <w:pStyle w:val="NoSpacing"/>
                                                  <w:ind w:left="144" w:right="720"/>
                                                  <w:jc w:val="right"/>
                                                  <w:rPr>
                                                    <w:color w:val="FFFFFF" w:themeColor="background1"/>
                                                  </w:rPr>
                                                </w:pPr>
                                                <w:r>
                                                  <w:rPr>
                                                    <w:color w:val="FFFFFF" w:themeColor="background1"/>
                                                  </w:rPr>
                                                  <w:t>[Course title]</w:t>
                                                </w:r>
                                              </w:p>
                                            </w:tc>
                                          </w:sdtContent>
                                        </w:sdt>
                                      </w:tr>
                                    </w:tbl>
                                    <w:p w:rsidR="003A1173" w:rsidRDefault="003A1173"/>
                                  </w:tc>
                                </w:tr>
                              </w:tbl>
                              <w:p w:rsidR="003A1173" w:rsidRDefault="003A11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b2hAIAAG8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5T9m9o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A1173">
                            <w:trPr>
                              <w:trHeight w:hRule="exact" w:val="9360"/>
                            </w:trPr>
                            <w:tc>
                              <w:tcPr>
                                <w:tcW w:w="9350" w:type="dxa"/>
                              </w:tcPr>
                              <w:p w:rsidR="003A1173" w:rsidRDefault="003A1173">
                                <w:r>
                                  <w:rPr>
                                    <w:noProof/>
                                  </w:rPr>
                                  <w:drawing>
                                    <wp:inline distT="0" distB="0" distL="0" distR="0">
                                      <wp:extent cx="6858000" cy="5961888"/>
                                      <wp:effectExtent l="0" t="0" r="0" b="1270"/>
                                      <wp:docPr id="2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A1173">
                            <w:trPr>
                              <w:trHeight w:hRule="exact" w:val="4320"/>
                            </w:trPr>
                            <w:tc>
                              <w:tcPr>
                                <w:tcW w:w="9350" w:type="dxa"/>
                                <w:shd w:val="clear" w:color="auto" w:fill="44546A" w:themeFill="text2"/>
                                <w:vAlign w:val="center"/>
                              </w:tcPr>
                              <w:p w:rsidR="003A1173" w:rsidRPr="007051ED" w:rsidRDefault="007051ED">
                                <w:pPr>
                                  <w:pStyle w:val="NoSpacing"/>
                                  <w:spacing w:before="200" w:line="216" w:lineRule="auto"/>
                                  <w:ind w:left="720" w:right="720"/>
                                  <w:rPr>
                                    <w:rFonts w:asciiTheme="majorHAnsi" w:hAnsiTheme="majorHAnsi"/>
                                    <w:color w:val="FFFFFF" w:themeColor="background1"/>
                                    <w:sz w:val="72"/>
                                    <w:szCs w:val="96"/>
                                  </w:rPr>
                                </w:pPr>
                                <w:sdt>
                                  <w:sdtPr>
                                    <w:rPr>
                                      <w:rFonts w:asciiTheme="majorHAnsi" w:hAnsiTheme="majorHAnsi"/>
                                      <w:color w:val="FFFFFF" w:themeColor="background1"/>
                                      <w:sz w:val="72"/>
                                      <w:szCs w:val="96"/>
                                    </w:rPr>
                                    <w:alias w:val="Title"/>
                                    <w:tag w:val=""/>
                                    <w:id w:val="739824258"/>
                                    <w:placeholder>
                                      <w:docPart w:val="61340B0876014A0DA08B620521B83888"/>
                                    </w:placeholder>
                                    <w:dataBinding w:prefixMappings="xmlns:ns0='http://purl.org/dc/elements/1.1/' xmlns:ns1='http://schemas.openxmlformats.org/package/2006/metadata/core-properties' " w:xpath="/ns1:coreProperties[1]/ns0:title[1]" w:storeItemID="{6C3C8BC8-F283-45AE-878A-BAB7291924A1}"/>
                                    <w:text/>
                                  </w:sdtPr>
                                  <w:sdtContent>
                                    <w:r w:rsidRPr="007051ED">
                                      <w:rPr>
                                        <w:rFonts w:asciiTheme="majorHAnsi" w:hAnsiTheme="majorHAnsi"/>
                                        <w:color w:val="FFFFFF" w:themeColor="background1"/>
                                        <w:sz w:val="72"/>
                                        <w:szCs w:val="96"/>
                                      </w:rPr>
                                      <w:t>Connecticut Rental Housing Market Analysis</w:t>
                                    </w:r>
                                  </w:sdtContent>
                                </w:sdt>
                              </w:p>
                              <w:p w:rsidR="003A1173" w:rsidRDefault="00F45D7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03DFDBC334E44ADDFA4C1A7272B75"/>
                                    </w:placeholder>
                                    <w:dataBinding w:prefixMappings="xmlns:ns0='http://purl.org/dc/elements/1.1/' xmlns:ns1='http://schemas.openxmlformats.org/package/2006/metadata/core-properties' " w:xpath="/ns1:coreProperties[1]/ns0:subject[1]" w:storeItemID="{6C3C8BC8-F283-45AE-878A-BAB7291924A1}"/>
                                    <w:text/>
                                  </w:sdtPr>
                                  <w:sdtEndPr/>
                                  <w:sdtContent>
                                    <w:r w:rsidR="003A1173">
                                      <w:rPr>
                                        <w:color w:val="FFFFFF" w:themeColor="background1"/>
                                        <w:sz w:val="32"/>
                                        <w:szCs w:val="32"/>
                                      </w:rPr>
                                      <w:t>Predicting Monthly Rental Prices from Census Housing Data</w:t>
                                    </w:r>
                                  </w:sdtContent>
                                </w:sdt>
                              </w:p>
                            </w:tc>
                          </w:tr>
                          <w:tr w:rsidR="003A1173">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A1173">
                                  <w:trPr>
                                    <w:trHeight w:hRule="exact" w:val="720"/>
                                  </w:trPr>
                                  <w:tc>
                                    <w:tcPr>
                                      <w:tcW w:w="3590" w:type="dxa"/>
                                      <w:vAlign w:val="center"/>
                                    </w:tcPr>
                                    <w:p w:rsidR="003A1173" w:rsidRDefault="00F45D76">
                                      <w:pPr>
                                        <w:pStyle w:val="NoSpacing"/>
                                        <w:ind w:left="720" w:right="144"/>
                                        <w:rPr>
                                          <w:color w:val="FFFFFF" w:themeColor="background1"/>
                                        </w:rPr>
                                      </w:pPr>
                                      <w:sdt>
                                        <w:sdtPr>
                                          <w:rPr>
                                            <w:color w:val="FFFFFF" w:themeColor="background1"/>
                                          </w:rPr>
                                          <w:alias w:val="Author"/>
                                          <w:tag w:val=""/>
                                          <w:id w:val="942812742"/>
                                          <w:placeholder>
                                            <w:docPart w:val="688749A9771A42F0903DA2E451E1EFC2"/>
                                          </w:placeholder>
                                          <w:dataBinding w:prefixMappings="xmlns:ns0='http://purl.org/dc/elements/1.1/' xmlns:ns1='http://schemas.openxmlformats.org/package/2006/metadata/core-properties' " w:xpath="/ns1:coreProperties[1]/ns0:creator[1]" w:storeItemID="{6C3C8BC8-F283-45AE-878A-BAB7291924A1}"/>
                                          <w:text/>
                                        </w:sdtPr>
                                        <w:sdtEndPr/>
                                        <w:sdtContent>
                                          <w:r w:rsidR="003A1173">
                                            <w:rPr>
                                              <w:color w:val="FFFFFF" w:themeColor="background1"/>
                                            </w:rPr>
                                            <w:t>Mihir Sanghvi</w:t>
                                          </w:r>
                                        </w:sdtContent>
                                      </w:sdt>
                                    </w:p>
                                  </w:tc>
                                  <w:tc>
                                    <w:tcPr>
                                      <w:tcW w:w="3591" w:type="dxa"/>
                                      <w:vAlign w:val="center"/>
                                    </w:tcPr>
                                    <w:sdt>
                                      <w:sdtPr>
                                        <w:rPr>
                                          <w:color w:val="FFFFFF" w:themeColor="background1"/>
                                        </w:rPr>
                                        <w:alias w:val="Date"/>
                                        <w:tag w:val=""/>
                                        <w:id w:val="748164578"/>
                                        <w:placeholder>
                                          <w:docPart w:val="E9E351BC94564957AD7F23E102925288"/>
                                        </w:placeholder>
                                        <w:dataBinding w:prefixMappings="xmlns:ns0='http://schemas.microsoft.com/office/2006/coverPageProps' " w:xpath="/ns0:CoverPageProperties[1]/ns0:PublishDate[1]" w:storeItemID="{55AF091B-3C7A-41E3-B477-F2FDAA23CFDA}"/>
                                        <w:date w:fullDate="2016-11-23T00:00:00Z">
                                          <w:dateFormat w:val="M/d/yy"/>
                                          <w:lid w:val="en-US"/>
                                          <w:storeMappedDataAs w:val="dateTime"/>
                                          <w:calendar w:val="gregorian"/>
                                        </w:date>
                                      </w:sdtPr>
                                      <w:sdtEndPr/>
                                      <w:sdtContent>
                                        <w:p w:rsidR="003A1173" w:rsidRDefault="003A1173">
                                          <w:pPr>
                                            <w:pStyle w:val="NoSpacing"/>
                                            <w:ind w:left="144" w:right="144"/>
                                            <w:jc w:val="center"/>
                                            <w:rPr>
                                              <w:color w:val="FFFFFF" w:themeColor="background1"/>
                                            </w:rPr>
                                          </w:pPr>
                                          <w:r>
                                            <w:rPr>
                                              <w:color w:val="FFFFFF" w:themeColor="background1"/>
                                            </w:rPr>
                                            <w:t>11/23/16</w:t>
                                          </w:r>
                                        </w:p>
                                      </w:sdtContent>
                                    </w:sdt>
                                  </w:tc>
                                  <w:sdt>
                                    <w:sdtPr>
                                      <w:rPr>
                                        <w:color w:val="FFFFFF" w:themeColor="background1"/>
                                      </w:rPr>
                                      <w:alias w:val="Course title"/>
                                      <w:tag w:val=""/>
                                      <w:id w:val="-15923909"/>
                                      <w:placeholder>
                                        <w:docPart w:val="FEAC86E1F7D3434EA2ECE12DE996BE43"/>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A1173" w:rsidRDefault="00603EB3">
                                          <w:pPr>
                                            <w:pStyle w:val="NoSpacing"/>
                                            <w:ind w:left="144" w:right="720"/>
                                            <w:jc w:val="right"/>
                                            <w:rPr>
                                              <w:color w:val="FFFFFF" w:themeColor="background1"/>
                                            </w:rPr>
                                          </w:pPr>
                                          <w:r>
                                            <w:rPr>
                                              <w:color w:val="FFFFFF" w:themeColor="background1"/>
                                            </w:rPr>
                                            <w:t>[Course title]</w:t>
                                          </w:r>
                                        </w:p>
                                      </w:tc>
                                    </w:sdtContent>
                                  </w:sdt>
                                </w:tr>
                              </w:tbl>
                              <w:p w:rsidR="003A1173" w:rsidRDefault="003A1173"/>
                            </w:tc>
                          </w:tr>
                        </w:tbl>
                        <w:p w:rsidR="003A1173" w:rsidRDefault="003A1173"/>
                      </w:txbxContent>
                    </v:textbox>
                    <w10:wrap anchorx="page" anchory="page"/>
                  </v:shape>
                </w:pict>
              </mc:Fallback>
            </mc:AlternateContent>
          </w:r>
        </w:p>
        <w:p w:rsidR="00AA4B97" w:rsidRDefault="00AA4B97" w:rsidP="00603EB3">
          <w:pPr>
            <w:pStyle w:val="TOC1"/>
            <w:spacing w:after="160"/>
          </w:pPr>
          <w:r>
            <w:br w:type="page"/>
          </w:r>
        </w:p>
      </w:sdtContent>
    </w:sdt>
    <w:sdt>
      <w:sdtPr>
        <w:rPr>
          <w:rFonts w:asciiTheme="minorHAnsi" w:eastAsiaTheme="minorHAnsi" w:hAnsiTheme="minorHAnsi" w:cstheme="minorBidi"/>
          <w:color w:val="auto"/>
          <w:sz w:val="22"/>
          <w:szCs w:val="22"/>
        </w:rPr>
        <w:id w:val="606926663"/>
        <w:docPartObj>
          <w:docPartGallery w:val="Table of Contents"/>
          <w:docPartUnique/>
        </w:docPartObj>
      </w:sdtPr>
      <w:sdtEndPr>
        <w:rPr>
          <w:b/>
          <w:bCs/>
          <w:noProof/>
        </w:rPr>
      </w:sdtEndPr>
      <w:sdtContent>
        <w:p w:rsidR="005C72FD" w:rsidRDefault="005C72FD">
          <w:pPr>
            <w:pStyle w:val="TOCHeading"/>
          </w:pPr>
          <w:r>
            <w:t>Contents</w:t>
          </w:r>
        </w:p>
        <w:p w:rsidR="0081038D" w:rsidRDefault="005C72F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705310" w:history="1">
            <w:r w:rsidR="0081038D" w:rsidRPr="00A225C8">
              <w:rPr>
                <w:rStyle w:val="Hyperlink"/>
                <w:noProof/>
              </w:rPr>
              <w:t>Introduction</w:t>
            </w:r>
            <w:r w:rsidR="0081038D">
              <w:rPr>
                <w:noProof/>
                <w:webHidden/>
              </w:rPr>
              <w:tab/>
            </w:r>
            <w:r w:rsidR="0081038D">
              <w:rPr>
                <w:noProof/>
                <w:webHidden/>
              </w:rPr>
              <w:fldChar w:fldCharType="begin"/>
            </w:r>
            <w:r w:rsidR="0081038D">
              <w:rPr>
                <w:noProof/>
                <w:webHidden/>
              </w:rPr>
              <w:instrText xml:space="preserve"> PAGEREF _Toc467705310 \h </w:instrText>
            </w:r>
            <w:r w:rsidR="0081038D">
              <w:rPr>
                <w:noProof/>
                <w:webHidden/>
              </w:rPr>
            </w:r>
            <w:r w:rsidR="0081038D">
              <w:rPr>
                <w:noProof/>
                <w:webHidden/>
              </w:rPr>
              <w:fldChar w:fldCharType="separate"/>
            </w:r>
            <w:r w:rsidR="0081038D">
              <w:rPr>
                <w:noProof/>
                <w:webHidden/>
              </w:rPr>
              <w:t>2</w:t>
            </w:r>
            <w:r w:rsidR="0081038D">
              <w:rPr>
                <w:noProof/>
                <w:webHidden/>
              </w:rPr>
              <w:fldChar w:fldCharType="end"/>
            </w:r>
          </w:hyperlink>
        </w:p>
        <w:p w:rsidR="0081038D" w:rsidRDefault="00F45D76">
          <w:pPr>
            <w:pStyle w:val="TOC1"/>
            <w:tabs>
              <w:tab w:val="right" w:leader="dot" w:pos="9350"/>
            </w:tabs>
            <w:rPr>
              <w:rFonts w:eastAsiaTheme="minorEastAsia"/>
              <w:noProof/>
            </w:rPr>
          </w:pPr>
          <w:hyperlink w:anchor="_Toc467705311" w:history="1">
            <w:r w:rsidR="0081038D" w:rsidRPr="00A225C8">
              <w:rPr>
                <w:rStyle w:val="Hyperlink"/>
                <w:noProof/>
              </w:rPr>
              <w:t>Initial Data Screening</w:t>
            </w:r>
            <w:r w:rsidR="0081038D">
              <w:rPr>
                <w:noProof/>
                <w:webHidden/>
              </w:rPr>
              <w:tab/>
            </w:r>
            <w:r w:rsidR="0081038D">
              <w:rPr>
                <w:noProof/>
                <w:webHidden/>
              </w:rPr>
              <w:fldChar w:fldCharType="begin"/>
            </w:r>
            <w:r w:rsidR="0081038D">
              <w:rPr>
                <w:noProof/>
                <w:webHidden/>
              </w:rPr>
              <w:instrText xml:space="preserve"> PAGEREF _Toc467705311 \h </w:instrText>
            </w:r>
            <w:r w:rsidR="0081038D">
              <w:rPr>
                <w:noProof/>
                <w:webHidden/>
              </w:rPr>
            </w:r>
            <w:r w:rsidR="0081038D">
              <w:rPr>
                <w:noProof/>
                <w:webHidden/>
              </w:rPr>
              <w:fldChar w:fldCharType="separate"/>
            </w:r>
            <w:r w:rsidR="0081038D">
              <w:rPr>
                <w:noProof/>
                <w:webHidden/>
              </w:rPr>
              <w:t>2</w:t>
            </w:r>
            <w:r w:rsidR="0081038D">
              <w:rPr>
                <w:noProof/>
                <w:webHidden/>
              </w:rPr>
              <w:fldChar w:fldCharType="end"/>
            </w:r>
          </w:hyperlink>
        </w:p>
        <w:p w:rsidR="0081038D" w:rsidRDefault="00F45D76">
          <w:pPr>
            <w:pStyle w:val="TOC1"/>
            <w:tabs>
              <w:tab w:val="right" w:leader="dot" w:pos="9350"/>
            </w:tabs>
            <w:rPr>
              <w:rFonts w:eastAsiaTheme="minorEastAsia"/>
              <w:noProof/>
            </w:rPr>
          </w:pPr>
          <w:hyperlink w:anchor="_Toc467705312" w:history="1">
            <w:r w:rsidR="0081038D" w:rsidRPr="00A225C8">
              <w:rPr>
                <w:rStyle w:val="Hyperlink"/>
                <w:noProof/>
              </w:rPr>
              <w:t>Missing Value Treatment</w:t>
            </w:r>
            <w:r w:rsidR="0081038D">
              <w:rPr>
                <w:noProof/>
                <w:webHidden/>
              </w:rPr>
              <w:tab/>
            </w:r>
            <w:r w:rsidR="0081038D">
              <w:rPr>
                <w:noProof/>
                <w:webHidden/>
              </w:rPr>
              <w:fldChar w:fldCharType="begin"/>
            </w:r>
            <w:r w:rsidR="0081038D">
              <w:rPr>
                <w:noProof/>
                <w:webHidden/>
              </w:rPr>
              <w:instrText xml:space="preserve"> PAGEREF _Toc467705312 \h </w:instrText>
            </w:r>
            <w:r w:rsidR="0081038D">
              <w:rPr>
                <w:noProof/>
                <w:webHidden/>
              </w:rPr>
            </w:r>
            <w:r w:rsidR="0081038D">
              <w:rPr>
                <w:noProof/>
                <w:webHidden/>
              </w:rPr>
              <w:fldChar w:fldCharType="separate"/>
            </w:r>
            <w:r w:rsidR="0081038D">
              <w:rPr>
                <w:noProof/>
                <w:webHidden/>
              </w:rPr>
              <w:t>3</w:t>
            </w:r>
            <w:r w:rsidR="0081038D">
              <w:rPr>
                <w:noProof/>
                <w:webHidden/>
              </w:rPr>
              <w:fldChar w:fldCharType="end"/>
            </w:r>
          </w:hyperlink>
        </w:p>
        <w:p w:rsidR="0081038D" w:rsidRDefault="00F45D76">
          <w:pPr>
            <w:pStyle w:val="TOC2"/>
            <w:tabs>
              <w:tab w:val="right" w:leader="dot" w:pos="9350"/>
            </w:tabs>
            <w:rPr>
              <w:rFonts w:eastAsiaTheme="minorEastAsia"/>
              <w:noProof/>
            </w:rPr>
          </w:pPr>
          <w:hyperlink w:anchor="_Toc467705313" w:history="1">
            <w:r w:rsidR="0081038D" w:rsidRPr="00A225C8">
              <w:rPr>
                <w:rStyle w:val="Hyperlink"/>
                <w:noProof/>
              </w:rPr>
              <w:t>Feature Engineering</w:t>
            </w:r>
            <w:r w:rsidR="0081038D">
              <w:rPr>
                <w:noProof/>
                <w:webHidden/>
              </w:rPr>
              <w:tab/>
            </w:r>
            <w:r w:rsidR="0081038D">
              <w:rPr>
                <w:noProof/>
                <w:webHidden/>
              </w:rPr>
              <w:fldChar w:fldCharType="begin"/>
            </w:r>
            <w:r w:rsidR="0081038D">
              <w:rPr>
                <w:noProof/>
                <w:webHidden/>
              </w:rPr>
              <w:instrText xml:space="preserve"> PAGEREF _Toc467705313 \h </w:instrText>
            </w:r>
            <w:r w:rsidR="0081038D">
              <w:rPr>
                <w:noProof/>
                <w:webHidden/>
              </w:rPr>
            </w:r>
            <w:r w:rsidR="0081038D">
              <w:rPr>
                <w:noProof/>
                <w:webHidden/>
              </w:rPr>
              <w:fldChar w:fldCharType="separate"/>
            </w:r>
            <w:r w:rsidR="0081038D">
              <w:rPr>
                <w:noProof/>
                <w:webHidden/>
              </w:rPr>
              <w:t>4</w:t>
            </w:r>
            <w:r w:rsidR="0081038D">
              <w:rPr>
                <w:noProof/>
                <w:webHidden/>
              </w:rPr>
              <w:fldChar w:fldCharType="end"/>
            </w:r>
          </w:hyperlink>
        </w:p>
        <w:p w:rsidR="0081038D" w:rsidRDefault="00F45D76">
          <w:pPr>
            <w:pStyle w:val="TOC1"/>
            <w:tabs>
              <w:tab w:val="right" w:leader="dot" w:pos="9350"/>
            </w:tabs>
            <w:rPr>
              <w:rFonts w:eastAsiaTheme="minorEastAsia"/>
              <w:noProof/>
            </w:rPr>
          </w:pPr>
          <w:hyperlink w:anchor="_Toc467705314" w:history="1">
            <w:r w:rsidR="0081038D" w:rsidRPr="00A225C8">
              <w:rPr>
                <w:rStyle w:val="Hyperlink"/>
                <w:noProof/>
              </w:rPr>
              <w:t>Data Visualization</w:t>
            </w:r>
            <w:r w:rsidR="0081038D">
              <w:rPr>
                <w:noProof/>
                <w:webHidden/>
              </w:rPr>
              <w:tab/>
            </w:r>
            <w:r w:rsidR="0081038D">
              <w:rPr>
                <w:noProof/>
                <w:webHidden/>
              </w:rPr>
              <w:fldChar w:fldCharType="begin"/>
            </w:r>
            <w:r w:rsidR="0081038D">
              <w:rPr>
                <w:noProof/>
                <w:webHidden/>
              </w:rPr>
              <w:instrText xml:space="preserve"> PAGEREF _Toc467705314 \h </w:instrText>
            </w:r>
            <w:r w:rsidR="0081038D">
              <w:rPr>
                <w:noProof/>
                <w:webHidden/>
              </w:rPr>
            </w:r>
            <w:r w:rsidR="0081038D">
              <w:rPr>
                <w:noProof/>
                <w:webHidden/>
              </w:rPr>
              <w:fldChar w:fldCharType="separate"/>
            </w:r>
            <w:r w:rsidR="0081038D">
              <w:rPr>
                <w:noProof/>
                <w:webHidden/>
              </w:rPr>
              <w:t>5</w:t>
            </w:r>
            <w:r w:rsidR="0081038D">
              <w:rPr>
                <w:noProof/>
                <w:webHidden/>
              </w:rPr>
              <w:fldChar w:fldCharType="end"/>
            </w:r>
          </w:hyperlink>
        </w:p>
        <w:p w:rsidR="0081038D" w:rsidRDefault="00F45D76">
          <w:pPr>
            <w:pStyle w:val="TOC1"/>
            <w:tabs>
              <w:tab w:val="right" w:leader="dot" w:pos="9350"/>
            </w:tabs>
            <w:rPr>
              <w:rFonts w:eastAsiaTheme="minorEastAsia"/>
              <w:noProof/>
            </w:rPr>
          </w:pPr>
          <w:hyperlink w:anchor="_Toc467705315" w:history="1">
            <w:r w:rsidR="0081038D" w:rsidRPr="00A225C8">
              <w:rPr>
                <w:rStyle w:val="Hyperlink"/>
                <w:noProof/>
              </w:rPr>
              <w:t>Splitting data into train and test dataset</w:t>
            </w:r>
            <w:r w:rsidR="0081038D">
              <w:rPr>
                <w:noProof/>
                <w:webHidden/>
              </w:rPr>
              <w:tab/>
            </w:r>
            <w:r w:rsidR="0081038D">
              <w:rPr>
                <w:noProof/>
                <w:webHidden/>
              </w:rPr>
              <w:fldChar w:fldCharType="begin"/>
            </w:r>
            <w:r w:rsidR="0081038D">
              <w:rPr>
                <w:noProof/>
                <w:webHidden/>
              </w:rPr>
              <w:instrText xml:space="preserve"> PAGEREF _Toc467705315 \h </w:instrText>
            </w:r>
            <w:r w:rsidR="0081038D">
              <w:rPr>
                <w:noProof/>
                <w:webHidden/>
              </w:rPr>
            </w:r>
            <w:r w:rsidR="0081038D">
              <w:rPr>
                <w:noProof/>
                <w:webHidden/>
              </w:rPr>
              <w:fldChar w:fldCharType="separate"/>
            </w:r>
            <w:r w:rsidR="0081038D">
              <w:rPr>
                <w:noProof/>
                <w:webHidden/>
              </w:rPr>
              <w:t>6</w:t>
            </w:r>
            <w:r w:rsidR="0081038D">
              <w:rPr>
                <w:noProof/>
                <w:webHidden/>
              </w:rPr>
              <w:fldChar w:fldCharType="end"/>
            </w:r>
          </w:hyperlink>
        </w:p>
        <w:p w:rsidR="0081038D" w:rsidRDefault="00F45D76">
          <w:pPr>
            <w:pStyle w:val="TOC1"/>
            <w:tabs>
              <w:tab w:val="right" w:leader="dot" w:pos="9350"/>
            </w:tabs>
            <w:rPr>
              <w:rFonts w:eastAsiaTheme="minorEastAsia"/>
              <w:noProof/>
            </w:rPr>
          </w:pPr>
          <w:hyperlink w:anchor="_Toc467705316" w:history="1">
            <w:r w:rsidR="0081038D" w:rsidRPr="00A225C8">
              <w:rPr>
                <w:rStyle w:val="Hyperlink"/>
                <w:noProof/>
              </w:rPr>
              <w:t>Non-Parametric Modeling Using Extreme Gradient Boosting</w:t>
            </w:r>
            <w:r w:rsidR="0081038D">
              <w:rPr>
                <w:noProof/>
                <w:webHidden/>
              </w:rPr>
              <w:tab/>
            </w:r>
            <w:r w:rsidR="0081038D">
              <w:rPr>
                <w:noProof/>
                <w:webHidden/>
              </w:rPr>
              <w:fldChar w:fldCharType="begin"/>
            </w:r>
            <w:r w:rsidR="0081038D">
              <w:rPr>
                <w:noProof/>
                <w:webHidden/>
              </w:rPr>
              <w:instrText xml:space="preserve"> PAGEREF _Toc467705316 \h </w:instrText>
            </w:r>
            <w:r w:rsidR="0081038D">
              <w:rPr>
                <w:noProof/>
                <w:webHidden/>
              </w:rPr>
            </w:r>
            <w:r w:rsidR="0081038D">
              <w:rPr>
                <w:noProof/>
                <w:webHidden/>
              </w:rPr>
              <w:fldChar w:fldCharType="separate"/>
            </w:r>
            <w:r w:rsidR="0081038D">
              <w:rPr>
                <w:noProof/>
                <w:webHidden/>
              </w:rPr>
              <w:t>7</w:t>
            </w:r>
            <w:r w:rsidR="0081038D">
              <w:rPr>
                <w:noProof/>
                <w:webHidden/>
              </w:rPr>
              <w:fldChar w:fldCharType="end"/>
            </w:r>
          </w:hyperlink>
        </w:p>
        <w:p w:rsidR="0081038D" w:rsidRDefault="00F45D76">
          <w:pPr>
            <w:pStyle w:val="TOC1"/>
            <w:tabs>
              <w:tab w:val="right" w:leader="dot" w:pos="9350"/>
            </w:tabs>
            <w:rPr>
              <w:rFonts w:eastAsiaTheme="minorEastAsia"/>
              <w:noProof/>
            </w:rPr>
          </w:pPr>
          <w:hyperlink w:anchor="_Toc467705317" w:history="1">
            <w:r w:rsidR="0081038D" w:rsidRPr="00A225C8">
              <w:rPr>
                <w:rStyle w:val="Hyperlink"/>
                <w:noProof/>
              </w:rPr>
              <w:t>Parametric Modeling Using Linear Regression</w:t>
            </w:r>
            <w:r w:rsidR="0081038D">
              <w:rPr>
                <w:noProof/>
                <w:webHidden/>
              </w:rPr>
              <w:tab/>
            </w:r>
            <w:r w:rsidR="0081038D">
              <w:rPr>
                <w:noProof/>
                <w:webHidden/>
              </w:rPr>
              <w:fldChar w:fldCharType="begin"/>
            </w:r>
            <w:r w:rsidR="0081038D">
              <w:rPr>
                <w:noProof/>
                <w:webHidden/>
              </w:rPr>
              <w:instrText xml:space="preserve"> PAGEREF _Toc467705317 \h </w:instrText>
            </w:r>
            <w:r w:rsidR="0081038D">
              <w:rPr>
                <w:noProof/>
                <w:webHidden/>
              </w:rPr>
            </w:r>
            <w:r w:rsidR="0081038D">
              <w:rPr>
                <w:noProof/>
                <w:webHidden/>
              </w:rPr>
              <w:fldChar w:fldCharType="separate"/>
            </w:r>
            <w:r w:rsidR="0081038D">
              <w:rPr>
                <w:noProof/>
                <w:webHidden/>
              </w:rPr>
              <w:t>7</w:t>
            </w:r>
            <w:r w:rsidR="0081038D">
              <w:rPr>
                <w:noProof/>
                <w:webHidden/>
              </w:rPr>
              <w:fldChar w:fldCharType="end"/>
            </w:r>
          </w:hyperlink>
        </w:p>
        <w:p w:rsidR="0081038D" w:rsidRDefault="00F45D76">
          <w:pPr>
            <w:pStyle w:val="TOC3"/>
            <w:tabs>
              <w:tab w:val="right" w:leader="dot" w:pos="9350"/>
            </w:tabs>
            <w:rPr>
              <w:rFonts w:eastAsiaTheme="minorEastAsia"/>
              <w:noProof/>
            </w:rPr>
          </w:pPr>
          <w:hyperlink w:anchor="_Toc467705318" w:history="1">
            <w:r w:rsidR="0081038D" w:rsidRPr="00A225C8">
              <w:rPr>
                <w:rStyle w:val="Hyperlink"/>
                <w:noProof/>
              </w:rPr>
              <w:t>Best Subsets Regression Modeling</w:t>
            </w:r>
            <w:r w:rsidR="0081038D">
              <w:rPr>
                <w:noProof/>
                <w:webHidden/>
              </w:rPr>
              <w:tab/>
            </w:r>
            <w:r w:rsidR="0081038D">
              <w:rPr>
                <w:noProof/>
                <w:webHidden/>
              </w:rPr>
              <w:fldChar w:fldCharType="begin"/>
            </w:r>
            <w:r w:rsidR="0081038D">
              <w:rPr>
                <w:noProof/>
                <w:webHidden/>
              </w:rPr>
              <w:instrText xml:space="preserve"> PAGEREF _Toc467705318 \h </w:instrText>
            </w:r>
            <w:r w:rsidR="0081038D">
              <w:rPr>
                <w:noProof/>
                <w:webHidden/>
              </w:rPr>
            </w:r>
            <w:r w:rsidR="0081038D">
              <w:rPr>
                <w:noProof/>
                <w:webHidden/>
              </w:rPr>
              <w:fldChar w:fldCharType="separate"/>
            </w:r>
            <w:r w:rsidR="0081038D">
              <w:rPr>
                <w:noProof/>
                <w:webHidden/>
              </w:rPr>
              <w:t>8</w:t>
            </w:r>
            <w:r w:rsidR="0081038D">
              <w:rPr>
                <w:noProof/>
                <w:webHidden/>
              </w:rPr>
              <w:fldChar w:fldCharType="end"/>
            </w:r>
          </w:hyperlink>
        </w:p>
        <w:p w:rsidR="0081038D" w:rsidRDefault="00F45D76">
          <w:pPr>
            <w:pStyle w:val="TOC3"/>
            <w:tabs>
              <w:tab w:val="right" w:leader="dot" w:pos="9350"/>
            </w:tabs>
            <w:rPr>
              <w:rFonts w:eastAsiaTheme="minorEastAsia"/>
              <w:noProof/>
            </w:rPr>
          </w:pPr>
          <w:hyperlink w:anchor="_Toc467705319" w:history="1">
            <w:r w:rsidR="0081038D" w:rsidRPr="00A225C8">
              <w:rPr>
                <w:rStyle w:val="Hyperlink"/>
                <w:noProof/>
              </w:rPr>
              <w:t>Variable Transformation</w:t>
            </w:r>
            <w:r w:rsidR="0081038D">
              <w:rPr>
                <w:noProof/>
                <w:webHidden/>
              </w:rPr>
              <w:tab/>
            </w:r>
            <w:r w:rsidR="0081038D">
              <w:rPr>
                <w:noProof/>
                <w:webHidden/>
              </w:rPr>
              <w:fldChar w:fldCharType="begin"/>
            </w:r>
            <w:r w:rsidR="0081038D">
              <w:rPr>
                <w:noProof/>
                <w:webHidden/>
              </w:rPr>
              <w:instrText xml:space="preserve"> PAGEREF _Toc467705319 \h </w:instrText>
            </w:r>
            <w:r w:rsidR="0081038D">
              <w:rPr>
                <w:noProof/>
                <w:webHidden/>
              </w:rPr>
            </w:r>
            <w:r w:rsidR="0081038D">
              <w:rPr>
                <w:noProof/>
                <w:webHidden/>
              </w:rPr>
              <w:fldChar w:fldCharType="separate"/>
            </w:r>
            <w:r w:rsidR="0081038D">
              <w:rPr>
                <w:noProof/>
                <w:webHidden/>
              </w:rPr>
              <w:t>9</w:t>
            </w:r>
            <w:r w:rsidR="0081038D">
              <w:rPr>
                <w:noProof/>
                <w:webHidden/>
              </w:rPr>
              <w:fldChar w:fldCharType="end"/>
            </w:r>
          </w:hyperlink>
        </w:p>
        <w:p w:rsidR="0081038D" w:rsidRDefault="00F45D76">
          <w:pPr>
            <w:pStyle w:val="TOC3"/>
            <w:tabs>
              <w:tab w:val="right" w:leader="dot" w:pos="9350"/>
            </w:tabs>
            <w:rPr>
              <w:rFonts w:eastAsiaTheme="minorEastAsia"/>
              <w:noProof/>
            </w:rPr>
          </w:pPr>
          <w:hyperlink w:anchor="_Toc467705320" w:history="1">
            <w:r w:rsidR="0081038D" w:rsidRPr="00A225C8">
              <w:rPr>
                <w:rStyle w:val="Hyperlink"/>
                <w:noProof/>
              </w:rPr>
              <w:t>Regression Model Performance Evaluation</w:t>
            </w:r>
            <w:r w:rsidR="0081038D">
              <w:rPr>
                <w:noProof/>
                <w:webHidden/>
              </w:rPr>
              <w:tab/>
            </w:r>
            <w:r w:rsidR="0081038D">
              <w:rPr>
                <w:noProof/>
                <w:webHidden/>
              </w:rPr>
              <w:fldChar w:fldCharType="begin"/>
            </w:r>
            <w:r w:rsidR="0081038D">
              <w:rPr>
                <w:noProof/>
                <w:webHidden/>
              </w:rPr>
              <w:instrText xml:space="preserve"> PAGEREF _Toc467705320 \h </w:instrText>
            </w:r>
            <w:r w:rsidR="0081038D">
              <w:rPr>
                <w:noProof/>
                <w:webHidden/>
              </w:rPr>
            </w:r>
            <w:r w:rsidR="0081038D">
              <w:rPr>
                <w:noProof/>
                <w:webHidden/>
              </w:rPr>
              <w:fldChar w:fldCharType="separate"/>
            </w:r>
            <w:r w:rsidR="0081038D">
              <w:rPr>
                <w:noProof/>
                <w:webHidden/>
              </w:rPr>
              <w:t>11</w:t>
            </w:r>
            <w:r w:rsidR="0081038D">
              <w:rPr>
                <w:noProof/>
                <w:webHidden/>
              </w:rPr>
              <w:fldChar w:fldCharType="end"/>
            </w:r>
          </w:hyperlink>
        </w:p>
        <w:p w:rsidR="0081038D" w:rsidRDefault="00F45D76">
          <w:pPr>
            <w:pStyle w:val="TOC3"/>
            <w:tabs>
              <w:tab w:val="right" w:leader="dot" w:pos="9350"/>
            </w:tabs>
            <w:rPr>
              <w:rFonts w:eastAsiaTheme="minorEastAsia"/>
              <w:noProof/>
            </w:rPr>
          </w:pPr>
          <w:hyperlink w:anchor="_Toc467705321" w:history="1">
            <w:r w:rsidR="0081038D" w:rsidRPr="00A225C8">
              <w:rPr>
                <w:rStyle w:val="Hyperlink"/>
                <w:noProof/>
              </w:rPr>
              <w:t>Linear Regression Model Diagnostics</w:t>
            </w:r>
            <w:r w:rsidR="0081038D">
              <w:rPr>
                <w:noProof/>
                <w:webHidden/>
              </w:rPr>
              <w:tab/>
            </w:r>
            <w:r w:rsidR="0081038D">
              <w:rPr>
                <w:noProof/>
                <w:webHidden/>
              </w:rPr>
              <w:fldChar w:fldCharType="begin"/>
            </w:r>
            <w:r w:rsidR="0081038D">
              <w:rPr>
                <w:noProof/>
                <w:webHidden/>
              </w:rPr>
              <w:instrText xml:space="preserve"> PAGEREF _Toc467705321 \h </w:instrText>
            </w:r>
            <w:r w:rsidR="0081038D">
              <w:rPr>
                <w:noProof/>
                <w:webHidden/>
              </w:rPr>
            </w:r>
            <w:r w:rsidR="0081038D">
              <w:rPr>
                <w:noProof/>
                <w:webHidden/>
              </w:rPr>
              <w:fldChar w:fldCharType="separate"/>
            </w:r>
            <w:r w:rsidR="0081038D">
              <w:rPr>
                <w:noProof/>
                <w:webHidden/>
              </w:rPr>
              <w:t>12</w:t>
            </w:r>
            <w:r w:rsidR="0081038D">
              <w:rPr>
                <w:noProof/>
                <w:webHidden/>
              </w:rPr>
              <w:fldChar w:fldCharType="end"/>
            </w:r>
          </w:hyperlink>
        </w:p>
        <w:p w:rsidR="0081038D" w:rsidRDefault="00F45D76">
          <w:pPr>
            <w:pStyle w:val="TOC3"/>
            <w:tabs>
              <w:tab w:val="right" w:leader="dot" w:pos="9350"/>
            </w:tabs>
            <w:rPr>
              <w:rFonts w:eastAsiaTheme="minorEastAsia"/>
              <w:noProof/>
            </w:rPr>
          </w:pPr>
          <w:hyperlink w:anchor="_Toc467705322" w:history="1">
            <w:r w:rsidR="0081038D" w:rsidRPr="00A225C8">
              <w:rPr>
                <w:rStyle w:val="Hyperlink"/>
                <w:noProof/>
              </w:rPr>
              <w:t>Linear Regression Model Result Interpretation</w:t>
            </w:r>
            <w:r w:rsidR="0081038D">
              <w:rPr>
                <w:noProof/>
                <w:webHidden/>
              </w:rPr>
              <w:tab/>
            </w:r>
            <w:r w:rsidR="0081038D">
              <w:rPr>
                <w:noProof/>
                <w:webHidden/>
              </w:rPr>
              <w:fldChar w:fldCharType="begin"/>
            </w:r>
            <w:r w:rsidR="0081038D">
              <w:rPr>
                <w:noProof/>
                <w:webHidden/>
              </w:rPr>
              <w:instrText xml:space="preserve"> PAGEREF _Toc467705322 \h </w:instrText>
            </w:r>
            <w:r w:rsidR="0081038D">
              <w:rPr>
                <w:noProof/>
                <w:webHidden/>
              </w:rPr>
            </w:r>
            <w:r w:rsidR="0081038D">
              <w:rPr>
                <w:noProof/>
                <w:webHidden/>
              </w:rPr>
              <w:fldChar w:fldCharType="separate"/>
            </w:r>
            <w:r w:rsidR="0081038D">
              <w:rPr>
                <w:noProof/>
                <w:webHidden/>
              </w:rPr>
              <w:t>13</w:t>
            </w:r>
            <w:r w:rsidR="0081038D">
              <w:rPr>
                <w:noProof/>
                <w:webHidden/>
              </w:rPr>
              <w:fldChar w:fldCharType="end"/>
            </w:r>
          </w:hyperlink>
        </w:p>
        <w:p w:rsidR="0081038D" w:rsidRDefault="00F45D76">
          <w:pPr>
            <w:pStyle w:val="TOC1"/>
            <w:tabs>
              <w:tab w:val="right" w:leader="dot" w:pos="9350"/>
            </w:tabs>
            <w:rPr>
              <w:rFonts w:eastAsiaTheme="minorEastAsia"/>
              <w:noProof/>
            </w:rPr>
          </w:pPr>
          <w:hyperlink w:anchor="_Toc467705323" w:history="1">
            <w:r w:rsidR="0081038D" w:rsidRPr="00A225C8">
              <w:rPr>
                <w:rStyle w:val="Hyperlink"/>
                <w:noProof/>
              </w:rPr>
              <w:t>Conclusion</w:t>
            </w:r>
            <w:r w:rsidR="0081038D">
              <w:rPr>
                <w:noProof/>
                <w:webHidden/>
              </w:rPr>
              <w:tab/>
            </w:r>
            <w:r w:rsidR="0081038D">
              <w:rPr>
                <w:noProof/>
                <w:webHidden/>
              </w:rPr>
              <w:fldChar w:fldCharType="begin"/>
            </w:r>
            <w:r w:rsidR="0081038D">
              <w:rPr>
                <w:noProof/>
                <w:webHidden/>
              </w:rPr>
              <w:instrText xml:space="preserve"> PAGEREF _Toc467705323 \h </w:instrText>
            </w:r>
            <w:r w:rsidR="0081038D">
              <w:rPr>
                <w:noProof/>
                <w:webHidden/>
              </w:rPr>
            </w:r>
            <w:r w:rsidR="0081038D">
              <w:rPr>
                <w:noProof/>
                <w:webHidden/>
              </w:rPr>
              <w:fldChar w:fldCharType="separate"/>
            </w:r>
            <w:r w:rsidR="0081038D">
              <w:rPr>
                <w:noProof/>
                <w:webHidden/>
              </w:rPr>
              <w:t>15</w:t>
            </w:r>
            <w:r w:rsidR="0081038D">
              <w:rPr>
                <w:noProof/>
                <w:webHidden/>
              </w:rPr>
              <w:fldChar w:fldCharType="end"/>
            </w:r>
          </w:hyperlink>
        </w:p>
        <w:p w:rsidR="0081038D" w:rsidRDefault="00F45D76">
          <w:pPr>
            <w:pStyle w:val="TOC1"/>
            <w:tabs>
              <w:tab w:val="right" w:leader="dot" w:pos="9350"/>
            </w:tabs>
            <w:rPr>
              <w:rFonts w:eastAsiaTheme="minorEastAsia"/>
              <w:noProof/>
            </w:rPr>
          </w:pPr>
          <w:hyperlink w:anchor="_Toc467705324" w:history="1">
            <w:r w:rsidR="0081038D" w:rsidRPr="00A225C8">
              <w:rPr>
                <w:rStyle w:val="Hyperlink"/>
                <w:noProof/>
              </w:rPr>
              <w:t>Appendix</w:t>
            </w:r>
            <w:r w:rsidR="0081038D">
              <w:rPr>
                <w:noProof/>
                <w:webHidden/>
              </w:rPr>
              <w:tab/>
            </w:r>
            <w:r w:rsidR="0081038D">
              <w:rPr>
                <w:noProof/>
                <w:webHidden/>
              </w:rPr>
              <w:fldChar w:fldCharType="begin"/>
            </w:r>
            <w:r w:rsidR="0081038D">
              <w:rPr>
                <w:noProof/>
                <w:webHidden/>
              </w:rPr>
              <w:instrText xml:space="preserve"> PAGEREF _Toc467705324 \h </w:instrText>
            </w:r>
            <w:r w:rsidR="0081038D">
              <w:rPr>
                <w:noProof/>
                <w:webHidden/>
              </w:rPr>
            </w:r>
            <w:r w:rsidR="0081038D">
              <w:rPr>
                <w:noProof/>
                <w:webHidden/>
              </w:rPr>
              <w:fldChar w:fldCharType="separate"/>
            </w:r>
            <w:r w:rsidR="0081038D">
              <w:rPr>
                <w:noProof/>
                <w:webHidden/>
              </w:rPr>
              <w:t>16</w:t>
            </w:r>
            <w:r w:rsidR="0081038D">
              <w:rPr>
                <w:noProof/>
                <w:webHidden/>
              </w:rPr>
              <w:fldChar w:fldCharType="end"/>
            </w:r>
          </w:hyperlink>
        </w:p>
        <w:p w:rsidR="0081038D" w:rsidRDefault="00F45D76">
          <w:pPr>
            <w:pStyle w:val="TOC3"/>
            <w:tabs>
              <w:tab w:val="right" w:leader="dot" w:pos="9350"/>
            </w:tabs>
            <w:rPr>
              <w:rFonts w:eastAsiaTheme="minorEastAsia"/>
              <w:noProof/>
            </w:rPr>
          </w:pPr>
          <w:hyperlink w:anchor="_Toc467705325" w:history="1">
            <w:r w:rsidR="0081038D" w:rsidRPr="00A225C8">
              <w:rPr>
                <w:rStyle w:val="Hyperlink"/>
                <w:noProof/>
              </w:rPr>
              <w:t>Data Dictionary</w:t>
            </w:r>
            <w:r w:rsidR="0081038D">
              <w:rPr>
                <w:noProof/>
                <w:webHidden/>
              </w:rPr>
              <w:tab/>
            </w:r>
            <w:r w:rsidR="0081038D">
              <w:rPr>
                <w:noProof/>
                <w:webHidden/>
              </w:rPr>
              <w:fldChar w:fldCharType="begin"/>
            </w:r>
            <w:r w:rsidR="0081038D">
              <w:rPr>
                <w:noProof/>
                <w:webHidden/>
              </w:rPr>
              <w:instrText xml:space="preserve"> PAGEREF _Toc467705325 \h </w:instrText>
            </w:r>
            <w:r w:rsidR="0081038D">
              <w:rPr>
                <w:noProof/>
                <w:webHidden/>
              </w:rPr>
            </w:r>
            <w:r w:rsidR="0081038D">
              <w:rPr>
                <w:noProof/>
                <w:webHidden/>
              </w:rPr>
              <w:fldChar w:fldCharType="separate"/>
            </w:r>
            <w:r w:rsidR="0081038D">
              <w:rPr>
                <w:noProof/>
                <w:webHidden/>
              </w:rPr>
              <w:t>16</w:t>
            </w:r>
            <w:r w:rsidR="0081038D">
              <w:rPr>
                <w:noProof/>
                <w:webHidden/>
              </w:rPr>
              <w:fldChar w:fldCharType="end"/>
            </w:r>
          </w:hyperlink>
        </w:p>
        <w:p w:rsidR="005C72FD" w:rsidRDefault="005C72FD">
          <w:r>
            <w:rPr>
              <w:b/>
              <w:bCs/>
              <w:noProof/>
            </w:rPr>
            <w:fldChar w:fldCharType="end"/>
          </w:r>
        </w:p>
      </w:sdtContent>
    </w:sdt>
    <w:p w:rsidR="005C72FD" w:rsidRDefault="005C72FD">
      <w:pPr>
        <w:rPr>
          <w:b/>
          <w:sz w:val="32"/>
        </w:rPr>
      </w:pPr>
      <w:r>
        <w:rPr>
          <w:sz w:val="32"/>
        </w:rPr>
        <w:br w:type="page"/>
      </w:r>
    </w:p>
    <w:p w:rsidR="009814FA" w:rsidRPr="00AF346A" w:rsidRDefault="009814FA" w:rsidP="00177E3D">
      <w:pPr>
        <w:pStyle w:val="Heading1"/>
        <w:rPr>
          <w:sz w:val="32"/>
        </w:rPr>
      </w:pPr>
      <w:bookmarkStart w:id="0" w:name="_Toc467705310"/>
      <w:r w:rsidRPr="00AF346A">
        <w:rPr>
          <w:sz w:val="32"/>
        </w:rPr>
        <w:lastRenderedPageBreak/>
        <w:t>Introduction</w:t>
      </w:r>
      <w:bookmarkEnd w:id="0"/>
      <w:r w:rsidRPr="00AF346A">
        <w:rPr>
          <w:sz w:val="32"/>
        </w:rPr>
        <w:t xml:space="preserve"> </w:t>
      </w:r>
    </w:p>
    <w:p w:rsidR="00734F1F" w:rsidRDefault="00734F1F" w:rsidP="009814FA">
      <w:r>
        <w:t>I have analyze</w:t>
      </w:r>
      <w:r w:rsidR="006F1A86">
        <w:t>d</w:t>
      </w:r>
      <w:r>
        <w:t xml:space="preserve"> Connecticut rental housing </w:t>
      </w:r>
      <w:r w:rsidR="002D21B9">
        <w:t>prices</w:t>
      </w:r>
      <w:r w:rsidR="00B26876">
        <w:t xml:space="preserve"> (factors </w:t>
      </w:r>
      <w:r w:rsidR="006D3BEE" w:rsidRPr="006D3BEE">
        <w:t xml:space="preserve">affecting </w:t>
      </w:r>
      <w:r w:rsidR="00B26876">
        <w:t>the rent)</w:t>
      </w:r>
      <w:r>
        <w:t xml:space="preserve"> with the help of publicly available PUMS (</w:t>
      </w:r>
      <w:r w:rsidRPr="003729C4">
        <w:t>Public Use M</w:t>
      </w:r>
      <w:r>
        <w:t>icrodata Samples) dataset from census.gov website.</w:t>
      </w:r>
    </w:p>
    <w:p w:rsidR="005267AE" w:rsidRPr="00EA5E96" w:rsidRDefault="005267AE" w:rsidP="00EA5E96">
      <w:pPr>
        <w:pStyle w:val="Heading6"/>
      </w:pPr>
      <w:r w:rsidRPr="00EA5E96">
        <w:t>Problem Definition</w:t>
      </w:r>
      <w:r w:rsidR="00BD4A63" w:rsidRPr="00EA5E96">
        <w:t xml:space="preserve"> </w:t>
      </w:r>
      <w:bookmarkStart w:id="1" w:name="_GoBack"/>
      <w:bookmarkEnd w:id="1"/>
    </w:p>
    <w:p w:rsidR="00BD4A63" w:rsidRDefault="00BD4A63" w:rsidP="009814FA">
      <w:r w:rsidRPr="00BD4A63">
        <w:t>Predicting Rental Property Prices based on the Rental Property Characteristics using US Census Housing Data</w:t>
      </w:r>
      <w:r w:rsidR="005267AE">
        <w:t>.</w:t>
      </w:r>
    </w:p>
    <w:p w:rsidR="005D2F2C" w:rsidRPr="00EA5E96" w:rsidRDefault="0090276B" w:rsidP="00D6777F">
      <w:pPr>
        <w:pStyle w:val="Heading4"/>
        <w:rPr>
          <w:b w:val="0"/>
          <w:sz w:val="24"/>
          <w:u w:val="single"/>
        </w:rPr>
      </w:pPr>
      <w:r w:rsidRPr="00EA5E96">
        <w:rPr>
          <w:b w:val="0"/>
          <w:sz w:val="24"/>
          <w:u w:val="single"/>
        </w:rPr>
        <w:t xml:space="preserve">Dataset Source </w:t>
      </w:r>
    </w:p>
    <w:p w:rsidR="0090276B" w:rsidRDefault="00F45D76" w:rsidP="0090276B">
      <w:hyperlink r:id="rId10" w:history="1">
        <w:r w:rsidR="005D2F2C" w:rsidRPr="00252B4D">
          <w:rPr>
            <w:rStyle w:val="Hyperlink"/>
          </w:rPr>
          <w:t>http://www.census.gov/programs-surveys/acs/data/pums.html</w:t>
        </w:r>
      </w:hyperlink>
    </w:p>
    <w:p w:rsidR="005D2F2C" w:rsidRDefault="0086649D" w:rsidP="0090276B">
      <w:r>
        <w:t xml:space="preserve">Note: </w:t>
      </w:r>
      <w:r w:rsidRPr="0086649D">
        <w:t xml:space="preserve">Downloaded Connecticut Housing Unit Records (Go to 2015 ACS 1-year PUMS) Dataset from the </w:t>
      </w:r>
      <w:r w:rsidR="00C80DAB" w:rsidRPr="0086649D">
        <w:t>above-mentioned</w:t>
      </w:r>
      <w:r w:rsidRPr="0086649D">
        <w:t xml:space="preserve"> link</w:t>
      </w:r>
      <w:r w:rsidR="00790461">
        <w:t>.</w:t>
      </w:r>
    </w:p>
    <w:p w:rsidR="00D33311" w:rsidRPr="00EA5E96" w:rsidRDefault="00D33311" w:rsidP="00D6777F">
      <w:pPr>
        <w:pStyle w:val="Heading4"/>
        <w:rPr>
          <w:b w:val="0"/>
          <w:sz w:val="24"/>
          <w:u w:val="single"/>
        </w:rPr>
      </w:pPr>
      <w:r w:rsidRPr="00EA5E96">
        <w:rPr>
          <w:b w:val="0"/>
          <w:sz w:val="24"/>
          <w:u w:val="single"/>
        </w:rPr>
        <w:t>Data Dictionary Source</w:t>
      </w:r>
    </w:p>
    <w:p w:rsidR="00FA6E7E" w:rsidRDefault="00F45D76" w:rsidP="0090276B">
      <w:hyperlink r:id="rId11" w:history="1">
        <w:r w:rsidR="00FA6E7E" w:rsidRPr="00FA6E7E">
          <w:rPr>
            <w:rStyle w:val="Hyperlink"/>
          </w:rPr>
          <w:t>http://www2.census.gov/programs-surveys/acs/tech_docs/pums/data_dict/PUMSDataDict15.pdf</w:t>
        </w:r>
      </w:hyperlink>
    </w:p>
    <w:p w:rsidR="009814FA" w:rsidRDefault="003729C4" w:rsidP="009814FA">
      <w:r w:rsidRPr="003729C4">
        <w:t>This dataset provides household level information about the social, economic and financial characteristics of the population of various states, Analysis was done on the data of Connectic</w:t>
      </w:r>
      <w:r w:rsidR="005D073C">
        <w:t>ut. The Columns and the data are</w:t>
      </w:r>
      <w:r w:rsidR="0080518E">
        <w:t xml:space="preserve"> explained in the appendix Data Dictionary</w:t>
      </w:r>
      <w:r w:rsidR="0079135F">
        <w:t>.</w:t>
      </w:r>
    </w:p>
    <w:p w:rsidR="0079135F" w:rsidRDefault="0079135F" w:rsidP="009814FA"/>
    <w:p w:rsidR="00090706" w:rsidRPr="00537C34" w:rsidRDefault="00177E3D" w:rsidP="00177E3D">
      <w:pPr>
        <w:pStyle w:val="Heading1"/>
        <w:rPr>
          <w:sz w:val="32"/>
        </w:rPr>
      </w:pPr>
      <w:bookmarkStart w:id="2" w:name="_Toc467705311"/>
      <w:r w:rsidRPr="00537C34">
        <w:rPr>
          <w:sz w:val="32"/>
        </w:rPr>
        <w:t>Initial Data Screening</w:t>
      </w:r>
      <w:bookmarkEnd w:id="2"/>
      <w:r w:rsidRPr="00537C34">
        <w:rPr>
          <w:sz w:val="32"/>
        </w:rPr>
        <w:t xml:space="preserve"> </w:t>
      </w:r>
    </w:p>
    <w:p w:rsidR="00967539" w:rsidRDefault="00967539">
      <w:r>
        <w:t xml:space="preserve">In the data dictionary, it was clearly mentioned what is the meaning of missing value for all the variables. </w:t>
      </w:r>
    </w:p>
    <w:p w:rsidR="00CD36EC" w:rsidRDefault="00967539" w:rsidP="00431494">
      <w:r>
        <w:t xml:space="preserve">i.e. </w:t>
      </w:r>
    </w:p>
    <w:tbl>
      <w:tblPr>
        <w:tblStyle w:val="TableGrid"/>
        <w:tblW w:w="0" w:type="auto"/>
        <w:tblLook w:val="04A0" w:firstRow="1" w:lastRow="0" w:firstColumn="1" w:lastColumn="0" w:noHBand="0" w:noVBand="1"/>
      </w:tblPr>
      <w:tblGrid>
        <w:gridCol w:w="3116"/>
        <w:gridCol w:w="1109"/>
        <w:gridCol w:w="3510"/>
      </w:tblGrid>
      <w:tr w:rsidR="00CD36EC" w:rsidTr="003A1173">
        <w:tc>
          <w:tcPr>
            <w:tcW w:w="3116" w:type="dxa"/>
            <w:shd w:val="clear" w:color="auto" w:fill="00B0F0"/>
          </w:tcPr>
          <w:p w:rsidR="00CD36EC" w:rsidRPr="002B1F39" w:rsidRDefault="00CD36EC" w:rsidP="003A1173">
            <w:pPr>
              <w:jc w:val="center"/>
              <w:rPr>
                <w:color w:val="FFFFFF" w:themeColor="background1"/>
              </w:rPr>
            </w:pPr>
            <w:r w:rsidRPr="002B1F39">
              <w:rPr>
                <w:color w:val="FFFFFF" w:themeColor="background1"/>
              </w:rPr>
              <w:t>Variable Name</w:t>
            </w:r>
          </w:p>
        </w:tc>
        <w:tc>
          <w:tcPr>
            <w:tcW w:w="1109" w:type="dxa"/>
            <w:shd w:val="clear" w:color="auto" w:fill="00B0F0"/>
          </w:tcPr>
          <w:p w:rsidR="00CD36EC" w:rsidRPr="002B1F39" w:rsidRDefault="00CD36EC" w:rsidP="003A1173">
            <w:pPr>
              <w:rPr>
                <w:color w:val="FFFFFF" w:themeColor="background1"/>
              </w:rPr>
            </w:pPr>
            <w:r w:rsidRPr="002B1F39">
              <w:rPr>
                <w:color w:val="FFFFFF" w:themeColor="background1"/>
              </w:rPr>
              <w:t>Levels</w:t>
            </w:r>
          </w:p>
        </w:tc>
        <w:tc>
          <w:tcPr>
            <w:tcW w:w="3510" w:type="dxa"/>
            <w:shd w:val="clear" w:color="auto" w:fill="00B0F0"/>
          </w:tcPr>
          <w:p w:rsidR="00CD36EC" w:rsidRPr="002B1F39" w:rsidRDefault="00CD36EC" w:rsidP="003A1173">
            <w:pPr>
              <w:rPr>
                <w:color w:val="FFFFFF" w:themeColor="background1"/>
              </w:rPr>
            </w:pPr>
            <w:r w:rsidRPr="002B1F39">
              <w:rPr>
                <w:color w:val="FFFFFF" w:themeColor="background1"/>
              </w:rPr>
              <w:t>Description</w:t>
            </w:r>
          </w:p>
        </w:tc>
      </w:tr>
      <w:tr w:rsidR="003808FF" w:rsidTr="003A1173">
        <w:tc>
          <w:tcPr>
            <w:tcW w:w="3116" w:type="dxa"/>
            <w:vMerge w:val="restart"/>
          </w:tcPr>
          <w:p w:rsidR="003808FF" w:rsidRDefault="003808FF" w:rsidP="003A1173">
            <w:pPr>
              <w:jc w:val="center"/>
            </w:pPr>
            <w:r>
              <w:t>ACR</w:t>
            </w:r>
          </w:p>
          <w:p w:rsidR="003808FF" w:rsidRDefault="003808FF" w:rsidP="003A1173">
            <w:pPr>
              <w:jc w:val="center"/>
            </w:pPr>
            <w:r>
              <w:t>(Lot Size)</w:t>
            </w:r>
          </w:p>
        </w:tc>
        <w:tc>
          <w:tcPr>
            <w:tcW w:w="1109" w:type="dxa"/>
          </w:tcPr>
          <w:p w:rsidR="003808FF" w:rsidRDefault="003808FF" w:rsidP="003A1173">
            <w:r>
              <w:t>N/A</w:t>
            </w:r>
          </w:p>
        </w:tc>
        <w:tc>
          <w:tcPr>
            <w:tcW w:w="3510" w:type="dxa"/>
          </w:tcPr>
          <w:p w:rsidR="003808FF" w:rsidRDefault="003808FF" w:rsidP="003A1173">
            <w:r w:rsidRPr="005762F3">
              <w:t>GQ</w:t>
            </w:r>
            <w:r>
              <w:t xml:space="preserve"> </w:t>
            </w:r>
            <w:r w:rsidRPr="005762F3">
              <w:t>/</w:t>
            </w:r>
            <w:r>
              <w:t xml:space="preserve"> N</w:t>
            </w:r>
            <w:r w:rsidRPr="005762F3">
              <w:t>ot a one-family house or mobile home</w:t>
            </w:r>
          </w:p>
        </w:tc>
      </w:tr>
      <w:tr w:rsidR="003808FF" w:rsidTr="003A1173">
        <w:tc>
          <w:tcPr>
            <w:tcW w:w="3116" w:type="dxa"/>
            <w:vMerge/>
          </w:tcPr>
          <w:p w:rsidR="003808FF" w:rsidRDefault="003808FF" w:rsidP="00CD36EC">
            <w:pPr>
              <w:jc w:val="center"/>
            </w:pPr>
          </w:p>
        </w:tc>
        <w:tc>
          <w:tcPr>
            <w:tcW w:w="1109" w:type="dxa"/>
          </w:tcPr>
          <w:p w:rsidR="003808FF" w:rsidRDefault="003808FF" w:rsidP="00CD36EC">
            <w:r>
              <w:t>1</w:t>
            </w:r>
          </w:p>
        </w:tc>
        <w:tc>
          <w:tcPr>
            <w:tcW w:w="3510" w:type="dxa"/>
          </w:tcPr>
          <w:p w:rsidR="003808FF" w:rsidRDefault="003808FF" w:rsidP="00CD36EC">
            <w:r>
              <w:t>House on less than one acre</w:t>
            </w:r>
          </w:p>
        </w:tc>
      </w:tr>
      <w:tr w:rsidR="003808FF" w:rsidTr="003A1173">
        <w:tc>
          <w:tcPr>
            <w:tcW w:w="3116" w:type="dxa"/>
            <w:vMerge/>
          </w:tcPr>
          <w:p w:rsidR="003808FF" w:rsidRDefault="003808FF" w:rsidP="00CD36EC">
            <w:pPr>
              <w:jc w:val="center"/>
            </w:pPr>
          </w:p>
        </w:tc>
        <w:tc>
          <w:tcPr>
            <w:tcW w:w="1109" w:type="dxa"/>
          </w:tcPr>
          <w:p w:rsidR="003808FF" w:rsidRDefault="003808FF" w:rsidP="00CD36EC">
            <w:r>
              <w:t>2</w:t>
            </w:r>
          </w:p>
        </w:tc>
        <w:tc>
          <w:tcPr>
            <w:tcW w:w="3510" w:type="dxa"/>
          </w:tcPr>
          <w:p w:rsidR="003808FF" w:rsidRDefault="003808FF" w:rsidP="00CD36EC">
            <w:r>
              <w:t>House on one to less than ten acres</w:t>
            </w:r>
          </w:p>
        </w:tc>
      </w:tr>
      <w:tr w:rsidR="003808FF" w:rsidTr="003A1173">
        <w:tc>
          <w:tcPr>
            <w:tcW w:w="3116" w:type="dxa"/>
            <w:vMerge/>
          </w:tcPr>
          <w:p w:rsidR="003808FF" w:rsidRDefault="003808FF" w:rsidP="00CD36EC">
            <w:pPr>
              <w:jc w:val="center"/>
            </w:pPr>
          </w:p>
        </w:tc>
        <w:tc>
          <w:tcPr>
            <w:tcW w:w="1109" w:type="dxa"/>
          </w:tcPr>
          <w:p w:rsidR="003808FF" w:rsidRDefault="003808FF" w:rsidP="00CD36EC">
            <w:r>
              <w:t>3</w:t>
            </w:r>
          </w:p>
        </w:tc>
        <w:tc>
          <w:tcPr>
            <w:tcW w:w="3510" w:type="dxa"/>
          </w:tcPr>
          <w:p w:rsidR="003808FF" w:rsidRDefault="003808FF" w:rsidP="00CD36EC">
            <w:r>
              <w:t>House on ten or more acres</w:t>
            </w:r>
          </w:p>
        </w:tc>
      </w:tr>
    </w:tbl>
    <w:p w:rsidR="007B7713" w:rsidRDefault="007B7713" w:rsidP="007B7713"/>
    <w:p w:rsidR="000D7BEE" w:rsidRDefault="00EC7B8E" w:rsidP="00D42794">
      <w:r>
        <w:t>It means that if the data is missing in above column then it could be due to its housing type - G</w:t>
      </w:r>
      <w:r w:rsidRPr="00EC7B8E">
        <w:t xml:space="preserve">roup </w:t>
      </w:r>
      <w:r w:rsidR="006D08A8" w:rsidRPr="00EC7B8E">
        <w:t>Quarte</w:t>
      </w:r>
      <w:r w:rsidR="006D08A8">
        <w:t>rs</w:t>
      </w:r>
      <w:r w:rsidR="005517DF">
        <w:t xml:space="preserve"> </w:t>
      </w:r>
      <w:r w:rsidR="008D2E85">
        <w:t xml:space="preserve">or if that is not a </w:t>
      </w:r>
      <w:r w:rsidR="00E7117F">
        <w:t>single-family</w:t>
      </w:r>
      <w:r w:rsidR="008D2E85">
        <w:t xml:space="preserve"> house or mobile home.</w:t>
      </w:r>
    </w:p>
    <w:p w:rsidR="003201CA" w:rsidRDefault="008E0FE6" w:rsidP="00D42794">
      <w:r>
        <w:t xml:space="preserve">I have analyzed all the variables which could be used to filter </w:t>
      </w:r>
      <w:r w:rsidR="003201CA">
        <w:t xml:space="preserve">the housing data to get </w:t>
      </w:r>
      <w:r>
        <w:t>rent</w:t>
      </w:r>
      <w:r w:rsidR="004A1E41">
        <w:t>al</w:t>
      </w:r>
      <w:r>
        <w:t xml:space="preserve"> housing </w:t>
      </w:r>
      <w:r w:rsidR="00F13874">
        <w:t>data. I</w:t>
      </w:r>
      <w:r w:rsidR="003201CA">
        <w:t xml:space="preserve"> have identified total filter 4 variables as follows:</w:t>
      </w:r>
    </w:p>
    <w:p w:rsidR="007C70E6" w:rsidRDefault="007C70E6" w:rsidP="00413EA9">
      <w:pPr>
        <w:pStyle w:val="ListParagraph"/>
        <w:numPr>
          <w:ilvl w:val="0"/>
          <w:numId w:val="1"/>
        </w:numPr>
      </w:pPr>
      <w:r>
        <w:t xml:space="preserve">NP - </w:t>
      </w:r>
      <w:r w:rsidR="00012366">
        <w:t>Vacant</w:t>
      </w:r>
      <w:r>
        <w:t xml:space="preserve"> Unit (0) [Remove All 0s]</w:t>
      </w:r>
    </w:p>
    <w:p w:rsidR="007C70E6" w:rsidRDefault="007C70E6" w:rsidP="00413EA9">
      <w:pPr>
        <w:pStyle w:val="ListParagraph"/>
        <w:numPr>
          <w:ilvl w:val="0"/>
          <w:numId w:val="1"/>
        </w:numPr>
      </w:pPr>
      <w:r>
        <w:t xml:space="preserve">WGTP - Group </w:t>
      </w:r>
      <w:r w:rsidR="00012366">
        <w:t>Quarters</w:t>
      </w:r>
      <w:r>
        <w:t xml:space="preserve"> -GQ (0) [Remove All 0s]</w:t>
      </w:r>
    </w:p>
    <w:p w:rsidR="007C70E6" w:rsidRDefault="007C70E6" w:rsidP="00413EA9">
      <w:pPr>
        <w:pStyle w:val="ListParagraph"/>
        <w:numPr>
          <w:ilvl w:val="0"/>
          <w:numId w:val="1"/>
        </w:numPr>
      </w:pPr>
      <w:r>
        <w:t xml:space="preserve">TYPE - Housing </w:t>
      </w:r>
      <w:r w:rsidR="00012366">
        <w:t>Unit (</w:t>
      </w:r>
      <w:r>
        <w:t>1) [Keep only 1s]</w:t>
      </w:r>
    </w:p>
    <w:p w:rsidR="00B9403E" w:rsidRDefault="007C70E6" w:rsidP="00F567E6">
      <w:pPr>
        <w:pStyle w:val="ListParagraph"/>
        <w:numPr>
          <w:ilvl w:val="0"/>
          <w:numId w:val="1"/>
        </w:numPr>
      </w:pPr>
      <w:r>
        <w:lastRenderedPageBreak/>
        <w:t xml:space="preserve">TEN - </w:t>
      </w:r>
      <w:r w:rsidR="00012366">
        <w:t>Rented (</w:t>
      </w:r>
      <w:r>
        <w:t>3) [Keep Only 3s]</w:t>
      </w:r>
    </w:p>
    <w:p w:rsidR="00F567E6" w:rsidRDefault="00F567E6" w:rsidP="00F567E6">
      <w:r>
        <w:t xml:space="preserve">In the dataset, there were 235 variables, I have gone through variable description and identified </w:t>
      </w:r>
      <w:r w:rsidR="005B3969">
        <w:t xml:space="preserve">20 </w:t>
      </w:r>
      <w:r>
        <w:t>potential predictors for the given business problem.</w:t>
      </w:r>
    </w:p>
    <w:p w:rsidR="006A32BC" w:rsidRDefault="006A32BC" w:rsidP="007C70E6"/>
    <w:p w:rsidR="00247DAD" w:rsidRPr="00247DAD" w:rsidRDefault="00247DAD" w:rsidP="007C70E6">
      <w:pPr>
        <w:rPr>
          <w:b/>
        </w:rPr>
      </w:pPr>
      <w:r w:rsidRPr="00537C34">
        <w:rPr>
          <w:b/>
          <w:sz w:val="32"/>
        </w:rPr>
        <w:t>Data Cleaning</w:t>
      </w:r>
      <w:r w:rsidRPr="00247DAD">
        <w:rPr>
          <w:b/>
        </w:rPr>
        <w:t xml:space="preserve"> </w:t>
      </w:r>
    </w:p>
    <w:p w:rsidR="006A32BC" w:rsidRDefault="00247DAD" w:rsidP="007C70E6">
      <w:r>
        <w:t xml:space="preserve">After Identifying key features with the help of data dictionary, I have performed data cleaning. </w:t>
      </w:r>
    </w:p>
    <w:p w:rsidR="004B193B" w:rsidRDefault="00247DAD" w:rsidP="007C70E6">
      <w:r>
        <w:t>There were some variables coded as follows:</w:t>
      </w:r>
    </w:p>
    <w:tbl>
      <w:tblPr>
        <w:tblStyle w:val="TableGrid"/>
        <w:tblW w:w="0" w:type="auto"/>
        <w:tblLook w:val="04A0" w:firstRow="1" w:lastRow="0" w:firstColumn="1" w:lastColumn="0" w:noHBand="0" w:noVBand="1"/>
      </w:tblPr>
      <w:tblGrid>
        <w:gridCol w:w="3116"/>
        <w:gridCol w:w="1109"/>
        <w:gridCol w:w="3510"/>
      </w:tblGrid>
      <w:tr w:rsidR="00477936" w:rsidTr="003A1173">
        <w:tc>
          <w:tcPr>
            <w:tcW w:w="3116" w:type="dxa"/>
            <w:shd w:val="clear" w:color="auto" w:fill="00B0F0"/>
          </w:tcPr>
          <w:p w:rsidR="00477936" w:rsidRPr="002B1F39" w:rsidRDefault="00477936" w:rsidP="003A1173">
            <w:pPr>
              <w:jc w:val="center"/>
              <w:rPr>
                <w:color w:val="FFFFFF" w:themeColor="background1"/>
              </w:rPr>
            </w:pPr>
            <w:r w:rsidRPr="002B1F39">
              <w:rPr>
                <w:color w:val="FFFFFF" w:themeColor="background1"/>
              </w:rPr>
              <w:t>Variable Name</w:t>
            </w:r>
          </w:p>
        </w:tc>
        <w:tc>
          <w:tcPr>
            <w:tcW w:w="1109" w:type="dxa"/>
            <w:shd w:val="clear" w:color="auto" w:fill="00B0F0"/>
          </w:tcPr>
          <w:p w:rsidR="00477936" w:rsidRPr="002B1F39" w:rsidRDefault="00477936" w:rsidP="003A1173">
            <w:pPr>
              <w:rPr>
                <w:color w:val="FFFFFF" w:themeColor="background1"/>
              </w:rPr>
            </w:pPr>
            <w:r w:rsidRPr="002B1F39">
              <w:rPr>
                <w:color w:val="FFFFFF" w:themeColor="background1"/>
              </w:rPr>
              <w:t>Levels</w:t>
            </w:r>
          </w:p>
        </w:tc>
        <w:tc>
          <w:tcPr>
            <w:tcW w:w="3510" w:type="dxa"/>
            <w:shd w:val="clear" w:color="auto" w:fill="00B0F0"/>
          </w:tcPr>
          <w:p w:rsidR="00477936" w:rsidRPr="002B1F39" w:rsidRDefault="00477936" w:rsidP="003A1173">
            <w:pPr>
              <w:rPr>
                <w:color w:val="FFFFFF" w:themeColor="background1"/>
              </w:rPr>
            </w:pPr>
            <w:r w:rsidRPr="002B1F39">
              <w:rPr>
                <w:color w:val="FFFFFF" w:themeColor="background1"/>
              </w:rPr>
              <w:t>Description</w:t>
            </w:r>
          </w:p>
        </w:tc>
      </w:tr>
      <w:tr w:rsidR="00477936" w:rsidTr="003A1173">
        <w:tc>
          <w:tcPr>
            <w:tcW w:w="3116" w:type="dxa"/>
            <w:vMerge w:val="restart"/>
          </w:tcPr>
          <w:p w:rsidR="00477936" w:rsidRDefault="00477936" w:rsidP="003A1173">
            <w:pPr>
              <w:jc w:val="center"/>
            </w:pPr>
            <w:r>
              <w:t xml:space="preserve">BATH </w:t>
            </w:r>
          </w:p>
          <w:p w:rsidR="00477936" w:rsidRDefault="00477936" w:rsidP="003A1173">
            <w:pPr>
              <w:jc w:val="center"/>
            </w:pPr>
            <w:r>
              <w:t>(</w:t>
            </w:r>
            <w:r w:rsidR="00820283">
              <w:t>Bathtub or S</w:t>
            </w:r>
            <w:r>
              <w:t>hower)</w:t>
            </w:r>
          </w:p>
        </w:tc>
        <w:tc>
          <w:tcPr>
            <w:tcW w:w="1109" w:type="dxa"/>
          </w:tcPr>
          <w:p w:rsidR="00477936" w:rsidRDefault="00477936" w:rsidP="003A1173">
            <w:r>
              <w:t>N/A</w:t>
            </w:r>
          </w:p>
        </w:tc>
        <w:tc>
          <w:tcPr>
            <w:tcW w:w="3510" w:type="dxa"/>
          </w:tcPr>
          <w:p w:rsidR="00477936" w:rsidRDefault="00980021" w:rsidP="003A1173">
            <w:r>
              <w:t xml:space="preserve">Group Quarters </w:t>
            </w:r>
          </w:p>
        </w:tc>
      </w:tr>
      <w:tr w:rsidR="00477936" w:rsidTr="003A1173">
        <w:tc>
          <w:tcPr>
            <w:tcW w:w="3116" w:type="dxa"/>
            <w:vMerge/>
          </w:tcPr>
          <w:p w:rsidR="00477936" w:rsidRDefault="00477936" w:rsidP="003A1173">
            <w:pPr>
              <w:jc w:val="center"/>
            </w:pPr>
          </w:p>
        </w:tc>
        <w:tc>
          <w:tcPr>
            <w:tcW w:w="1109" w:type="dxa"/>
          </w:tcPr>
          <w:p w:rsidR="00477936" w:rsidRDefault="00477936" w:rsidP="003A1173">
            <w:r>
              <w:t>1</w:t>
            </w:r>
          </w:p>
        </w:tc>
        <w:tc>
          <w:tcPr>
            <w:tcW w:w="3510" w:type="dxa"/>
          </w:tcPr>
          <w:p w:rsidR="00477936" w:rsidRDefault="00477936" w:rsidP="003A1173">
            <w:r>
              <w:t>Yes</w:t>
            </w:r>
          </w:p>
        </w:tc>
      </w:tr>
      <w:tr w:rsidR="00477936" w:rsidTr="003A1173">
        <w:tc>
          <w:tcPr>
            <w:tcW w:w="3116" w:type="dxa"/>
            <w:vMerge/>
          </w:tcPr>
          <w:p w:rsidR="00477936" w:rsidRDefault="00477936" w:rsidP="003A1173">
            <w:pPr>
              <w:jc w:val="center"/>
            </w:pPr>
          </w:p>
        </w:tc>
        <w:tc>
          <w:tcPr>
            <w:tcW w:w="1109" w:type="dxa"/>
          </w:tcPr>
          <w:p w:rsidR="00477936" w:rsidRDefault="00477936" w:rsidP="003A1173">
            <w:r>
              <w:t>2</w:t>
            </w:r>
          </w:p>
        </w:tc>
        <w:tc>
          <w:tcPr>
            <w:tcW w:w="3510" w:type="dxa"/>
          </w:tcPr>
          <w:p w:rsidR="00477936" w:rsidRDefault="00477936" w:rsidP="003A1173">
            <w:r>
              <w:t>No</w:t>
            </w:r>
          </w:p>
        </w:tc>
      </w:tr>
    </w:tbl>
    <w:p w:rsidR="00184982" w:rsidRDefault="00CC06AF" w:rsidP="007C70E6">
      <w:r>
        <w:t>Since I have already removed all NA’s in this case (by filtering out Group Quarters data) I have decided to recode the variable as follows:</w:t>
      </w:r>
    </w:p>
    <w:tbl>
      <w:tblPr>
        <w:tblStyle w:val="TableGrid"/>
        <w:tblW w:w="0" w:type="auto"/>
        <w:tblLook w:val="04A0" w:firstRow="1" w:lastRow="0" w:firstColumn="1" w:lastColumn="0" w:noHBand="0" w:noVBand="1"/>
      </w:tblPr>
      <w:tblGrid>
        <w:gridCol w:w="3116"/>
        <w:gridCol w:w="1109"/>
        <w:gridCol w:w="3510"/>
      </w:tblGrid>
      <w:tr w:rsidR="00184982" w:rsidTr="003A1173">
        <w:tc>
          <w:tcPr>
            <w:tcW w:w="3116" w:type="dxa"/>
            <w:shd w:val="clear" w:color="auto" w:fill="00B0F0"/>
          </w:tcPr>
          <w:p w:rsidR="00184982" w:rsidRPr="002B1F39" w:rsidRDefault="00184982" w:rsidP="003A1173">
            <w:pPr>
              <w:jc w:val="center"/>
              <w:rPr>
                <w:color w:val="FFFFFF" w:themeColor="background1"/>
              </w:rPr>
            </w:pPr>
            <w:r w:rsidRPr="002B1F39">
              <w:rPr>
                <w:color w:val="FFFFFF" w:themeColor="background1"/>
              </w:rPr>
              <w:t>Variable Name</w:t>
            </w:r>
          </w:p>
        </w:tc>
        <w:tc>
          <w:tcPr>
            <w:tcW w:w="1109" w:type="dxa"/>
            <w:shd w:val="clear" w:color="auto" w:fill="00B0F0"/>
          </w:tcPr>
          <w:p w:rsidR="00184982" w:rsidRPr="002B1F39" w:rsidRDefault="00184982" w:rsidP="003A1173">
            <w:pPr>
              <w:rPr>
                <w:color w:val="FFFFFF" w:themeColor="background1"/>
              </w:rPr>
            </w:pPr>
            <w:r w:rsidRPr="002B1F39">
              <w:rPr>
                <w:color w:val="FFFFFF" w:themeColor="background1"/>
              </w:rPr>
              <w:t>Levels</w:t>
            </w:r>
          </w:p>
        </w:tc>
        <w:tc>
          <w:tcPr>
            <w:tcW w:w="3510" w:type="dxa"/>
            <w:shd w:val="clear" w:color="auto" w:fill="00B0F0"/>
          </w:tcPr>
          <w:p w:rsidR="00184982" w:rsidRPr="002B1F39" w:rsidRDefault="00184982" w:rsidP="003A1173">
            <w:pPr>
              <w:rPr>
                <w:color w:val="FFFFFF" w:themeColor="background1"/>
              </w:rPr>
            </w:pPr>
            <w:r w:rsidRPr="002B1F39">
              <w:rPr>
                <w:color w:val="FFFFFF" w:themeColor="background1"/>
              </w:rPr>
              <w:t>Description</w:t>
            </w:r>
          </w:p>
        </w:tc>
      </w:tr>
      <w:tr w:rsidR="00184982" w:rsidTr="003A1173">
        <w:tc>
          <w:tcPr>
            <w:tcW w:w="3116" w:type="dxa"/>
            <w:vMerge w:val="restart"/>
          </w:tcPr>
          <w:p w:rsidR="00184982" w:rsidRDefault="00184982" w:rsidP="003A1173">
            <w:pPr>
              <w:jc w:val="center"/>
            </w:pPr>
            <w:r>
              <w:t xml:space="preserve">BATH </w:t>
            </w:r>
          </w:p>
          <w:p w:rsidR="00184982" w:rsidRDefault="00184982" w:rsidP="003A1173">
            <w:pPr>
              <w:jc w:val="center"/>
            </w:pPr>
            <w:r>
              <w:t>(Bathtub or shower)</w:t>
            </w:r>
          </w:p>
        </w:tc>
        <w:tc>
          <w:tcPr>
            <w:tcW w:w="1109" w:type="dxa"/>
          </w:tcPr>
          <w:p w:rsidR="00184982" w:rsidRDefault="00184982" w:rsidP="003A1173">
            <w:r>
              <w:t>1</w:t>
            </w:r>
          </w:p>
        </w:tc>
        <w:tc>
          <w:tcPr>
            <w:tcW w:w="3510" w:type="dxa"/>
          </w:tcPr>
          <w:p w:rsidR="00184982" w:rsidRDefault="00184982" w:rsidP="003A1173">
            <w:r>
              <w:t>House on less than one acre</w:t>
            </w:r>
          </w:p>
        </w:tc>
      </w:tr>
      <w:tr w:rsidR="00184982" w:rsidTr="003A1173">
        <w:tc>
          <w:tcPr>
            <w:tcW w:w="3116" w:type="dxa"/>
            <w:vMerge/>
          </w:tcPr>
          <w:p w:rsidR="00184982" w:rsidRDefault="00184982" w:rsidP="003A1173">
            <w:pPr>
              <w:jc w:val="center"/>
            </w:pPr>
          </w:p>
        </w:tc>
        <w:tc>
          <w:tcPr>
            <w:tcW w:w="1109" w:type="dxa"/>
          </w:tcPr>
          <w:p w:rsidR="00184982" w:rsidRDefault="00184982" w:rsidP="003A1173">
            <w:r>
              <w:t>2</w:t>
            </w:r>
          </w:p>
        </w:tc>
        <w:tc>
          <w:tcPr>
            <w:tcW w:w="3510" w:type="dxa"/>
          </w:tcPr>
          <w:p w:rsidR="00184982" w:rsidRDefault="00184982" w:rsidP="003A1173">
            <w:r>
              <w:t>House on one to less than ten acres</w:t>
            </w:r>
          </w:p>
        </w:tc>
      </w:tr>
    </w:tbl>
    <w:p w:rsidR="000D7BEE" w:rsidRDefault="000D7BEE" w:rsidP="007C70E6"/>
    <w:p w:rsidR="00FD6D29" w:rsidRPr="00537C34" w:rsidRDefault="003F7305" w:rsidP="00805A01">
      <w:pPr>
        <w:pStyle w:val="Heading1"/>
        <w:rPr>
          <w:sz w:val="32"/>
        </w:rPr>
      </w:pPr>
      <w:bookmarkStart w:id="3" w:name="_Toc467705312"/>
      <w:r w:rsidRPr="00537C34">
        <w:rPr>
          <w:sz w:val="32"/>
        </w:rPr>
        <w:t>Missing Value Treatment</w:t>
      </w:r>
      <w:bookmarkEnd w:id="3"/>
      <w:r w:rsidRPr="00537C34">
        <w:rPr>
          <w:sz w:val="32"/>
        </w:rPr>
        <w:t xml:space="preserve"> </w:t>
      </w:r>
    </w:p>
    <w:p w:rsidR="00805A01" w:rsidRDefault="00805A01" w:rsidP="007C70E6">
      <w:pPr>
        <w:rPr>
          <w:sz w:val="24"/>
        </w:rPr>
      </w:pPr>
      <w:r>
        <w:rPr>
          <w:sz w:val="24"/>
        </w:rPr>
        <w:t xml:space="preserve">I have checked missing values in the rental housing dataset and found that 2 columns had same number of missing values and after checking the data dictionary I found that it was due to the fact that that housing record belongs to </w:t>
      </w:r>
      <w:r w:rsidR="0093629C">
        <w:rPr>
          <w:sz w:val="24"/>
        </w:rPr>
        <w:t>“</w:t>
      </w:r>
      <w:r w:rsidRPr="00805A01">
        <w:rPr>
          <w:sz w:val="24"/>
        </w:rPr>
        <w:t>not a one-family house or mobile home</w:t>
      </w:r>
      <w:r w:rsidR="0093629C">
        <w:rPr>
          <w:sz w:val="24"/>
        </w:rPr>
        <w:t>”</w:t>
      </w:r>
      <w:r w:rsidR="00165DCF">
        <w:rPr>
          <w:sz w:val="24"/>
        </w:rPr>
        <w:t>.</w:t>
      </w:r>
    </w:p>
    <w:tbl>
      <w:tblPr>
        <w:tblStyle w:val="TableGrid"/>
        <w:tblW w:w="0" w:type="auto"/>
        <w:tblLook w:val="04A0" w:firstRow="1" w:lastRow="0" w:firstColumn="1" w:lastColumn="0" w:noHBand="0" w:noVBand="1"/>
      </w:tblPr>
      <w:tblGrid>
        <w:gridCol w:w="3116"/>
        <w:gridCol w:w="1109"/>
        <w:gridCol w:w="3510"/>
      </w:tblGrid>
      <w:tr w:rsidR="00976500" w:rsidTr="003A1173">
        <w:tc>
          <w:tcPr>
            <w:tcW w:w="3116" w:type="dxa"/>
            <w:shd w:val="clear" w:color="auto" w:fill="00B0F0"/>
          </w:tcPr>
          <w:p w:rsidR="00976500" w:rsidRPr="002B1F39" w:rsidRDefault="00976500" w:rsidP="003A1173">
            <w:pPr>
              <w:jc w:val="center"/>
              <w:rPr>
                <w:color w:val="FFFFFF" w:themeColor="background1"/>
              </w:rPr>
            </w:pPr>
            <w:r w:rsidRPr="002B1F39">
              <w:rPr>
                <w:color w:val="FFFFFF" w:themeColor="background1"/>
              </w:rPr>
              <w:t>Variable Name</w:t>
            </w:r>
          </w:p>
        </w:tc>
        <w:tc>
          <w:tcPr>
            <w:tcW w:w="1109" w:type="dxa"/>
            <w:shd w:val="clear" w:color="auto" w:fill="00B0F0"/>
          </w:tcPr>
          <w:p w:rsidR="00976500" w:rsidRPr="002B1F39" w:rsidRDefault="00976500" w:rsidP="003A1173">
            <w:pPr>
              <w:rPr>
                <w:color w:val="FFFFFF" w:themeColor="background1"/>
              </w:rPr>
            </w:pPr>
            <w:r w:rsidRPr="002B1F39">
              <w:rPr>
                <w:color w:val="FFFFFF" w:themeColor="background1"/>
              </w:rPr>
              <w:t>Levels</w:t>
            </w:r>
          </w:p>
        </w:tc>
        <w:tc>
          <w:tcPr>
            <w:tcW w:w="3510" w:type="dxa"/>
            <w:shd w:val="clear" w:color="auto" w:fill="00B0F0"/>
          </w:tcPr>
          <w:p w:rsidR="00976500" w:rsidRPr="002B1F39" w:rsidRDefault="00976500" w:rsidP="003A1173">
            <w:pPr>
              <w:rPr>
                <w:color w:val="FFFFFF" w:themeColor="background1"/>
              </w:rPr>
            </w:pPr>
            <w:r w:rsidRPr="002B1F39">
              <w:rPr>
                <w:color w:val="FFFFFF" w:themeColor="background1"/>
              </w:rPr>
              <w:t>Description</w:t>
            </w:r>
          </w:p>
        </w:tc>
      </w:tr>
      <w:tr w:rsidR="00976500" w:rsidTr="003A1173">
        <w:tc>
          <w:tcPr>
            <w:tcW w:w="3116" w:type="dxa"/>
            <w:vMerge w:val="restart"/>
          </w:tcPr>
          <w:p w:rsidR="00801BBC" w:rsidRDefault="00801BBC" w:rsidP="003A1173">
            <w:pPr>
              <w:jc w:val="center"/>
            </w:pPr>
            <w:r w:rsidRPr="00801BBC">
              <w:t xml:space="preserve">BUS </w:t>
            </w:r>
          </w:p>
          <w:p w:rsidR="00976500" w:rsidRDefault="00976500" w:rsidP="003A1173">
            <w:pPr>
              <w:jc w:val="center"/>
            </w:pPr>
            <w:r>
              <w:t>(</w:t>
            </w:r>
            <w:r w:rsidR="00801BBC" w:rsidRPr="00801BBC">
              <w:t>Business or medical office on property</w:t>
            </w:r>
            <w:r>
              <w:t>)</w:t>
            </w:r>
          </w:p>
        </w:tc>
        <w:tc>
          <w:tcPr>
            <w:tcW w:w="1109" w:type="dxa"/>
          </w:tcPr>
          <w:p w:rsidR="00976500" w:rsidRDefault="00976500" w:rsidP="003A1173">
            <w:r>
              <w:t>N/A</w:t>
            </w:r>
          </w:p>
        </w:tc>
        <w:tc>
          <w:tcPr>
            <w:tcW w:w="3510" w:type="dxa"/>
          </w:tcPr>
          <w:p w:rsidR="00976500" w:rsidRDefault="008C5364" w:rsidP="003A1173">
            <w:r>
              <w:t>GQ / N</w:t>
            </w:r>
            <w:r w:rsidR="00A46BC5" w:rsidRPr="00A46BC5">
              <w:t>ot a one-family house or mobile home</w:t>
            </w:r>
          </w:p>
        </w:tc>
      </w:tr>
      <w:tr w:rsidR="00976500" w:rsidTr="003A1173">
        <w:tc>
          <w:tcPr>
            <w:tcW w:w="3116" w:type="dxa"/>
            <w:vMerge/>
          </w:tcPr>
          <w:p w:rsidR="00976500" w:rsidRDefault="00976500" w:rsidP="003A1173">
            <w:pPr>
              <w:jc w:val="center"/>
            </w:pPr>
          </w:p>
        </w:tc>
        <w:tc>
          <w:tcPr>
            <w:tcW w:w="1109" w:type="dxa"/>
          </w:tcPr>
          <w:p w:rsidR="00976500" w:rsidRDefault="00976500" w:rsidP="003A1173">
            <w:r>
              <w:t>1</w:t>
            </w:r>
          </w:p>
        </w:tc>
        <w:tc>
          <w:tcPr>
            <w:tcW w:w="3510" w:type="dxa"/>
          </w:tcPr>
          <w:p w:rsidR="00976500" w:rsidRDefault="00976500" w:rsidP="003A1173">
            <w:r>
              <w:t>Yes</w:t>
            </w:r>
          </w:p>
        </w:tc>
      </w:tr>
      <w:tr w:rsidR="00976500" w:rsidTr="003A1173">
        <w:tc>
          <w:tcPr>
            <w:tcW w:w="3116" w:type="dxa"/>
            <w:vMerge/>
          </w:tcPr>
          <w:p w:rsidR="00976500" w:rsidRDefault="00976500" w:rsidP="003A1173">
            <w:pPr>
              <w:jc w:val="center"/>
            </w:pPr>
          </w:p>
        </w:tc>
        <w:tc>
          <w:tcPr>
            <w:tcW w:w="1109" w:type="dxa"/>
          </w:tcPr>
          <w:p w:rsidR="00976500" w:rsidRDefault="00976500" w:rsidP="003A1173">
            <w:r>
              <w:t>2</w:t>
            </w:r>
          </w:p>
        </w:tc>
        <w:tc>
          <w:tcPr>
            <w:tcW w:w="3510" w:type="dxa"/>
          </w:tcPr>
          <w:p w:rsidR="00976500" w:rsidRDefault="00976500" w:rsidP="003A1173">
            <w:r>
              <w:t>No</w:t>
            </w:r>
          </w:p>
        </w:tc>
      </w:tr>
      <w:tr w:rsidR="008C1EFA" w:rsidTr="00821D1E">
        <w:tc>
          <w:tcPr>
            <w:tcW w:w="3116" w:type="dxa"/>
            <w:shd w:val="clear" w:color="auto" w:fill="F2F2F2" w:themeFill="background1" w:themeFillShade="F2"/>
          </w:tcPr>
          <w:p w:rsidR="008C1EFA" w:rsidRDefault="008C1EFA" w:rsidP="003A1173">
            <w:pPr>
              <w:jc w:val="center"/>
            </w:pPr>
          </w:p>
        </w:tc>
        <w:tc>
          <w:tcPr>
            <w:tcW w:w="1109" w:type="dxa"/>
            <w:shd w:val="clear" w:color="auto" w:fill="F2F2F2" w:themeFill="background1" w:themeFillShade="F2"/>
          </w:tcPr>
          <w:p w:rsidR="008C1EFA" w:rsidRDefault="008C1EFA" w:rsidP="003A1173"/>
        </w:tc>
        <w:tc>
          <w:tcPr>
            <w:tcW w:w="3510" w:type="dxa"/>
            <w:shd w:val="clear" w:color="auto" w:fill="F2F2F2" w:themeFill="background1" w:themeFillShade="F2"/>
          </w:tcPr>
          <w:p w:rsidR="008C1EFA" w:rsidRDefault="008C1EFA" w:rsidP="003A1173"/>
        </w:tc>
      </w:tr>
      <w:tr w:rsidR="008C1EFA" w:rsidTr="003A1173">
        <w:tc>
          <w:tcPr>
            <w:tcW w:w="3116" w:type="dxa"/>
            <w:vMerge w:val="restart"/>
          </w:tcPr>
          <w:p w:rsidR="00022C1E" w:rsidRDefault="00022C1E" w:rsidP="00022C1E">
            <w:pPr>
              <w:jc w:val="center"/>
            </w:pPr>
            <w:r>
              <w:t>ACR</w:t>
            </w:r>
          </w:p>
          <w:p w:rsidR="008C1EFA" w:rsidRDefault="00022C1E" w:rsidP="00022C1E">
            <w:pPr>
              <w:jc w:val="center"/>
            </w:pPr>
            <w:r>
              <w:t>(Lot Size)</w:t>
            </w:r>
          </w:p>
        </w:tc>
        <w:tc>
          <w:tcPr>
            <w:tcW w:w="1109" w:type="dxa"/>
          </w:tcPr>
          <w:p w:rsidR="008C1EFA" w:rsidRDefault="008C1EFA" w:rsidP="008C1EFA">
            <w:r>
              <w:t>N/A</w:t>
            </w:r>
          </w:p>
        </w:tc>
        <w:tc>
          <w:tcPr>
            <w:tcW w:w="3510" w:type="dxa"/>
          </w:tcPr>
          <w:p w:rsidR="008C1EFA" w:rsidRDefault="008C1EFA" w:rsidP="008C1EFA">
            <w:r w:rsidRPr="005762F3">
              <w:t>GQ</w:t>
            </w:r>
            <w:r>
              <w:t xml:space="preserve"> </w:t>
            </w:r>
            <w:r w:rsidRPr="005762F3">
              <w:t>/</w:t>
            </w:r>
            <w:r>
              <w:t xml:space="preserve"> N</w:t>
            </w:r>
            <w:r w:rsidRPr="005762F3">
              <w:t>ot a one-family house or mobile home</w:t>
            </w:r>
          </w:p>
        </w:tc>
      </w:tr>
      <w:tr w:rsidR="008C1EFA" w:rsidTr="003A1173">
        <w:tc>
          <w:tcPr>
            <w:tcW w:w="3116" w:type="dxa"/>
            <w:vMerge/>
          </w:tcPr>
          <w:p w:rsidR="008C1EFA" w:rsidRDefault="008C1EFA" w:rsidP="008C1EFA">
            <w:pPr>
              <w:jc w:val="center"/>
            </w:pPr>
          </w:p>
        </w:tc>
        <w:tc>
          <w:tcPr>
            <w:tcW w:w="1109" w:type="dxa"/>
          </w:tcPr>
          <w:p w:rsidR="008C1EFA" w:rsidRDefault="008C1EFA" w:rsidP="008C1EFA">
            <w:r>
              <w:t>1</w:t>
            </w:r>
          </w:p>
        </w:tc>
        <w:tc>
          <w:tcPr>
            <w:tcW w:w="3510" w:type="dxa"/>
          </w:tcPr>
          <w:p w:rsidR="008C1EFA" w:rsidRDefault="008C1EFA" w:rsidP="008C1EFA">
            <w:r>
              <w:t>House on less than one acre</w:t>
            </w:r>
          </w:p>
        </w:tc>
      </w:tr>
      <w:tr w:rsidR="008C1EFA" w:rsidTr="003A1173">
        <w:tc>
          <w:tcPr>
            <w:tcW w:w="3116" w:type="dxa"/>
            <w:vMerge/>
          </w:tcPr>
          <w:p w:rsidR="008C1EFA" w:rsidRDefault="008C1EFA" w:rsidP="008C1EFA">
            <w:pPr>
              <w:jc w:val="center"/>
            </w:pPr>
          </w:p>
        </w:tc>
        <w:tc>
          <w:tcPr>
            <w:tcW w:w="1109" w:type="dxa"/>
          </w:tcPr>
          <w:p w:rsidR="008C1EFA" w:rsidRDefault="008C1EFA" w:rsidP="008C1EFA">
            <w:r>
              <w:t>2</w:t>
            </w:r>
          </w:p>
        </w:tc>
        <w:tc>
          <w:tcPr>
            <w:tcW w:w="3510" w:type="dxa"/>
          </w:tcPr>
          <w:p w:rsidR="008C1EFA" w:rsidRDefault="008C1EFA" w:rsidP="008C1EFA">
            <w:r>
              <w:t>House on one to less than ten acres</w:t>
            </w:r>
          </w:p>
        </w:tc>
      </w:tr>
      <w:tr w:rsidR="008C1EFA" w:rsidTr="003A1173">
        <w:tc>
          <w:tcPr>
            <w:tcW w:w="3116" w:type="dxa"/>
            <w:vMerge/>
          </w:tcPr>
          <w:p w:rsidR="008C1EFA" w:rsidRDefault="008C1EFA" w:rsidP="008C1EFA">
            <w:pPr>
              <w:jc w:val="center"/>
            </w:pPr>
          </w:p>
        </w:tc>
        <w:tc>
          <w:tcPr>
            <w:tcW w:w="1109" w:type="dxa"/>
          </w:tcPr>
          <w:p w:rsidR="008C1EFA" w:rsidRDefault="008C1EFA" w:rsidP="008C1EFA">
            <w:r>
              <w:t>3</w:t>
            </w:r>
          </w:p>
        </w:tc>
        <w:tc>
          <w:tcPr>
            <w:tcW w:w="3510" w:type="dxa"/>
          </w:tcPr>
          <w:p w:rsidR="008C1EFA" w:rsidRDefault="008C1EFA" w:rsidP="008C1EFA">
            <w:r>
              <w:t>House on ten or more acres</w:t>
            </w:r>
          </w:p>
        </w:tc>
      </w:tr>
    </w:tbl>
    <w:p w:rsidR="00805A01" w:rsidRDefault="003D2C52" w:rsidP="007C70E6">
      <w:pPr>
        <w:rPr>
          <w:sz w:val="24"/>
        </w:rPr>
      </w:pPr>
      <w:r>
        <w:rPr>
          <w:sz w:val="24"/>
        </w:rPr>
        <w:t>I have recoded above columns as follows:</w:t>
      </w:r>
    </w:p>
    <w:tbl>
      <w:tblPr>
        <w:tblStyle w:val="TableGrid"/>
        <w:tblW w:w="0" w:type="auto"/>
        <w:tblLook w:val="04A0" w:firstRow="1" w:lastRow="0" w:firstColumn="1" w:lastColumn="0" w:noHBand="0" w:noVBand="1"/>
      </w:tblPr>
      <w:tblGrid>
        <w:gridCol w:w="3116"/>
        <w:gridCol w:w="1109"/>
        <w:gridCol w:w="3510"/>
      </w:tblGrid>
      <w:tr w:rsidR="005B1059" w:rsidTr="003A1173">
        <w:tc>
          <w:tcPr>
            <w:tcW w:w="3116" w:type="dxa"/>
            <w:shd w:val="clear" w:color="auto" w:fill="00B0F0"/>
          </w:tcPr>
          <w:p w:rsidR="005B1059" w:rsidRPr="002B1F39" w:rsidRDefault="005B1059" w:rsidP="003A1173">
            <w:pPr>
              <w:jc w:val="center"/>
              <w:rPr>
                <w:color w:val="FFFFFF" w:themeColor="background1"/>
              </w:rPr>
            </w:pPr>
            <w:r w:rsidRPr="002B1F39">
              <w:rPr>
                <w:color w:val="FFFFFF" w:themeColor="background1"/>
              </w:rPr>
              <w:t>Variable Name</w:t>
            </w:r>
          </w:p>
        </w:tc>
        <w:tc>
          <w:tcPr>
            <w:tcW w:w="1109" w:type="dxa"/>
            <w:shd w:val="clear" w:color="auto" w:fill="00B0F0"/>
          </w:tcPr>
          <w:p w:rsidR="005B1059" w:rsidRPr="002B1F39" w:rsidRDefault="005B1059" w:rsidP="003A1173">
            <w:pPr>
              <w:rPr>
                <w:color w:val="FFFFFF" w:themeColor="background1"/>
              </w:rPr>
            </w:pPr>
            <w:r w:rsidRPr="002B1F39">
              <w:rPr>
                <w:color w:val="FFFFFF" w:themeColor="background1"/>
              </w:rPr>
              <w:t>Levels</w:t>
            </w:r>
          </w:p>
        </w:tc>
        <w:tc>
          <w:tcPr>
            <w:tcW w:w="3510" w:type="dxa"/>
            <w:shd w:val="clear" w:color="auto" w:fill="00B0F0"/>
          </w:tcPr>
          <w:p w:rsidR="005B1059" w:rsidRPr="002B1F39" w:rsidRDefault="005B1059" w:rsidP="003A1173">
            <w:pPr>
              <w:rPr>
                <w:color w:val="FFFFFF" w:themeColor="background1"/>
              </w:rPr>
            </w:pPr>
            <w:r w:rsidRPr="002B1F39">
              <w:rPr>
                <w:color w:val="FFFFFF" w:themeColor="background1"/>
              </w:rPr>
              <w:t>Description</w:t>
            </w:r>
          </w:p>
        </w:tc>
      </w:tr>
      <w:tr w:rsidR="00E26B22" w:rsidTr="003A1173">
        <w:tc>
          <w:tcPr>
            <w:tcW w:w="3116" w:type="dxa"/>
            <w:vMerge w:val="restart"/>
          </w:tcPr>
          <w:p w:rsidR="00E26B22" w:rsidRDefault="00E26B22" w:rsidP="00E26B22">
            <w:pPr>
              <w:jc w:val="center"/>
            </w:pPr>
            <w:r w:rsidRPr="00801BBC">
              <w:t xml:space="preserve">BUS </w:t>
            </w:r>
          </w:p>
          <w:p w:rsidR="00E26B22" w:rsidRDefault="00E26B22" w:rsidP="00E26B22">
            <w:pPr>
              <w:jc w:val="center"/>
            </w:pPr>
            <w:r>
              <w:t>(</w:t>
            </w:r>
            <w:r w:rsidRPr="00801BBC">
              <w:t>Business or medical office on property</w:t>
            </w:r>
            <w:r>
              <w:t>)</w:t>
            </w:r>
          </w:p>
        </w:tc>
        <w:tc>
          <w:tcPr>
            <w:tcW w:w="1109" w:type="dxa"/>
          </w:tcPr>
          <w:p w:rsidR="00E26B22" w:rsidRDefault="00E26B22" w:rsidP="00E26B22">
            <w:r>
              <w:t>1</w:t>
            </w:r>
          </w:p>
        </w:tc>
        <w:tc>
          <w:tcPr>
            <w:tcW w:w="3510" w:type="dxa"/>
          </w:tcPr>
          <w:p w:rsidR="00E26B22" w:rsidRDefault="00E26B22" w:rsidP="00E26B22">
            <w:r>
              <w:t>Yes</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2</w:t>
            </w:r>
          </w:p>
        </w:tc>
        <w:tc>
          <w:tcPr>
            <w:tcW w:w="3510" w:type="dxa"/>
          </w:tcPr>
          <w:p w:rsidR="00E26B22" w:rsidRDefault="00E26B22" w:rsidP="00E26B22">
            <w:r>
              <w:t>No</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3</w:t>
            </w:r>
          </w:p>
        </w:tc>
        <w:tc>
          <w:tcPr>
            <w:tcW w:w="3510" w:type="dxa"/>
          </w:tcPr>
          <w:p w:rsidR="00E26B22" w:rsidRDefault="00E26B22" w:rsidP="00E26B22">
            <w:r>
              <w:t>N</w:t>
            </w:r>
            <w:r w:rsidRPr="00A46BC5">
              <w:t>ot a one-family house or mobile home</w:t>
            </w:r>
          </w:p>
        </w:tc>
      </w:tr>
      <w:tr w:rsidR="00E26B22" w:rsidTr="003A1173">
        <w:tc>
          <w:tcPr>
            <w:tcW w:w="3116" w:type="dxa"/>
            <w:shd w:val="clear" w:color="auto" w:fill="F2F2F2" w:themeFill="background1" w:themeFillShade="F2"/>
          </w:tcPr>
          <w:p w:rsidR="00E26B22" w:rsidRDefault="00E26B22" w:rsidP="00E26B22">
            <w:pPr>
              <w:jc w:val="center"/>
            </w:pPr>
          </w:p>
        </w:tc>
        <w:tc>
          <w:tcPr>
            <w:tcW w:w="1109" w:type="dxa"/>
            <w:shd w:val="clear" w:color="auto" w:fill="F2F2F2" w:themeFill="background1" w:themeFillShade="F2"/>
          </w:tcPr>
          <w:p w:rsidR="00E26B22" w:rsidRDefault="00E26B22" w:rsidP="00E26B22"/>
        </w:tc>
        <w:tc>
          <w:tcPr>
            <w:tcW w:w="3510" w:type="dxa"/>
            <w:shd w:val="clear" w:color="auto" w:fill="F2F2F2" w:themeFill="background1" w:themeFillShade="F2"/>
          </w:tcPr>
          <w:p w:rsidR="00E26B22" w:rsidRDefault="00E26B22" w:rsidP="00E26B22"/>
        </w:tc>
      </w:tr>
      <w:tr w:rsidR="00E26B22" w:rsidTr="003A1173">
        <w:tc>
          <w:tcPr>
            <w:tcW w:w="3116" w:type="dxa"/>
            <w:vMerge w:val="restart"/>
          </w:tcPr>
          <w:p w:rsidR="00E26B22" w:rsidRDefault="00E26B22" w:rsidP="00E26B22">
            <w:pPr>
              <w:jc w:val="center"/>
            </w:pPr>
            <w:r>
              <w:t>ACR</w:t>
            </w:r>
          </w:p>
          <w:p w:rsidR="00E26B22" w:rsidRDefault="00E26B22" w:rsidP="00E26B22">
            <w:pPr>
              <w:jc w:val="center"/>
            </w:pPr>
            <w:r>
              <w:t>(Lot Size)</w:t>
            </w:r>
          </w:p>
        </w:tc>
        <w:tc>
          <w:tcPr>
            <w:tcW w:w="1109" w:type="dxa"/>
          </w:tcPr>
          <w:p w:rsidR="00E26B22" w:rsidRDefault="00E26B22" w:rsidP="00E26B22">
            <w:r>
              <w:t>1</w:t>
            </w:r>
          </w:p>
        </w:tc>
        <w:tc>
          <w:tcPr>
            <w:tcW w:w="3510" w:type="dxa"/>
          </w:tcPr>
          <w:p w:rsidR="00E26B22" w:rsidRDefault="00E26B22" w:rsidP="00E26B22">
            <w:r>
              <w:t>House on less than one acre</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2</w:t>
            </w:r>
          </w:p>
        </w:tc>
        <w:tc>
          <w:tcPr>
            <w:tcW w:w="3510" w:type="dxa"/>
          </w:tcPr>
          <w:p w:rsidR="00E26B22" w:rsidRDefault="00E26B22" w:rsidP="00E26B22">
            <w:r>
              <w:t>House on one to less than ten acres</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3</w:t>
            </w:r>
          </w:p>
        </w:tc>
        <w:tc>
          <w:tcPr>
            <w:tcW w:w="3510" w:type="dxa"/>
          </w:tcPr>
          <w:p w:rsidR="00E26B22" w:rsidRDefault="00E26B22" w:rsidP="00E26B22">
            <w:r>
              <w:t>House on ten or more acres</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4</w:t>
            </w:r>
          </w:p>
        </w:tc>
        <w:tc>
          <w:tcPr>
            <w:tcW w:w="3510" w:type="dxa"/>
          </w:tcPr>
          <w:p w:rsidR="00E26B22" w:rsidRDefault="00E26B22" w:rsidP="00E26B22">
            <w:r>
              <w:t>N</w:t>
            </w:r>
            <w:r w:rsidRPr="005762F3">
              <w:t>ot a one-family house or mobile home</w:t>
            </w:r>
          </w:p>
        </w:tc>
      </w:tr>
    </w:tbl>
    <w:p w:rsidR="00F52DB3" w:rsidRPr="008A6E30" w:rsidRDefault="0064280B" w:rsidP="008A6E30">
      <w:pPr>
        <w:pStyle w:val="Heading2"/>
      </w:pPr>
      <w:bookmarkStart w:id="4" w:name="_Toc467705313"/>
      <w:r w:rsidRPr="0064280B">
        <w:t>Feature Engineering</w:t>
      </w:r>
      <w:bookmarkEnd w:id="4"/>
    </w:p>
    <w:p w:rsidR="00B801DF" w:rsidRDefault="007935FC" w:rsidP="007C70E6">
      <w:r>
        <w:t xml:space="preserve">Found that some of the </w:t>
      </w:r>
      <w:r w:rsidR="00E17C1C">
        <w:t xml:space="preserve">variables were coded in a way where we </w:t>
      </w:r>
      <w:r w:rsidR="005F113E">
        <w:t xml:space="preserve">cannot directly use it in the modeling. </w:t>
      </w:r>
    </w:p>
    <w:tbl>
      <w:tblPr>
        <w:tblStyle w:val="TableGrid"/>
        <w:tblW w:w="0" w:type="auto"/>
        <w:tblLook w:val="04A0" w:firstRow="1" w:lastRow="0" w:firstColumn="1" w:lastColumn="0" w:noHBand="0" w:noVBand="1"/>
      </w:tblPr>
      <w:tblGrid>
        <w:gridCol w:w="3116"/>
        <w:gridCol w:w="1109"/>
        <w:gridCol w:w="3510"/>
      </w:tblGrid>
      <w:tr w:rsidR="00554C13" w:rsidTr="003A1173">
        <w:tc>
          <w:tcPr>
            <w:tcW w:w="3116" w:type="dxa"/>
            <w:shd w:val="clear" w:color="auto" w:fill="00B0F0"/>
          </w:tcPr>
          <w:p w:rsidR="00554C13" w:rsidRPr="002B1F39" w:rsidRDefault="00554C13" w:rsidP="003A1173">
            <w:pPr>
              <w:jc w:val="center"/>
              <w:rPr>
                <w:color w:val="FFFFFF" w:themeColor="background1"/>
              </w:rPr>
            </w:pPr>
            <w:r w:rsidRPr="002B1F39">
              <w:rPr>
                <w:color w:val="FFFFFF" w:themeColor="background1"/>
              </w:rPr>
              <w:t>Variable Name</w:t>
            </w:r>
          </w:p>
        </w:tc>
        <w:tc>
          <w:tcPr>
            <w:tcW w:w="1109" w:type="dxa"/>
            <w:shd w:val="clear" w:color="auto" w:fill="00B0F0"/>
          </w:tcPr>
          <w:p w:rsidR="00554C13" w:rsidRPr="002B1F39" w:rsidRDefault="00554C13" w:rsidP="003A1173">
            <w:pPr>
              <w:rPr>
                <w:color w:val="FFFFFF" w:themeColor="background1"/>
              </w:rPr>
            </w:pPr>
            <w:r w:rsidRPr="002B1F39">
              <w:rPr>
                <w:color w:val="FFFFFF" w:themeColor="background1"/>
              </w:rPr>
              <w:t>Levels</w:t>
            </w:r>
          </w:p>
        </w:tc>
        <w:tc>
          <w:tcPr>
            <w:tcW w:w="3510" w:type="dxa"/>
            <w:shd w:val="clear" w:color="auto" w:fill="00B0F0"/>
          </w:tcPr>
          <w:p w:rsidR="00554C13" w:rsidRPr="002B1F39" w:rsidRDefault="00554C13" w:rsidP="003A1173">
            <w:pPr>
              <w:rPr>
                <w:color w:val="FFFFFF" w:themeColor="background1"/>
              </w:rPr>
            </w:pPr>
            <w:r w:rsidRPr="002B1F39">
              <w:rPr>
                <w:color w:val="FFFFFF" w:themeColor="background1"/>
              </w:rPr>
              <w:t>Description</w:t>
            </w:r>
          </w:p>
        </w:tc>
      </w:tr>
      <w:tr w:rsidR="00554C13" w:rsidTr="003A1173">
        <w:tc>
          <w:tcPr>
            <w:tcW w:w="3116" w:type="dxa"/>
            <w:vMerge w:val="restart"/>
          </w:tcPr>
          <w:p w:rsidR="00D21558" w:rsidRDefault="00D21558" w:rsidP="003A1173">
            <w:pPr>
              <w:jc w:val="center"/>
            </w:pPr>
            <w:r>
              <w:t xml:space="preserve">ELEP </w:t>
            </w:r>
          </w:p>
          <w:p w:rsidR="00554C13" w:rsidRDefault="00554C13" w:rsidP="003A1173">
            <w:pPr>
              <w:jc w:val="center"/>
            </w:pPr>
            <w:r>
              <w:t>(</w:t>
            </w:r>
            <w:r w:rsidR="00D21558">
              <w:t>Monthly Cost</w:t>
            </w:r>
            <w:r>
              <w:t>)</w:t>
            </w:r>
          </w:p>
        </w:tc>
        <w:tc>
          <w:tcPr>
            <w:tcW w:w="1109" w:type="dxa"/>
          </w:tcPr>
          <w:p w:rsidR="00554C13" w:rsidRDefault="00554C13" w:rsidP="003A1173">
            <w:r>
              <w:t>N/A</w:t>
            </w:r>
          </w:p>
        </w:tc>
        <w:tc>
          <w:tcPr>
            <w:tcW w:w="3510" w:type="dxa"/>
          </w:tcPr>
          <w:p w:rsidR="00554C13" w:rsidRDefault="0050092F" w:rsidP="003A1173">
            <w:r>
              <w:t>GQ / V</w:t>
            </w:r>
            <w:r w:rsidR="00131E20">
              <w:t>acant</w:t>
            </w:r>
          </w:p>
        </w:tc>
      </w:tr>
      <w:tr w:rsidR="00554C13" w:rsidTr="003A1173">
        <w:tc>
          <w:tcPr>
            <w:tcW w:w="3116" w:type="dxa"/>
            <w:vMerge/>
          </w:tcPr>
          <w:p w:rsidR="00554C13" w:rsidRDefault="00554C13" w:rsidP="003A1173">
            <w:pPr>
              <w:jc w:val="center"/>
            </w:pPr>
          </w:p>
        </w:tc>
        <w:tc>
          <w:tcPr>
            <w:tcW w:w="1109" w:type="dxa"/>
          </w:tcPr>
          <w:p w:rsidR="00554C13" w:rsidRDefault="00554C13" w:rsidP="003A1173">
            <w:r>
              <w:t>1</w:t>
            </w:r>
          </w:p>
        </w:tc>
        <w:tc>
          <w:tcPr>
            <w:tcW w:w="3510" w:type="dxa"/>
          </w:tcPr>
          <w:p w:rsidR="00554C13" w:rsidRDefault="00C86920" w:rsidP="003A1173">
            <w:r>
              <w:t>Included in rent or in condo fee</w:t>
            </w:r>
          </w:p>
        </w:tc>
      </w:tr>
      <w:tr w:rsidR="00554C13" w:rsidTr="003A1173">
        <w:tc>
          <w:tcPr>
            <w:tcW w:w="3116" w:type="dxa"/>
            <w:vMerge/>
          </w:tcPr>
          <w:p w:rsidR="00554C13" w:rsidRDefault="00554C13" w:rsidP="003A1173">
            <w:pPr>
              <w:jc w:val="center"/>
            </w:pPr>
          </w:p>
        </w:tc>
        <w:tc>
          <w:tcPr>
            <w:tcW w:w="1109" w:type="dxa"/>
          </w:tcPr>
          <w:p w:rsidR="00554C13" w:rsidRDefault="00554C13" w:rsidP="003A1173">
            <w:r>
              <w:t>2</w:t>
            </w:r>
          </w:p>
        </w:tc>
        <w:tc>
          <w:tcPr>
            <w:tcW w:w="3510" w:type="dxa"/>
          </w:tcPr>
          <w:p w:rsidR="00554C13" w:rsidRDefault="00C86920" w:rsidP="003A1173">
            <w:r>
              <w:t>No charge or electricity not used</w:t>
            </w:r>
          </w:p>
        </w:tc>
      </w:tr>
      <w:tr w:rsidR="00554C13" w:rsidTr="003A1173">
        <w:tc>
          <w:tcPr>
            <w:tcW w:w="3116" w:type="dxa"/>
            <w:vMerge/>
          </w:tcPr>
          <w:p w:rsidR="00554C13" w:rsidRDefault="00554C13" w:rsidP="003A1173">
            <w:pPr>
              <w:jc w:val="center"/>
            </w:pPr>
          </w:p>
        </w:tc>
        <w:tc>
          <w:tcPr>
            <w:tcW w:w="1109" w:type="dxa"/>
          </w:tcPr>
          <w:p w:rsidR="00554C13" w:rsidRDefault="00554C13" w:rsidP="003A1173">
            <w:r>
              <w:t>3</w:t>
            </w:r>
            <w:r w:rsidR="009567A5">
              <w:t xml:space="preserve"> - 999</w:t>
            </w:r>
          </w:p>
        </w:tc>
        <w:tc>
          <w:tcPr>
            <w:tcW w:w="3510" w:type="dxa"/>
          </w:tcPr>
          <w:p w:rsidR="00554C13" w:rsidRDefault="00C86920" w:rsidP="003A1173">
            <w:r>
              <w:t>$3 to $999 (Rounded and top-coded)</w:t>
            </w:r>
          </w:p>
        </w:tc>
      </w:tr>
    </w:tbl>
    <w:p w:rsidR="00554C13" w:rsidRDefault="00554C13" w:rsidP="008259D6"/>
    <w:p w:rsidR="008259D6" w:rsidRDefault="008259D6" w:rsidP="008259D6">
      <w:r>
        <w:t xml:space="preserve">As we can see above, </w:t>
      </w:r>
    </w:p>
    <w:p w:rsidR="008259D6" w:rsidRDefault="008259D6" w:rsidP="00F70146">
      <w:pPr>
        <w:pStyle w:val="ListParagraph"/>
        <w:numPr>
          <w:ilvl w:val="0"/>
          <w:numId w:val="2"/>
        </w:numPr>
      </w:pPr>
      <w:r>
        <w:t xml:space="preserve">1 refers to the case when electricity cost is added into monthly rent or condo fee </w:t>
      </w:r>
    </w:p>
    <w:p w:rsidR="008259D6" w:rsidRDefault="008259D6" w:rsidP="00F70146">
      <w:pPr>
        <w:pStyle w:val="ListParagraph"/>
        <w:numPr>
          <w:ilvl w:val="0"/>
          <w:numId w:val="2"/>
        </w:numPr>
      </w:pPr>
      <w:r>
        <w:t xml:space="preserve">2 refers to the case when no electricity cost is taken from tenants/ not used </w:t>
      </w:r>
    </w:p>
    <w:p w:rsidR="009567A5" w:rsidRDefault="009920BB" w:rsidP="00F70146">
      <w:pPr>
        <w:pStyle w:val="ListParagraph"/>
        <w:numPr>
          <w:ilvl w:val="0"/>
          <w:numId w:val="2"/>
        </w:numPr>
      </w:pPr>
      <w:r>
        <w:t>3-999 refers to the actual monthly cost</w:t>
      </w:r>
      <w:r w:rsidR="00C01D9D">
        <w:t xml:space="preserve"> (in dollars)</w:t>
      </w:r>
      <w:r>
        <w:t xml:space="preserve"> of electricity </w:t>
      </w:r>
    </w:p>
    <w:p w:rsidR="00AF346A" w:rsidRDefault="007746C2" w:rsidP="007C70E6">
      <w:pPr>
        <w:pStyle w:val="ListParagraph"/>
        <w:numPr>
          <w:ilvl w:val="0"/>
          <w:numId w:val="2"/>
        </w:numPr>
      </w:pPr>
      <w:r>
        <w:t xml:space="preserve">Note: </w:t>
      </w:r>
      <w:r w:rsidR="008259D6">
        <w:t xml:space="preserve">We </w:t>
      </w:r>
      <w:r w:rsidR="00C86F5E">
        <w:t>don’t</w:t>
      </w:r>
      <w:r w:rsidR="008259D6">
        <w:t xml:space="preserve"> need to worry about N/A cases because we have already filte</w:t>
      </w:r>
      <w:r w:rsidR="00C86F5E">
        <w:t xml:space="preserve">red out all GQ (Group Quarters) </w:t>
      </w:r>
      <w:r w:rsidR="008259D6">
        <w:t xml:space="preserve">and </w:t>
      </w:r>
      <w:r w:rsidR="00C86F5E">
        <w:t>Vacant</w:t>
      </w:r>
      <w:r w:rsidR="008259D6">
        <w:t xml:space="preserve"> household data</w:t>
      </w:r>
    </w:p>
    <w:p w:rsidR="00D47282" w:rsidRDefault="00EF0F4F" w:rsidP="00D47282">
      <w:r>
        <w:t>I have c</w:t>
      </w:r>
      <w:r w:rsidR="00902695">
        <w:t>reated d</w:t>
      </w:r>
      <w:r w:rsidRPr="00EF0F4F">
        <w:t>ummy variables for above mentioned cases</w:t>
      </w:r>
      <w:r w:rsidR="00902695">
        <w:t xml:space="preserve"> as follows</w:t>
      </w:r>
      <w:r w:rsidR="005B7DAB">
        <w:t>:</w:t>
      </w:r>
      <w:r w:rsidR="00902695">
        <w:t xml:space="preserve"> </w:t>
      </w:r>
    </w:p>
    <w:tbl>
      <w:tblPr>
        <w:tblStyle w:val="TableGrid"/>
        <w:tblW w:w="0" w:type="auto"/>
        <w:tblLook w:val="04A0" w:firstRow="1" w:lastRow="0" w:firstColumn="1" w:lastColumn="0" w:noHBand="0" w:noVBand="1"/>
      </w:tblPr>
      <w:tblGrid>
        <w:gridCol w:w="3116"/>
        <w:gridCol w:w="1109"/>
        <w:gridCol w:w="3510"/>
      </w:tblGrid>
      <w:tr w:rsidR="008E3489" w:rsidTr="003A1173">
        <w:tc>
          <w:tcPr>
            <w:tcW w:w="3116" w:type="dxa"/>
            <w:shd w:val="clear" w:color="auto" w:fill="00B0F0"/>
          </w:tcPr>
          <w:p w:rsidR="008E3489" w:rsidRPr="002B1F39" w:rsidRDefault="008E3489" w:rsidP="003A1173">
            <w:pPr>
              <w:jc w:val="center"/>
              <w:rPr>
                <w:color w:val="FFFFFF" w:themeColor="background1"/>
              </w:rPr>
            </w:pPr>
            <w:r w:rsidRPr="002B1F39">
              <w:rPr>
                <w:color w:val="FFFFFF" w:themeColor="background1"/>
              </w:rPr>
              <w:t>Variable Name</w:t>
            </w:r>
          </w:p>
        </w:tc>
        <w:tc>
          <w:tcPr>
            <w:tcW w:w="1109" w:type="dxa"/>
            <w:shd w:val="clear" w:color="auto" w:fill="00B0F0"/>
          </w:tcPr>
          <w:p w:rsidR="008E3489" w:rsidRPr="002B1F39" w:rsidRDefault="008E3489" w:rsidP="003A1173">
            <w:pPr>
              <w:rPr>
                <w:color w:val="FFFFFF" w:themeColor="background1"/>
              </w:rPr>
            </w:pPr>
            <w:r w:rsidRPr="002B1F39">
              <w:rPr>
                <w:color w:val="FFFFFF" w:themeColor="background1"/>
              </w:rPr>
              <w:t>Levels</w:t>
            </w:r>
          </w:p>
        </w:tc>
        <w:tc>
          <w:tcPr>
            <w:tcW w:w="3510" w:type="dxa"/>
            <w:shd w:val="clear" w:color="auto" w:fill="00B0F0"/>
          </w:tcPr>
          <w:p w:rsidR="008E3489" w:rsidRPr="002B1F39" w:rsidRDefault="008E3489" w:rsidP="003A1173">
            <w:pPr>
              <w:rPr>
                <w:color w:val="FFFFFF" w:themeColor="background1"/>
              </w:rPr>
            </w:pPr>
            <w:r w:rsidRPr="002B1F39">
              <w:rPr>
                <w:color w:val="FFFFFF" w:themeColor="background1"/>
              </w:rPr>
              <w:t>Description</w:t>
            </w:r>
          </w:p>
        </w:tc>
      </w:tr>
      <w:tr w:rsidR="008E3489" w:rsidTr="003A1173">
        <w:tc>
          <w:tcPr>
            <w:tcW w:w="3116" w:type="dxa"/>
            <w:vMerge w:val="restart"/>
          </w:tcPr>
          <w:p w:rsidR="00A73F3E" w:rsidRDefault="00A73F3E" w:rsidP="003A1173">
            <w:pPr>
              <w:jc w:val="center"/>
            </w:pPr>
            <w:r>
              <w:t xml:space="preserve">ELEPIR </w:t>
            </w:r>
          </w:p>
          <w:p w:rsidR="008E3489" w:rsidRDefault="008E3489" w:rsidP="003A1173">
            <w:pPr>
              <w:jc w:val="center"/>
            </w:pPr>
            <w:r>
              <w:t>(</w:t>
            </w:r>
            <w:r w:rsidR="00A73F3E">
              <w:t>Electricity included in rent or in condo fee</w:t>
            </w:r>
            <w:r>
              <w:t>)</w:t>
            </w:r>
          </w:p>
        </w:tc>
        <w:tc>
          <w:tcPr>
            <w:tcW w:w="1109" w:type="dxa"/>
          </w:tcPr>
          <w:p w:rsidR="008E3489" w:rsidRDefault="00771A1A" w:rsidP="003A1173">
            <w:r>
              <w:t>0</w:t>
            </w:r>
          </w:p>
        </w:tc>
        <w:tc>
          <w:tcPr>
            <w:tcW w:w="3510" w:type="dxa"/>
          </w:tcPr>
          <w:p w:rsidR="008E3489" w:rsidRDefault="00771A1A" w:rsidP="003A1173">
            <w:r>
              <w:t>No</w:t>
            </w:r>
          </w:p>
        </w:tc>
      </w:tr>
      <w:tr w:rsidR="008E3489" w:rsidTr="003A1173">
        <w:tc>
          <w:tcPr>
            <w:tcW w:w="3116" w:type="dxa"/>
            <w:vMerge/>
          </w:tcPr>
          <w:p w:rsidR="008E3489" w:rsidRDefault="008E3489" w:rsidP="003A1173">
            <w:pPr>
              <w:jc w:val="center"/>
            </w:pPr>
          </w:p>
        </w:tc>
        <w:tc>
          <w:tcPr>
            <w:tcW w:w="1109" w:type="dxa"/>
          </w:tcPr>
          <w:p w:rsidR="008E3489" w:rsidRDefault="00771A1A" w:rsidP="003A1173">
            <w:r>
              <w:t>1</w:t>
            </w:r>
          </w:p>
        </w:tc>
        <w:tc>
          <w:tcPr>
            <w:tcW w:w="3510" w:type="dxa"/>
          </w:tcPr>
          <w:p w:rsidR="008E3489" w:rsidRDefault="00771A1A" w:rsidP="003A1173">
            <w:r>
              <w:t>Yes</w:t>
            </w:r>
          </w:p>
        </w:tc>
      </w:tr>
    </w:tbl>
    <w:p w:rsidR="008E3489" w:rsidRDefault="008E3489" w:rsidP="00D47282"/>
    <w:tbl>
      <w:tblPr>
        <w:tblStyle w:val="TableGrid"/>
        <w:tblW w:w="0" w:type="auto"/>
        <w:tblLook w:val="04A0" w:firstRow="1" w:lastRow="0" w:firstColumn="1" w:lastColumn="0" w:noHBand="0" w:noVBand="1"/>
      </w:tblPr>
      <w:tblGrid>
        <w:gridCol w:w="3116"/>
        <w:gridCol w:w="1109"/>
        <w:gridCol w:w="3510"/>
      </w:tblGrid>
      <w:tr w:rsidR="00014C11" w:rsidTr="003A1173">
        <w:tc>
          <w:tcPr>
            <w:tcW w:w="3116" w:type="dxa"/>
            <w:shd w:val="clear" w:color="auto" w:fill="00B0F0"/>
          </w:tcPr>
          <w:p w:rsidR="00014C11" w:rsidRPr="002B1F39" w:rsidRDefault="00014C11" w:rsidP="003A1173">
            <w:pPr>
              <w:jc w:val="center"/>
              <w:rPr>
                <w:color w:val="FFFFFF" w:themeColor="background1"/>
              </w:rPr>
            </w:pPr>
            <w:r w:rsidRPr="002B1F39">
              <w:rPr>
                <w:color w:val="FFFFFF" w:themeColor="background1"/>
              </w:rPr>
              <w:t>Variable Name</w:t>
            </w:r>
          </w:p>
        </w:tc>
        <w:tc>
          <w:tcPr>
            <w:tcW w:w="1109" w:type="dxa"/>
            <w:shd w:val="clear" w:color="auto" w:fill="00B0F0"/>
          </w:tcPr>
          <w:p w:rsidR="00014C11" w:rsidRPr="002B1F39" w:rsidRDefault="00014C11" w:rsidP="003A1173">
            <w:pPr>
              <w:rPr>
                <w:color w:val="FFFFFF" w:themeColor="background1"/>
              </w:rPr>
            </w:pPr>
            <w:r w:rsidRPr="002B1F39">
              <w:rPr>
                <w:color w:val="FFFFFF" w:themeColor="background1"/>
              </w:rPr>
              <w:t>Levels</w:t>
            </w:r>
          </w:p>
        </w:tc>
        <w:tc>
          <w:tcPr>
            <w:tcW w:w="3510" w:type="dxa"/>
            <w:shd w:val="clear" w:color="auto" w:fill="00B0F0"/>
          </w:tcPr>
          <w:p w:rsidR="00014C11" w:rsidRPr="002B1F39" w:rsidRDefault="00014C11" w:rsidP="003A1173">
            <w:pPr>
              <w:rPr>
                <w:color w:val="FFFFFF" w:themeColor="background1"/>
              </w:rPr>
            </w:pPr>
            <w:r w:rsidRPr="002B1F39">
              <w:rPr>
                <w:color w:val="FFFFFF" w:themeColor="background1"/>
              </w:rPr>
              <w:t>Description</w:t>
            </w:r>
          </w:p>
        </w:tc>
      </w:tr>
      <w:tr w:rsidR="00014C11" w:rsidTr="003A1173">
        <w:tc>
          <w:tcPr>
            <w:tcW w:w="3116" w:type="dxa"/>
            <w:vMerge w:val="restart"/>
          </w:tcPr>
          <w:p w:rsidR="00014C11" w:rsidRDefault="00014C11" w:rsidP="00014C11">
            <w:pPr>
              <w:jc w:val="center"/>
            </w:pPr>
            <w:r>
              <w:t>ELEPNC</w:t>
            </w:r>
          </w:p>
          <w:p w:rsidR="00014C11" w:rsidRDefault="00014C11" w:rsidP="00014C11">
            <w:pPr>
              <w:jc w:val="center"/>
            </w:pPr>
            <w:r>
              <w:t>(No charge or electricity not used)</w:t>
            </w:r>
          </w:p>
        </w:tc>
        <w:tc>
          <w:tcPr>
            <w:tcW w:w="1109" w:type="dxa"/>
          </w:tcPr>
          <w:p w:rsidR="00014C11" w:rsidRDefault="00014C11" w:rsidP="003A1173">
            <w:r>
              <w:t>0</w:t>
            </w:r>
          </w:p>
        </w:tc>
        <w:tc>
          <w:tcPr>
            <w:tcW w:w="3510" w:type="dxa"/>
          </w:tcPr>
          <w:p w:rsidR="00014C11" w:rsidRDefault="00014C11" w:rsidP="003A1173">
            <w:r>
              <w:t>No</w:t>
            </w:r>
          </w:p>
        </w:tc>
      </w:tr>
      <w:tr w:rsidR="00014C11" w:rsidTr="003A1173">
        <w:tc>
          <w:tcPr>
            <w:tcW w:w="3116" w:type="dxa"/>
            <w:vMerge/>
          </w:tcPr>
          <w:p w:rsidR="00014C11" w:rsidRDefault="00014C11" w:rsidP="003A1173">
            <w:pPr>
              <w:jc w:val="center"/>
            </w:pPr>
          </w:p>
        </w:tc>
        <w:tc>
          <w:tcPr>
            <w:tcW w:w="1109" w:type="dxa"/>
          </w:tcPr>
          <w:p w:rsidR="00014C11" w:rsidRDefault="00014C11" w:rsidP="003A1173">
            <w:r>
              <w:t>1</w:t>
            </w:r>
          </w:p>
        </w:tc>
        <w:tc>
          <w:tcPr>
            <w:tcW w:w="3510" w:type="dxa"/>
          </w:tcPr>
          <w:p w:rsidR="00014C11" w:rsidRDefault="00014C11" w:rsidP="003A1173">
            <w:r>
              <w:t>Yes</w:t>
            </w:r>
          </w:p>
        </w:tc>
      </w:tr>
    </w:tbl>
    <w:p w:rsidR="00014C11" w:rsidRDefault="00014C11" w:rsidP="00D47282"/>
    <w:p w:rsidR="006760EE" w:rsidRDefault="006760EE" w:rsidP="00D47282">
      <w:r>
        <w:t xml:space="preserve">After creating the </w:t>
      </w:r>
      <w:r w:rsidR="00D73F02">
        <w:t>above-mentioned</w:t>
      </w:r>
      <w:r>
        <w:t xml:space="preserve"> dummy </w:t>
      </w:r>
      <w:r w:rsidR="00E22FD7">
        <w:t>variables,</w:t>
      </w:r>
      <w:r>
        <w:t xml:space="preserve"> I have </w:t>
      </w:r>
      <w:r w:rsidR="003669D8">
        <w:t xml:space="preserve">recoded ELEP variable as follows </w:t>
      </w:r>
    </w:p>
    <w:tbl>
      <w:tblPr>
        <w:tblStyle w:val="TableGrid"/>
        <w:tblW w:w="0" w:type="auto"/>
        <w:tblLook w:val="04A0" w:firstRow="1" w:lastRow="0" w:firstColumn="1" w:lastColumn="0" w:noHBand="0" w:noVBand="1"/>
      </w:tblPr>
      <w:tblGrid>
        <w:gridCol w:w="3116"/>
        <w:gridCol w:w="1109"/>
        <w:gridCol w:w="3510"/>
      </w:tblGrid>
      <w:tr w:rsidR="00E22FD7" w:rsidTr="003A1173">
        <w:tc>
          <w:tcPr>
            <w:tcW w:w="3116" w:type="dxa"/>
            <w:shd w:val="clear" w:color="auto" w:fill="00B0F0"/>
          </w:tcPr>
          <w:p w:rsidR="00E22FD7" w:rsidRPr="002B1F39" w:rsidRDefault="00E22FD7" w:rsidP="003A1173">
            <w:pPr>
              <w:jc w:val="center"/>
              <w:rPr>
                <w:color w:val="FFFFFF" w:themeColor="background1"/>
              </w:rPr>
            </w:pPr>
            <w:r w:rsidRPr="002B1F39">
              <w:rPr>
                <w:color w:val="FFFFFF" w:themeColor="background1"/>
              </w:rPr>
              <w:t>Variable Name</w:t>
            </w:r>
          </w:p>
        </w:tc>
        <w:tc>
          <w:tcPr>
            <w:tcW w:w="1109" w:type="dxa"/>
            <w:shd w:val="clear" w:color="auto" w:fill="00B0F0"/>
          </w:tcPr>
          <w:p w:rsidR="00E22FD7" w:rsidRPr="002B1F39" w:rsidRDefault="00E22FD7" w:rsidP="003A1173">
            <w:pPr>
              <w:rPr>
                <w:color w:val="FFFFFF" w:themeColor="background1"/>
              </w:rPr>
            </w:pPr>
            <w:r w:rsidRPr="002B1F39">
              <w:rPr>
                <w:color w:val="FFFFFF" w:themeColor="background1"/>
              </w:rPr>
              <w:t>Levels</w:t>
            </w:r>
          </w:p>
        </w:tc>
        <w:tc>
          <w:tcPr>
            <w:tcW w:w="3510" w:type="dxa"/>
            <w:shd w:val="clear" w:color="auto" w:fill="00B0F0"/>
          </w:tcPr>
          <w:p w:rsidR="00E22FD7" w:rsidRPr="002B1F39" w:rsidRDefault="00E22FD7" w:rsidP="003A1173">
            <w:pPr>
              <w:rPr>
                <w:color w:val="FFFFFF" w:themeColor="background1"/>
              </w:rPr>
            </w:pPr>
            <w:r w:rsidRPr="002B1F39">
              <w:rPr>
                <w:color w:val="FFFFFF" w:themeColor="background1"/>
              </w:rPr>
              <w:t>Description</w:t>
            </w:r>
          </w:p>
        </w:tc>
      </w:tr>
      <w:tr w:rsidR="00E22FD7" w:rsidTr="003A1173">
        <w:tc>
          <w:tcPr>
            <w:tcW w:w="3116" w:type="dxa"/>
            <w:vMerge w:val="restart"/>
          </w:tcPr>
          <w:p w:rsidR="00F31720" w:rsidRDefault="00F31720" w:rsidP="00F31720">
            <w:pPr>
              <w:jc w:val="center"/>
            </w:pPr>
            <w:r>
              <w:t xml:space="preserve">ELEP </w:t>
            </w:r>
          </w:p>
          <w:p w:rsidR="00E22FD7" w:rsidRDefault="00F31720" w:rsidP="00F31720">
            <w:pPr>
              <w:jc w:val="center"/>
            </w:pPr>
            <w:r>
              <w:t>(Monthly Cost)</w:t>
            </w:r>
          </w:p>
        </w:tc>
        <w:tc>
          <w:tcPr>
            <w:tcW w:w="1109" w:type="dxa"/>
          </w:tcPr>
          <w:p w:rsidR="00E22FD7" w:rsidRDefault="00983CDB" w:rsidP="00E22FD7">
            <w:r>
              <w:t>$0</w:t>
            </w:r>
          </w:p>
        </w:tc>
        <w:tc>
          <w:tcPr>
            <w:tcW w:w="3510" w:type="dxa"/>
          </w:tcPr>
          <w:p w:rsidR="00E22FD7" w:rsidRDefault="00E22FD7" w:rsidP="00E22FD7">
            <w:r>
              <w:t>No charge or electricity not used</w:t>
            </w:r>
          </w:p>
          <w:p w:rsidR="00E22FD7" w:rsidRDefault="00E22FD7" w:rsidP="00E22FD7">
            <w:r>
              <w:t>OR</w:t>
            </w:r>
          </w:p>
          <w:p w:rsidR="00E22FD7" w:rsidRDefault="00E22FD7" w:rsidP="00E22FD7">
            <w:r>
              <w:t>Included in rent or in condo fee</w:t>
            </w:r>
          </w:p>
        </w:tc>
      </w:tr>
      <w:tr w:rsidR="00E22FD7" w:rsidTr="003A1173">
        <w:tc>
          <w:tcPr>
            <w:tcW w:w="3116" w:type="dxa"/>
            <w:vMerge/>
          </w:tcPr>
          <w:p w:rsidR="00E22FD7" w:rsidRDefault="00E22FD7" w:rsidP="00E22FD7">
            <w:pPr>
              <w:jc w:val="center"/>
            </w:pPr>
          </w:p>
        </w:tc>
        <w:tc>
          <w:tcPr>
            <w:tcW w:w="1109" w:type="dxa"/>
          </w:tcPr>
          <w:p w:rsidR="00E22FD7" w:rsidRDefault="00983CDB" w:rsidP="00E22FD7">
            <w:r>
              <w:t>$</w:t>
            </w:r>
            <w:r w:rsidR="00E22FD7">
              <w:t xml:space="preserve">3 - </w:t>
            </w:r>
            <w:r>
              <w:t>$</w:t>
            </w:r>
            <w:r w:rsidR="00E22FD7">
              <w:t>999</w:t>
            </w:r>
          </w:p>
        </w:tc>
        <w:tc>
          <w:tcPr>
            <w:tcW w:w="3510" w:type="dxa"/>
          </w:tcPr>
          <w:p w:rsidR="00E22FD7" w:rsidRDefault="00983CDB" w:rsidP="00E22FD7">
            <w:r>
              <w:t xml:space="preserve">Monthly Electricity Cost </w:t>
            </w:r>
          </w:p>
        </w:tc>
      </w:tr>
    </w:tbl>
    <w:p w:rsidR="003669D8" w:rsidRDefault="003669D8" w:rsidP="00D47282"/>
    <w:p w:rsidR="003862CB" w:rsidRDefault="003862CB" w:rsidP="00D47282">
      <w:r>
        <w:lastRenderedPageBreak/>
        <w:t xml:space="preserve">Similarly, I have created dummy variables for the following variables </w:t>
      </w:r>
    </w:p>
    <w:p w:rsidR="003862CB" w:rsidRDefault="003862CB" w:rsidP="003862CB">
      <w:pPr>
        <w:pStyle w:val="ListParagraph"/>
        <w:numPr>
          <w:ilvl w:val="0"/>
          <w:numId w:val="3"/>
        </w:numPr>
      </w:pPr>
      <w:r>
        <w:t>FULP</w:t>
      </w:r>
    </w:p>
    <w:p w:rsidR="003862CB" w:rsidRDefault="003862CB" w:rsidP="003862CB">
      <w:pPr>
        <w:pStyle w:val="ListParagraph"/>
        <w:numPr>
          <w:ilvl w:val="0"/>
          <w:numId w:val="3"/>
        </w:numPr>
      </w:pPr>
      <w:r>
        <w:t>GASP</w:t>
      </w:r>
    </w:p>
    <w:p w:rsidR="002022B3" w:rsidRDefault="003862CB" w:rsidP="003862CB">
      <w:pPr>
        <w:pStyle w:val="ListParagraph"/>
        <w:numPr>
          <w:ilvl w:val="0"/>
          <w:numId w:val="3"/>
        </w:numPr>
      </w:pPr>
      <w:r w:rsidRPr="003862CB">
        <w:t>WATP</w:t>
      </w:r>
    </w:p>
    <w:p w:rsidR="00AF346A" w:rsidRPr="005B604E" w:rsidRDefault="00110A26" w:rsidP="00752D5F">
      <w:pPr>
        <w:pStyle w:val="Heading1"/>
        <w:rPr>
          <w:sz w:val="32"/>
        </w:rPr>
      </w:pPr>
      <w:bookmarkStart w:id="5" w:name="_Toc467705314"/>
      <w:r w:rsidRPr="005B604E">
        <w:rPr>
          <w:sz w:val="32"/>
        </w:rPr>
        <w:t>Data Visualization</w:t>
      </w:r>
      <w:bookmarkEnd w:id="5"/>
      <w:r w:rsidRPr="005B604E">
        <w:rPr>
          <w:sz w:val="32"/>
        </w:rPr>
        <w:t xml:space="preserve"> </w:t>
      </w:r>
    </w:p>
    <w:p w:rsidR="00AF346A" w:rsidRPr="0094725A" w:rsidRDefault="0094725A" w:rsidP="0094725A">
      <w:pPr>
        <w:pStyle w:val="Heading4"/>
      </w:pPr>
      <w:r w:rsidRPr="0094725A">
        <w:t>Visualization</w:t>
      </w:r>
      <w:r w:rsidR="00C77426">
        <w:t xml:space="preserve"> #1: </w:t>
      </w:r>
      <w:r w:rsidR="002001BD" w:rsidRPr="002001BD">
        <w:t>Categorical variables with Rent Amount - Box Plot</w:t>
      </w:r>
    </w:p>
    <w:p w:rsidR="00AF346A" w:rsidRDefault="00156D7E" w:rsidP="007C70E6">
      <w:r>
        <w:rPr>
          <w:noProof/>
        </w:rPr>
        <w:drawing>
          <wp:inline distT="0" distB="0" distL="0" distR="0" wp14:anchorId="74DEA9D6" wp14:editId="4F4BD41E">
            <wp:extent cx="594360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2275"/>
                    </a:xfrm>
                    <a:prstGeom prst="rect">
                      <a:avLst/>
                    </a:prstGeom>
                  </pic:spPr>
                </pic:pic>
              </a:graphicData>
            </a:graphic>
          </wp:inline>
        </w:drawing>
      </w:r>
    </w:p>
    <w:p w:rsidR="002712BC" w:rsidRDefault="002712BC" w:rsidP="007C70E6"/>
    <w:p w:rsidR="00D45773" w:rsidRDefault="007A1DA2" w:rsidP="00D70002">
      <w:pPr>
        <w:pStyle w:val="ListParagraph"/>
        <w:numPr>
          <w:ilvl w:val="0"/>
          <w:numId w:val="4"/>
        </w:numPr>
      </w:pPr>
      <w:r>
        <w:t xml:space="preserve">From the above box plot we can see that there are many extreme observations in </w:t>
      </w:r>
      <w:r w:rsidR="00B000A2">
        <w:t xml:space="preserve">Units in Structure (BLD), </w:t>
      </w:r>
      <w:r>
        <w:t>Heating Fuel Type (HFL)</w:t>
      </w:r>
      <w:r w:rsidR="00B000A2">
        <w:t xml:space="preserve"> and </w:t>
      </w:r>
      <w:r w:rsidR="00595E24">
        <w:t xml:space="preserve">Lot Size </w:t>
      </w:r>
      <w:r w:rsidR="000032A8">
        <w:t>(</w:t>
      </w:r>
      <w:r w:rsidR="00595E24">
        <w:t>ACR</w:t>
      </w:r>
      <w:r w:rsidR="000032A8">
        <w:t>)</w:t>
      </w:r>
      <w:r w:rsidR="00595E24">
        <w:t xml:space="preserve"> </w:t>
      </w:r>
      <w:r>
        <w:t>columns.</w:t>
      </w:r>
      <w:r w:rsidR="00541E9F">
        <w:t xml:space="preserve"> This might affect linear regression results if we include these variables into the model.</w:t>
      </w:r>
    </w:p>
    <w:p w:rsidR="007A1DA2" w:rsidRDefault="00A83696" w:rsidP="00D70002">
      <w:pPr>
        <w:pStyle w:val="ListParagraph"/>
        <w:numPr>
          <w:ilvl w:val="0"/>
          <w:numId w:val="4"/>
        </w:numPr>
      </w:pPr>
      <w:r>
        <w:t>There are very less households with heating fuel type 5 and 7.</w:t>
      </w:r>
    </w:p>
    <w:p w:rsidR="00BA327B" w:rsidRDefault="00F93861" w:rsidP="00D70002">
      <w:pPr>
        <w:pStyle w:val="ListParagraph"/>
        <w:numPr>
          <w:ilvl w:val="0"/>
          <w:numId w:val="4"/>
        </w:numPr>
      </w:pPr>
      <w:r>
        <w:t>Maximum variation</w:t>
      </w:r>
      <w:r w:rsidR="00D4355A">
        <w:t xml:space="preserve"> in rent</w:t>
      </w:r>
      <w:r>
        <w:t xml:space="preserve"> is observed in units in structure column </w:t>
      </w:r>
      <w:r w:rsidR="00026EEA">
        <w:t>(BLD).</w:t>
      </w:r>
    </w:p>
    <w:p w:rsidR="00026EEA" w:rsidRDefault="00026EEA" w:rsidP="007C70E6"/>
    <w:p w:rsidR="00AF346A" w:rsidRDefault="00FB636E" w:rsidP="00882DD4">
      <w:pPr>
        <w:pStyle w:val="Heading4"/>
      </w:pPr>
      <w:r w:rsidRPr="0094725A">
        <w:lastRenderedPageBreak/>
        <w:t>Visualization</w:t>
      </w:r>
      <w:r w:rsidR="006B41F3">
        <w:t xml:space="preserve"> #2</w:t>
      </w:r>
      <w:r>
        <w:t xml:space="preserve">: </w:t>
      </w:r>
      <w:r w:rsidR="001B5EAC" w:rsidRPr="001B5EAC">
        <w:t>Continuous variables with Rent Amount - Scatter Plot</w:t>
      </w:r>
    </w:p>
    <w:p w:rsidR="00AF346A" w:rsidRDefault="00882DD4" w:rsidP="007C70E6">
      <w:pPr>
        <w:rPr>
          <w:noProof/>
        </w:rPr>
      </w:pPr>
      <w:r>
        <w:rPr>
          <w:noProof/>
        </w:rPr>
        <w:drawing>
          <wp:inline distT="0" distB="0" distL="0" distR="0" wp14:anchorId="1E4EEAF6" wp14:editId="699C4BBA">
            <wp:extent cx="2324100" cy="20796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9139" cy="2084193"/>
                    </a:xfrm>
                    <a:prstGeom prst="rect">
                      <a:avLst/>
                    </a:prstGeom>
                  </pic:spPr>
                </pic:pic>
              </a:graphicData>
            </a:graphic>
          </wp:inline>
        </w:drawing>
      </w:r>
      <w:r w:rsidR="00114E13" w:rsidRPr="00114E13">
        <w:rPr>
          <w:noProof/>
        </w:rPr>
        <w:t xml:space="preserve"> </w:t>
      </w:r>
      <w:r w:rsidR="00114E13">
        <w:rPr>
          <w:noProof/>
        </w:rPr>
        <w:drawing>
          <wp:inline distT="0" distB="0" distL="0" distR="0" wp14:anchorId="4344177F" wp14:editId="39D8817B">
            <wp:extent cx="2783045" cy="20756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3045" cy="2075688"/>
                    </a:xfrm>
                    <a:prstGeom prst="rect">
                      <a:avLst/>
                    </a:prstGeom>
                  </pic:spPr>
                </pic:pic>
              </a:graphicData>
            </a:graphic>
          </wp:inline>
        </w:drawing>
      </w:r>
    </w:p>
    <w:p w:rsidR="005B604E" w:rsidRDefault="005B604E" w:rsidP="007C70E6">
      <w:pPr>
        <w:rPr>
          <w:noProof/>
        </w:rPr>
      </w:pPr>
    </w:p>
    <w:p w:rsidR="00114E13" w:rsidRDefault="00566D02" w:rsidP="007C70E6">
      <w:pPr>
        <w:pStyle w:val="ListParagraph"/>
        <w:numPr>
          <w:ilvl w:val="0"/>
          <w:numId w:val="5"/>
        </w:numPr>
        <w:rPr>
          <w:noProof/>
        </w:rPr>
      </w:pPr>
      <w:r>
        <w:rPr>
          <w:noProof/>
        </w:rPr>
        <w:t xml:space="preserve">From the above scatter plot we can see that </w:t>
      </w:r>
      <w:r w:rsidR="000738E6">
        <w:rPr>
          <w:noProof/>
        </w:rPr>
        <w:t>rent does not really depend on number of rooms, and in the dataset it is not mentioned that the full housing property is rented or few rooms are rented.</w:t>
      </w:r>
      <w:r w:rsidR="00ED630B">
        <w:rPr>
          <w:noProof/>
        </w:rPr>
        <w:t xml:space="preserve"> So </w:t>
      </w:r>
      <w:r w:rsidR="00FB22DA">
        <w:rPr>
          <w:noProof/>
        </w:rPr>
        <w:t>e cannot derive an inference that number of rooms are not affecting the rent at all.</w:t>
      </w:r>
      <w:r w:rsidR="00ED630B">
        <w:rPr>
          <w:noProof/>
        </w:rPr>
        <w:t xml:space="preserve"> Same goes with number of people living in the apartment.</w:t>
      </w:r>
    </w:p>
    <w:p w:rsidR="002A5DA9" w:rsidRDefault="002A5DA9" w:rsidP="00A32EC0">
      <w:pPr>
        <w:pStyle w:val="ListParagraph"/>
        <w:rPr>
          <w:noProof/>
        </w:rPr>
      </w:pPr>
    </w:p>
    <w:p w:rsidR="00AF346A" w:rsidRDefault="00F93938" w:rsidP="00872995">
      <w:pPr>
        <w:pStyle w:val="Heading4"/>
      </w:pPr>
      <w:r w:rsidRPr="0094725A">
        <w:t>Visualization</w:t>
      </w:r>
      <w:r w:rsidR="00B66E59">
        <w:t xml:space="preserve"> #3</w:t>
      </w:r>
      <w:r>
        <w:t xml:space="preserve">: </w:t>
      </w:r>
      <w:r w:rsidR="00525692" w:rsidRPr="00525692">
        <w:t>Continuous variables with Rent Amount - Corrgram (Correlation Analysis)</w:t>
      </w:r>
    </w:p>
    <w:p w:rsidR="00AF346A" w:rsidRDefault="00614C0D" w:rsidP="007C70E6">
      <w:r>
        <w:rPr>
          <w:noProof/>
        </w:rPr>
        <w:drawing>
          <wp:inline distT="0" distB="0" distL="0" distR="0" wp14:anchorId="2FE341D1" wp14:editId="761D6779">
            <wp:extent cx="5943600" cy="290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3220"/>
                    </a:xfrm>
                    <a:prstGeom prst="rect">
                      <a:avLst/>
                    </a:prstGeom>
                  </pic:spPr>
                </pic:pic>
              </a:graphicData>
            </a:graphic>
          </wp:inline>
        </w:drawing>
      </w:r>
    </w:p>
    <w:p w:rsidR="005C6674" w:rsidRDefault="005C6674" w:rsidP="007C70E6">
      <w:r>
        <w:t>From the above Corrgram we can analyze wha</w:t>
      </w:r>
      <w:r w:rsidR="00EB5D11">
        <w:t>t all variables are correlated:</w:t>
      </w:r>
    </w:p>
    <w:p w:rsidR="009623B0" w:rsidRDefault="009623B0" w:rsidP="007C70E6">
      <w:r>
        <w:t xml:space="preserve">For example, graph shows that PLM is highly correlated to BATH. </w:t>
      </w:r>
      <w:r w:rsidR="00C12A1C">
        <w:t>From the data description of these column, the high correlation between them makes sense.</w:t>
      </w:r>
    </w:p>
    <w:tbl>
      <w:tblPr>
        <w:tblStyle w:val="TableGrid"/>
        <w:tblW w:w="0" w:type="auto"/>
        <w:tblLook w:val="04A0" w:firstRow="1" w:lastRow="0" w:firstColumn="1" w:lastColumn="0" w:noHBand="0" w:noVBand="1"/>
      </w:tblPr>
      <w:tblGrid>
        <w:gridCol w:w="3116"/>
        <w:gridCol w:w="1109"/>
        <w:gridCol w:w="3510"/>
      </w:tblGrid>
      <w:tr w:rsidR="001E11E8" w:rsidTr="003A1173">
        <w:tc>
          <w:tcPr>
            <w:tcW w:w="3116" w:type="dxa"/>
            <w:shd w:val="clear" w:color="auto" w:fill="00B0F0"/>
          </w:tcPr>
          <w:p w:rsidR="001E11E8" w:rsidRPr="002B1F39" w:rsidRDefault="001E11E8" w:rsidP="003A1173">
            <w:pPr>
              <w:jc w:val="center"/>
              <w:rPr>
                <w:color w:val="FFFFFF" w:themeColor="background1"/>
              </w:rPr>
            </w:pPr>
            <w:r w:rsidRPr="002B1F39">
              <w:rPr>
                <w:color w:val="FFFFFF" w:themeColor="background1"/>
              </w:rPr>
              <w:t>Variable Name</w:t>
            </w:r>
          </w:p>
        </w:tc>
        <w:tc>
          <w:tcPr>
            <w:tcW w:w="1109" w:type="dxa"/>
            <w:shd w:val="clear" w:color="auto" w:fill="00B0F0"/>
          </w:tcPr>
          <w:p w:rsidR="001E11E8" w:rsidRPr="002B1F39" w:rsidRDefault="001E11E8" w:rsidP="003A1173">
            <w:pPr>
              <w:rPr>
                <w:color w:val="FFFFFF" w:themeColor="background1"/>
              </w:rPr>
            </w:pPr>
            <w:r w:rsidRPr="002B1F39">
              <w:rPr>
                <w:color w:val="FFFFFF" w:themeColor="background1"/>
              </w:rPr>
              <w:t>Levels</w:t>
            </w:r>
          </w:p>
        </w:tc>
        <w:tc>
          <w:tcPr>
            <w:tcW w:w="3510" w:type="dxa"/>
            <w:shd w:val="clear" w:color="auto" w:fill="00B0F0"/>
          </w:tcPr>
          <w:p w:rsidR="001E11E8" w:rsidRPr="002B1F39" w:rsidRDefault="001E11E8" w:rsidP="003A1173">
            <w:pPr>
              <w:rPr>
                <w:color w:val="FFFFFF" w:themeColor="background1"/>
              </w:rPr>
            </w:pPr>
            <w:r w:rsidRPr="002B1F39">
              <w:rPr>
                <w:color w:val="FFFFFF" w:themeColor="background1"/>
              </w:rPr>
              <w:t>Description</w:t>
            </w:r>
          </w:p>
        </w:tc>
      </w:tr>
      <w:tr w:rsidR="001E11E8" w:rsidTr="003A1173">
        <w:tc>
          <w:tcPr>
            <w:tcW w:w="3116" w:type="dxa"/>
            <w:vMerge w:val="restart"/>
          </w:tcPr>
          <w:p w:rsidR="001E11E8" w:rsidRDefault="001E11E8" w:rsidP="003A1173">
            <w:pPr>
              <w:jc w:val="center"/>
            </w:pPr>
            <w:r>
              <w:t xml:space="preserve">BATH </w:t>
            </w:r>
          </w:p>
          <w:p w:rsidR="001E11E8" w:rsidRDefault="001E11E8" w:rsidP="003A1173">
            <w:pPr>
              <w:jc w:val="center"/>
            </w:pPr>
            <w:r>
              <w:lastRenderedPageBreak/>
              <w:t>(Bathtub or Shower)</w:t>
            </w:r>
          </w:p>
        </w:tc>
        <w:tc>
          <w:tcPr>
            <w:tcW w:w="1109" w:type="dxa"/>
          </w:tcPr>
          <w:p w:rsidR="001E11E8" w:rsidRDefault="001E11E8" w:rsidP="003A1173">
            <w:r>
              <w:lastRenderedPageBreak/>
              <w:t>N/A</w:t>
            </w:r>
          </w:p>
        </w:tc>
        <w:tc>
          <w:tcPr>
            <w:tcW w:w="3510" w:type="dxa"/>
          </w:tcPr>
          <w:p w:rsidR="001E11E8" w:rsidRDefault="001E11E8" w:rsidP="003A1173">
            <w:r>
              <w:t xml:space="preserve">Group Quarters </w:t>
            </w:r>
          </w:p>
        </w:tc>
      </w:tr>
      <w:tr w:rsidR="001E11E8" w:rsidTr="003A1173">
        <w:tc>
          <w:tcPr>
            <w:tcW w:w="3116" w:type="dxa"/>
            <w:vMerge/>
          </w:tcPr>
          <w:p w:rsidR="001E11E8" w:rsidRDefault="001E11E8" w:rsidP="003A1173">
            <w:pPr>
              <w:jc w:val="center"/>
            </w:pPr>
          </w:p>
        </w:tc>
        <w:tc>
          <w:tcPr>
            <w:tcW w:w="1109" w:type="dxa"/>
          </w:tcPr>
          <w:p w:rsidR="001E11E8" w:rsidRDefault="001E11E8" w:rsidP="003A1173">
            <w:r>
              <w:t>1</w:t>
            </w:r>
          </w:p>
        </w:tc>
        <w:tc>
          <w:tcPr>
            <w:tcW w:w="3510" w:type="dxa"/>
          </w:tcPr>
          <w:p w:rsidR="001E11E8" w:rsidRDefault="001E11E8" w:rsidP="003A1173">
            <w:r>
              <w:t>Yes</w:t>
            </w:r>
          </w:p>
        </w:tc>
      </w:tr>
      <w:tr w:rsidR="001E11E8" w:rsidTr="003A1173">
        <w:tc>
          <w:tcPr>
            <w:tcW w:w="3116" w:type="dxa"/>
            <w:vMerge/>
          </w:tcPr>
          <w:p w:rsidR="001E11E8" w:rsidRDefault="001E11E8" w:rsidP="003A1173">
            <w:pPr>
              <w:jc w:val="center"/>
            </w:pPr>
          </w:p>
        </w:tc>
        <w:tc>
          <w:tcPr>
            <w:tcW w:w="1109" w:type="dxa"/>
          </w:tcPr>
          <w:p w:rsidR="001E11E8" w:rsidRDefault="001E11E8" w:rsidP="003A1173">
            <w:r>
              <w:t>2</w:t>
            </w:r>
          </w:p>
        </w:tc>
        <w:tc>
          <w:tcPr>
            <w:tcW w:w="3510" w:type="dxa"/>
          </w:tcPr>
          <w:p w:rsidR="001E11E8" w:rsidRDefault="001E11E8" w:rsidP="003A1173">
            <w:r>
              <w:t>No</w:t>
            </w:r>
          </w:p>
        </w:tc>
      </w:tr>
      <w:tr w:rsidR="002A3574" w:rsidTr="00FB7A38">
        <w:tc>
          <w:tcPr>
            <w:tcW w:w="3116" w:type="dxa"/>
            <w:shd w:val="clear" w:color="auto" w:fill="F2F2F2" w:themeFill="background1" w:themeFillShade="F2"/>
          </w:tcPr>
          <w:p w:rsidR="002A3574" w:rsidRDefault="002A3574" w:rsidP="003A1173">
            <w:pPr>
              <w:jc w:val="center"/>
            </w:pPr>
          </w:p>
        </w:tc>
        <w:tc>
          <w:tcPr>
            <w:tcW w:w="1109" w:type="dxa"/>
            <w:shd w:val="clear" w:color="auto" w:fill="F2F2F2" w:themeFill="background1" w:themeFillShade="F2"/>
          </w:tcPr>
          <w:p w:rsidR="002A3574" w:rsidRDefault="002A3574" w:rsidP="003A1173"/>
        </w:tc>
        <w:tc>
          <w:tcPr>
            <w:tcW w:w="3510" w:type="dxa"/>
            <w:shd w:val="clear" w:color="auto" w:fill="F2F2F2" w:themeFill="background1" w:themeFillShade="F2"/>
          </w:tcPr>
          <w:p w:rsidR="002A3574" w:rsidRDefault="002A3574" w:rsidP="003A1173"/>
        </w:tc>
      </w:tr>
      <w:tr w:rsidR="002A3574" w:rsidTr="003A1173">
        <w:tc>
          <w:tcPr>
            <w:tcW w:w="3116" w:type="dxa"/>
            <w:vMerge w:val="restart"/>
          </w:tcPr>
          <w:p w:rsidR="002A3574" w:rsidRDefault="002A3574" w:rsidP="002A3574">
            <w:pPr>
              <w:jc w:val="center"/>
            </w:pPr>
            <w:r w:rsidRPr="002A3574">
              <w:t>PLM</w:t>
            </w:r>
          </w:p>
          <w:p w:rsidR="002A3574" w:rsidRDefault="002A3574" w:rsidP="002A3574">
            <w:pPr>
              <w:jc w:val="center"/>
            </w:pPr>
            <w:r>
              <w:t>(</w:t>
            </w:r>
            <w:r w:rsidRPr="002A3574">
              <w:t>hot and cold running water, a flush toilet, and a bathtub or shower</w:t>
            </w:r>
            <w:r>
              <w:t>)</w:t>
            </w:r>
          </w:p>
        </w:tc>
        <w:tc>
          <w:tcPr>
            <w:tcW w:w="1109" w:type="dxa"/>
          </w:tcPr>
          <w:p w:rsidR="002A3574" w:rsidRDefault="002A3574" w:rsidP="002A3574">
            <w:r>
              <w:t>N/A</w:t>
            </w:r>
          </w:p>
        </w:tc>
        <w:tc>
          <w:tcPr>
            <w:tcW w:w="3510" w:type="dxa"/>
          </w:tcPr>
          <w:p w:rsidR="002A3574" w:rsidRDefault="002A3574" w:rsidP="002A3574">
            <w:r>
              <w:t xml:space="preserve">Group Quarters </w:t>
            </w:r>
          </w:p>
        </w:tc>
      </w:tr>
      <w:tr w:rsidR="002A3574" w:rsidTr="003A1173">
        <w:tc>
          <w:tcPr>
            <w:tcW w:w="3116" w:type="dxa"/>
            <w:vMerge/>
          </w:tcPr>
          <w:p w:rsidR="002A3574" w:rsidRDefault="002A3574" w:rsidP="002A3574">
            <w:pPr>
              <w:jc w:val="center"/>
            </w:pPr>
          </w:p>
        </w:tc>
        <w:tc>
          <w:tcPr>
            <w:tcW w:w="1109" w:type="dxa"/>
          </w:tcPr>
          <w:p w:rsidR="002A3574" w:rsidRDefault="002A3574" w:rsidP="002A3574">
            <w:r>
              <w:t>1</w:t>
            </w:r>
          </w:p>
        </w:tc>
        <w:tc>
          <w:tcPr>
            <w:tcW w:w="3510" w:type="dxa"/>
          </w:tcPr>
          <w:p w:rsidR="002A3574" w:rsidRDefault="002A3574" w:rsidP="002A3574">
            <w:r>
              <w:t>Yes</w:t>
            </w:r>
          </w:p>
        </w:tc>
      </w:tr>
      <w:tr w:rsidR="002A3574" w:rsidTr="003A1173">
        <w:tc>
          <w:tcPr>
            <w:tcW w:w="3116" w:type="dxa"/>
            <w:vMerge/>
          </w:tcPr>
          <w:p w:rsidR="002A3574" w:rsidRDefault="002A3574" w:rsidP="002A3574">
            <w:pPr>
              <w:jc w:val="center"/>
            </w:pPr>
          </w:p>
        </w:tc>
        <w:tc>
          <w:tcPr>
            <w:tcW w:w="1109" w:type="dxa"/>
          </w:tcPr>
          <w:p w:rsidR="002A3574" w:rsidRDefault="002A3574" w:rsidP="002A3574">
            <w:r>
              <w:t>2</w:t>
            </w:r>
          </w:p>
        </w:tc>
        <w:tc>
          <w:tcPr>
            <w:tcW w:w="3510" w:type="dxa"/>
          </w:tcPr>
          <w:p w:rsidR="002A3574" w:rsidRDefault="002A3574" w:rsidP="002A3574">
            <w:r>
              <w:t>No</w:t>
            </w:r>
          </w:p>
        </w:tc>
      </w:tr>
    </w:tbl>
    <w:p w:rsidR="00165CA0" w:rsidRDefault="00165CA0" w:rsidP="007C70E6"/>
    <w:p w:rsidR="00E75BF8" w:rsidRPr="005B604E" w:rsidRDefault="00E75BF8" w:rsidP="00E75BF8">
      <w:pPr>
        <w:pStyle w:val="Heading1"/>
        <w:rPr>
          <w:sz w:val="32"/>
        </w:rPr>
      </w:pPr>
      <w:bookmarkStart w:id="6" w:name="_Toc467705315"/>
      <w:r w:rsidRPr="005B604E">
        <w:rPr>
          <w:sz w:val="32"/>
        </w:rPr>
        <w:t>Splitting data into train and test dataset</w:t>
      </w:r>
      <w:bookmarkEnd w:id="6"/>
    </w:p>
    <w:p w:rsidR="00E75BF8" w:rsidRDefault="00E75BF8" w:rsidP="00E75BF8">
      <w:pPr>
        <w:pStyle w:val="ListParagraph"/>
        <w:numPr>
          <w:ilvl w:val="0"/>
          <w:numId w:val="7"/>
        </w:numPr>
      </w:pPr>
      <w:r>
        <w:t>I have partitioned the data into 2 datasets, tra</w:t>
      </w:r>
      <w:r w:rsidR="00316416">
        <w:t>ining and test dataset</w:t>
      </w:r>
    </w:p>
    <w:p w:rsidR="003C1BC3" w:rsidRDefault="00316416" w:rsidP="003C1BC3">
      <w:pPr>
        <w:pStyle w:val="ListParagraph"/>
        <w:numPr>
          <w:ilvl w:val="0"/>
          <w:numId w:val="7"/>
        </w:numPr>
      </w:pPr>
      <w:r>
        <w:t>Train dataset consists of 75% of the data and test dataset consists of 25% of the data</w:t>
      </w:r>
    </w:p>
    <w:p w:rsidR="006C71EB" w:rsidRDefault="006C71EB" w:rsidP="006C71EB"/>
    <w:p w:rsidR="006C71EB" w:rsidRPr="005B604E" w:rsidRDefault="000E0E27" w:rsidP="00CD4F96">
      <w:pPr>
        <w:pStyle w:val="Heading1"/>
        <w:rPr>
          <w:sz w:val="32"/>
        </w:rPr>
      </w:pPr>
      <w:bookmarkStart w:id="7" w:name="_Toc467705316"/>
      <w:r w:rsidRPr="005B604E">
        <w:rPr>
          <w:sz w:val="32"/>
        </w:rPr>
        <w:t>Non-Parametric</w:t>
      </w:r>
      <w:r w:rsidR="004D2640" w:rsidRPr="005B604E">
        <w:rPr>
          <w:sz w:val="32"/>
        </w:rPr>
        <w:t xml:space="preserve"> </w:t>
      </w:r>
      <w:r w:rsidR="00CD4F96" w:rsidRPr="005B604E">
        <w:rPr>
          <w:sz w:val="32"/>
        </w:rPr>
        <w:t xml:space="preserve">Modeling </w:t>
      </w:r>
      <w:r w:rsidR="00264595" w:rsidRPr="005B604E">
        <w:rPr>
          <w:sz w:val="32"/>
        </w:rPr>
        <w:t>Using Extreme Gradient Boosting</w:t>
      </w:r>
      <w:bookmarkEnd w:id="7"/>
      <w:r w:rsidR="00264595" w:rsidRPr="005B604E">
        <w:rPr>
          <w:sz w:val="32"/>
        </w:rPr>
        <w:t xml:space="preserve">  </w:t>
      </w:r>
    </w:p>
    <w:p w:rsidR="00D0041E" w:rsidRDefault="00801C36" w:rsidP="006C71EB">
      <w:r>
        <w:t xml:space="preserve">I have used extreme gradient boosting using </w:t>
      </w:r>
      <w:r w:rsidR="00AD5436">
        <w:t xml:space="preserve">‘xgboost’ </w:t>
      </w:r>
      <w:r>
        <w:t>package in R and results are as follows:</w:t>
      </w:r>
    </w:p>
    <w:p w:rsidR="00801C36" w:rsidRDefault="00E06586" w:rsidP="006C71EB">
      <w:r>
        <w:rPr>
          <w:noProof/>
        </w:rPr>
        <w:drawing>
          <wp:inline distT="0" distB="0" distL="0" distR="0" wp14:anchorId="6F1A8BF6" wp14:editId="2BB5EA10">
            <wp:extent cx="5943600" cy="38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8620"/>
                    </a:xfrm>
                    <a:prstGeom prst="rect">
                      <a:avLst/>
                    </a:prstGeom>
                  </pic:spPr>
                </pic:pic>
              </a:graphicData>
            </a:graphic>
          </wp:inline>
        </w:drawing>
      </w:r>
    </w:p>
    <w:p w:rsidR="00CE5212" w:rsidRDefault="00D82441" w:rsidP="006C71EB">
      <w:r>
        <w:t xml:space="preserve">As we can see that the model explains approximately 18% (R2 is 0.177) of the variance in rent amount. </w:t>
      </w:r>
      <w:r w:rsidR="00CE5212">
        <w:t>I have identified influential variable which could be used in the regression model as follows:</w:t>
      </w:r>
    </w:p>
    <w:p w:rsidR="00CE5212" w:rsidRDefault="00481BE9" w:rsidP="006C71EB">
      <w:r>
        <w:rPr>
          <w:noProof/>
        </w:rPr>
        <w:drawing>
          <wp:inline distT="0" distB="0" distL="0" distR="0" wp14:anchorId="0F5BD348" wp14:editId="3FA21D42">
            <wp:extent cx="4149401" cy="39370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5102" cy="3942410"/>
                    </a:xfrm>
                    <a:prstGeom prst="rect">
                      <a:avLst/>
                    </a:prstGeom>
                  </pic:spPr>
                </pic:pic>
              </a:graphicData>
            </a:graphic>
          </wp:inline>
        </w:drawing>
      </w:r>
    </w:p>
    <w:p w:rsidR="00740492" w:rsidRDefault="001A1B38" w:rsidP="006C71EB">
      <w:r>
        <w:lastRenderedPageBreak/>
        <w:t>I have calculated top 10 features based on gain as follows:</w:t>
      </w:r>
    </w:p>
    <w:p w:rsidR="001A1B38" w:rsidRDefault="001A1B38" w:rsidP="006C71EB">
      <w:r>
        <w:rPr>
          <w:noProof/>
        </w:rPr>
        <w:drawing>
          <wp:inline distT="0" distB="0" distL="0" distR="0" wp14:anchorId="47CDFB92" wp14:editId="6CF12BBD">
            <wp:extent cx="5943600" cy="358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775"/>
                    </a:xfrm>
                    <a:prstGeom prst="rect">
                      <a:avLst/>
                    </a:prstGeom>
                  </pic:spPr>
                </pic:pic>
              </a:graphicData>
            </a:graphic>
          </wp:inline>
        </w:drawing>
      </w:r>
    </w:p>
    <w:p w:rsidR="00210631" w:rsidRDefault="00210631" w:rsidP="00210631">
      <w:pPr>
        <w:pStyle w:val="Heading1"/>
        <w:rPr>
          <w:b w:val="0"/>
          <w:sz w:val="22"/>
        </w:rPr>
      </w:pPr>
    </w:p>
    <w:p w:rsidR="00210631" w:rsidRPr="00210631" w:rsidRDefault="006C60B2" w:rsidP="00210631">
      <w:pPr>
        <w:pStyle w:val="Heading1"/>
        <w:rPr>
          <w:sz w:val="32"/>
        </w:rPr>
      </w:pPr>
      <w:bookmarkStart w:id="8" w:name="_Toc467705317"/>
      <w:r w:rsidRPr="005B604E">
        <w:rPr>
          <w:sz w:val="32"/>
        </w:rPr>
        <w:t xml:space="preserve">Parametric Modeling Using </w:t>
      </w:r>
      <w:r w:rsidR="00530D71" w:rsidRPr="005B604E">
        <w:rPr>
          <w:sz w:val="32"/>
        </w:rPr>
        <w:t>Linear Regression</w:t>
      </w:r>
      <w:bookmarkEnd w:id="8"/>
    </w:p>
    <w:p w:rsidR="007F256C" w:rsidRDefault="00320151" w:rsidP="007C70E6">
      <w:r w:rsidRPr="00320151">
        <w:rPr>
          <w:b/>
          <w:sz w:val="24"/>
        </w:rPr>
        <w:t>Extreme Value Analysis (Influential Observation Analysis using Cooks Distance)</w:t>
      </w:r>
    </w:p>
    <w:p w:rsidR="006C71EB" w:rsidRDefault="007E057E" w:rsidP="007C70E6">
      <w:r>
        <w:rPr>
          <w:noProof/>
        </w:rPr>
        <w:drawing>
          <wp:inline distT="0" distB="0" distL="0" distR="0" wp14:anchorId="3DAF6435" wp14:editId="25FD0846">
            <wp:extent cx="3168650" cy="28854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608" cy="2888113"/>
                    </a:xfrm>
                    <a:prstGeom prst="rect">
                      <a:avLst/>
                    </a:prstGeom>
                  </pic:spPr>
                </pic:pic>
              </a:graphicData>
            </a:graphic>
          </wp:inline>
        </w:drawing>
      </w:r>
    </w:p>
    <w:p w:rsidR="00AF346A" w:rsidRDefault="00320151" w:rsidP="007C70E6">
      <w:r>
        <w:t xml:space="preserve">I have calculated cooks distance to identify extreme values </w:t>
      </w:r>
      <w:r w:rsidR="00FF6703">
        <w:t xml:space="preserve">that affects the parameter estimates of linear regression model </w:t>
      </w:r>
    </w:p>
    <w:p w:rsidR="00FF6703" w:rsidRDefault="00CC06B2" w:rsidP="007C70E6">
      <w:r>
        <w:t xml:space="preserve">I have calculated total percentage of influential observations and found that total 5.54% of the observations are influential observations. </w:t>
      </w:r>
    </w:p>
    <w:p w:rsidR="00CC06B2" w:rsidRPr="005B604E" w:rsidRDefault="00010EAB" w:rsidP="005B604E">
      <w:pPr>
        <w:pStyle w:val="Heading3"/>
        <w:rPr>
          <w:szCs w:val="24"/>
        </w:rPr>
      </w:pPr>
      <w:bookmarkStart w:id="9" w:name="_Toc467705318"/>
      <w:r w:rsidRPr="005B604E">
        <w:rPr>
          <w:szCs w:val="24"/>
        </w:rPr>
        <w:t>Best Subsets Regression Modeling</w:t>
      </w:r>
      <w:bookmarkEnd w:id="9"/>
      <w:r w:rsidRPr="005B604E">
        <w:rPr>
          <w:szCs w:val="24"/>
        </w:rPr>
        <w:t xml:space="preserve"> </w:t>
      </w:r>
    </w:p>
    <w:p w:rsidR="00AF346A" w:rsidRDefault="00010EAB" w:rsidP="007C70E6">
      <w:r>
        <w:t>I have used regsubsets function from the leaps package to identify the key features that affects the monthly rent as follows</w:t>
      </w:r>
      <w:r w:rsidR="00BA1EEF">
        <w:t>:</w:t>
      </w:r>
    </w:p>
    <w:p w:rsidR="00BA1EEF" w:rsidRDefault="00BE7A1D" w:rsidP="007C70E6">
      <w:r>
        <w:rPr>
          <w:noProof/>
        </w:rPr>
        <w:drawing>
          <wp:inline distT="0" distB="0" distL="0" distR="0" wp14:anchorId="428D8121" wp14:editId="23D468A1">
            <wp:extent cx="5943600" cy="935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35355"/>
                    </a:xfrm>
                    <a:prstGeom prst="rect">
                      <a:avLst/>
                    </a:prstGeom>
                  </pic:spPr>
                </pic:pic>
              </a:graphicData>
            </a:graphic>
          </wp:inline>
        </w:drawing>
      </w:r>
    </w:p>
    <w:p w:rsidR="006C6836" w:rsidRDefault="008D5440" w:rsidP="006C6836">
      <w:r>
        <w:rPr>
          <w:noProof/>
        </w:rPr>
        <w:lastRenderedPageBreak/>
        <w:drawing>
          <wp:inline distT="0" distB="0" distL="0" distR="0" wp14:anchorId="05201647" wp14:editId="7065BC11">
            <wp:extent cx="5943600" cy="3496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6945"/>
                    </a:xfrm>
                    <a:prstGeom prst="rect">
                      <a:avLst/>
                    </a:prstGeom>
                  </pic:spPr>
                </pic:pic>
              </a:graphicData>
            </a:graphic>
          </wp:inline>
        </w:drawing>
      </w:r>
    </w:p>
    <w:p w:rsidR="006C6836" w:rsidRDefault="006C6836" w:rsidP="006C6836">
      <w:r>
        <w:t>From the summary, we can see that following variables are best predictor variables RMSP, WATPIR, WATPNC, BLD^4, RNTM, ELEPIR, NP, GASPNR</w:t>
      </w:r>
    </w:p>
    <w:p w:rsidR="00874DFD" w:rsidRPr="005B604E" w:rsidRDefault="00874DFD" w:rsidP="00874DFD">
      <w:pPr>
        <w:pStyle w:val="Heading3"/>
        <w:tabs>
          <w:tab w:val="left" w:pos="3520"/>
        </w:tabs>
        <w:rPr>
          <w:szCs w:val="24"/>
        </w:rPr>
      </w:pPr>
      <w:bookmarkStart w:id="10" w:name="_Toc467705319"/>
      <w:r w:rsidRPr="005B604E">
        <w:rPr>
          <w:szCs w:val="24"/>
        </w:rPr>
        <w:t>Variable Transformation</w:t>
      </w:r>
      <w:bookmarkEnd w:id="10"/>
    </w:p>
    <w:p w:rsidR="00AF346A" w:rsidRDefault="0093540F" w:rsidP="007C70E6">
      <w:r>
        <w:t>I have used box cox method of MASS package to identify what would be the best transformation applied to target variable (Monthly Rent) so that the relationship between target variable and predictors become linear.</w:t>
      </w:r>
    </w:p>
    <w:p w:rsidR="0093540F" w:rsidRDefault="003C0B39" w:rsidP="007C70E6">
      <w:r>
        <w:rPr>
          <w:noProof/>
        </w:rPr>
        <w:drawing>
          <wp:inline distT="0" distB="0" distL="0" distR="0" wp14:anchorId="2B97FDAA" wp14:editId="5B1C06C8">
            <wp:extent cx="58674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7400" cy="819150"/>
                    </a:xfrm>
                    <a:prstGeom prst="rect">
                      <a:avLst/>
                    </a:prstGeom>
                  </pic:spPr>
                </pic:pic>
              </a:graphicData>
            </a:graphic>
          </wp:inline>
        </w:drawing>
      </w:r>
    </w:p>
    <w:p w:rsidR="003C0B39" w:rsidRDefault="003C0B39" w:rsidP="007C70E6"/>
    <w:p w:rsidR="003C0B39" w:rsidRDefault="00A1343F" w:rsidP="007C70E6">
      <w:r>
        <w:rPr>
          <w:noProof/>
        </w:rPr>
        <w:lastRenderedPageBreak/>
        <w:drawing>
          <wp:inline distT="0" distB="0" distL="0" distR="0" wp14:anchorId="1F4DDFAD" wp14:editId="690464F7">
            <wp:extent cx="2742749" cy="25146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0821" cy="2522000"/>
                    </a:xfrm>
                    <a:prstGeom prst="rect">
                      <a:avLst/>
                    </a:prstGeom>
                  </pic:spPr>
                </pic:pic>
              </a:graphicData>
            </a:graphic>
          </wp:inline>
        </w:drawing>
      </w:r>
    </w:p>
    <w:p w:rsidR="003724E9" w:rsidRDefault="003724E9" w:rsidP="00DD6375">
      <w:pPr>
        <w:pStyle w:val="ListParagraph"/>
        <w:numPr>
          <w:ilvl w:val="0"/>
          <w:numId w:val="7"/>
        </w:numPr>
      </w:pPr>
      <w:r>
        <w:t xml:space="preserve">From the </w:t>
      </w:r>
      <w:r w:rsidR="00DD6375">
        <w:t>plot,</w:t>
      </w:r>
      <w:r>
        <w:t xml:space="preserve"> it is evident that we can apply squared root transformation to our Y varia</w:t>
      </w:r>
      <w:r w:rsidR="005B604E">
        <w:t>ble to make relationship linear</w:t>
      </w:r>
    </w:p>
    <w:p w:rsidR="004A2302" w:rsidRDefault="004A2302" w:rsidP="00DD6375">
      <w:pPr>
        <w:pStyle w:val="ListParagraph"/>
        <w:numPr>
          <w:ilvl w:val="0"/>
          <w:numId w:val="7"/>
        </w:numPr>
      </w:pPr>
      <w:r>
        <w:t>I have created new variable with squared root of RNTP (Monthly Rent)</w:t>
      </w:r>
    </w:p>
    <w:p w:rsidR="003724E9" w:rsidRPr="005B604E" w:rsidRDefault="003724E9" w:rsidP="003724E9">
      <w:pPr>
        <w:pStyle w:val="Heading4"/>
        <w:rPr>
          <w:sz w:val="24"/>
          <w:szCs w:val="24"/>
        </w:rPr>
      </w:pPr>
      <w:r w:rsidRPr="005B604E">
        <w:rPr>
          <w:sz w:val="24"/>
          <w:szCs w:val="24"/>
        </w:rPr>
        <w:t>Regression</w:t>
      </w:r>
      <w:r w:rsidR="00661DFE" w:rsidRPr="005B604E">
        <w:rPr>
          <w:sz w:val="24"/>
          <w:szCs w:val="24"/>
        </w:rPr>
        <w:t xml:space="preserve"> Models</w:t>
      </w:r>
    </w:p>
    <w:p w:rsidR="00EC59B1" w:rsidRDefault="0059353C" w:rsidP="0059353C">
      <w:r>
        <w:t>Based on the best subsets regression modeling results I have used those variables to create linear regression model as follows:</w:t>
      </w:r>
    </w:p>
    <w:p w:rsidR="0059353C" w:rsidRDefault="0001635D" w:rsidP="007C70E6">
      <w:r>
        <w:rPr>
          <w:noProof/>
        </w:rPr>
        <w:drawing>
          <wp:inline distT="0" distB="0" distL="0" distR="0" wp14:anchorId="171DF14E" wp14:editId="6A62667B">
            <wp:extent cx="5943600" cy="222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2885"/>
                    </a:xfrm>
                    <a:prstGeom prst="rect">
                      <a:avLst/>
                    </a:prstGeom>
                  </pic:spPr>
                </pic:pic>
              </a:graphicData>
            </a:graphic>
          </wp:inline>
        </w:drawing>
      </w:r>
    </w:p>
    <w:p w:rsidR="0001635D" w:rsidRDefault="00E11204" w:rsidP="007C70E6">
      <w:r>
        <w:t xml:space="preserve">From the extreme value analysis, we found that the dataset consists of 5.54% of the observations with influential values. In this </w:t>
      </w:r>
      <w:r w:rsidR="00EF7427">
        <w:t>case,</w:t>
      </w:r>
      <w:r>
        <w:t xml:space="preserve"> we sho</w:t>
      </w:r>
      <w:r w:rsidR="00EF7427">
        <w:t>uld use robust regression model</w:t>
      </w:r>
      <w:r>
        <w:t xml:space="preserve"> </w:t>
      </w:r>
      <w:r w:rsidR="00EF7427">
        <w:t>which assigns a</w:t>
      </w:r>
      <w:r w:rsidR="00EF7427" w:rsidRPr="00EF7427">
        <w:t>llocates weights to the observations based on Cooks Distance</w:t>
      </w:r>
      <w:r w:rsidR="00EF7427">
        <w:t xml:space="preserve"> and gives less weightage to the influential observations.</w:t>
      </w:r>
    </w:p>
    <w:p w:rsidR="00AF346A" w:rsidRDefault="003B30CD" w:rsidP="007C70E6">
      <w:r>
        <w:t>I have created robust linear regression model as follows:</w:t>
      </w:r>
    </w:p>
    <w:p w:rsidR="003B30CD" w:rsidRDefault="00255A16" w:rsidP="007C70E6">
      <w:r>
        <w:rPr>
          <w:noProof/>
        </w:rPr>
        <w:drawing>
          <wp:inline distT="0" distB="0" distL="0" distR="0" wp14:anchorId="02DD553D" wp14:editId="5EEF4B3C">
            <wp:extent cx="5943600" cy="23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950"/>
                    </a:xfrm>
                    <a:prstGeom prst="rect">
                      <a:avLst/>
                    </a:prstGeom>
                  </pic:spPr>
                </pic:pic>
              </a:graphicData>
            </a:graphic>
          </wp:inline>
        </w:drawing>
      </w:r>
    </w:p>
    <w:p w:rsidR="00210631" w:rsidRDefault="00210631" w:rsidP="008A2B1B">
      <w:pPr>
        <w:pStyle w:val="Heading4"/>
        <w:rPr>
          <w:b w:val="0"/>
        </w:rPr>
      </w:pPr>
    </w:p>
    <w:p w:rsidR="008A2B1B" w:rsidRPr="005B604E" w:rsidRDefault="008A2B1B" w:rsidP="008A2B1B">
      <w:pPr>
        <w:pStyle w:val="Heading4"/>
        <w:rPr>
          <w:sz w:val="24"/>
          <w:szCs w:val="24"/>
        </w:rPr>
      </w:pPr>
      <w:r w:rsidRPr="005B604E">
        <w:rPr>
          <w:sz w:val="24"/>
          <w:szCs w:val="24"/>
        </w:rPr>
        <w:t xml:space="preserve">Two-Way Interactions between Predictors </w:t>
      </w:r>
    </w:p>
    <w:p w:rsidR="00AF346A" w:rsidRDefault="009B6BA1" w:rsidP="007C70E6">
      <w:r>
        <w:t>I tried to identify if there is any significant interaction between any two variables which could be included to the model to increase the model performance, however from the results I found that there are no such interactions that can enhance model performance.</w:t>
      </w:r>
    </w:p>
    <w:p w:rsidR="00BA466E" w:rsidRDefault="00BA466E" w:rsidP="007C70E6">
      <w:r>
        <w:rPr>
          <w:noProof/>
        </w:rPr>
        <w:drawing>
          <wp:inline distT="0" distB="0" distL="0" distR="0" wp14:anchorId="62A6642F" wp14:editId="3B72131F">
            <wp:extent cx="5943600" cy="1157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7605"/>
                    </a:xfrm>
                    <a:prstGeom prst="rect">
                      <a:avLst/>
                    </a:prstGeom>
                  </pic:spPr>
                </pic:pic>
              </a:graphicData>
            </a:graphic>
          </wp:inline>
        </w:drawing>
      </w:r>
    </w:p>
    <w:p w:rsidR="009B6BA1" w:rsidRDefault="00A17B40" w:rsidP="007C70E6">
      <w:r>
        <w:rPr>
          <w:noProof/>
        </w:rPr>
        <w:lastRenderedPageBreak/>
        <w:drawing>
          <wp:inline distT="0" distB="0" distL="0" distR="0" wp14:anchorId="7180199C" wp14:editId="62A665F4">
            <wp:extent cx="4832350" cy="266708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6257" cy="2669242"/>
                    </a:xfrm>
                    <a:prstGeom prst="rect">
                      <a:avLst/>
                    </a:prstGeom>
                  </pic:spPr>
                </pic:pic>
              </a:graphicData>
            </a:graphic>
          </wp:inline>
        </w:drawing>
      </w:r>
    </w:p>
    <w:p w:rsidR="00C61B20" w:rsidRDefault="00C61B20" w:rsidP="00541900">
      <w:pPr>
        <w:pStyle w:val="Heading3"/>
        <w:rPr>
          <w:b w:val="0"/>
          <w:sz w:val="22"/>
        </w:rPr>
      </w:pPr>
    </w:p>
    <w:p w:rsidR="00AF346A" w:rsidRDefault="00541900" w:rsidP="00541900">
      <w:pPr>
        <w:pStyle w:val="Heading3"/>
      </w:pPr>
      <w:bookmarkStart w:id="11" w:name="_Toc467705320"/>
      <w:r w:rsidRPr="00541900">
        <w:t>Regression Model Performance Evaluation</w:t>
      </w:r>
      <w:bookmarkEnd w:id="11"/>
      <w:r w:rsidRPr="00541900">
        <w:t xml:space="preserve"> </w:t>
      </w:r>
    </w:p>
    <w:p w:rsidR="00541900" w:rsidRDefault="00541900" w:rsidP="00541900">
      <w:r>
        <w:t>After creating two regression models I have evaluated the model performance using the function that I have developed as follows:</w:t>
      </w:r>
    </w:p>
    <w:p w:rsidR="004F1547" w:rsidRDefault="004F1547" w:rsidP="00541900">
      <w:r>
        <w:rPr>
          <w:noProof/>
        </w:rPr>
        <w:drawing>
          <wp:inline distT="0" distB="0" distL="0" distR="0" wp14:anchorId="2DD6309B" wp14:editId="0E0B0875">
            <wp:extent cx="5943600" cy="2067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67560"/>
                    </a:xfrm>
                    <a:prstGeom prst="rect">
                      <a:avLst/>
                    </a:prstGeom>
                  </pic:spPr>
                </pic:pic>
              </a:graphicData>
            </a:graphic>
          </wp:inline>
        </w:drawing>
      </w:r>
    </w:p>
    <w:p w:rsidR="004F1547" w:rsidRDefault="004F1547" w:rsidP="00541900"/>
    <w:p w:rsidR="004F1547" w:rsidRDefault="004F1547" w:rsidP="00541900">
      <w:r>
        <w:rPr>
          <w:noProof/>
        </w:rPr>
        <w:drawing>
          <wp:inline distT="0" distB="0" distL="0" distR="0" wp14:anchorId="17C8CED2" wp14:editId="2A2C2C99">
            <wp:extent cx="5943600" cy="739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39775"/>
                    </a:xfrm>
                    <a:prstGeom prst="rect">
                      <a:avLst/>
                    </a:prstGeom>
                  </pic:spPr>
                </pic:pic>
              </a:graphicData>
            </a:graphic>
          </wp:inline>
        </w:drawing>
      </w:r>
    </w:p>
    <w:p w:rsidR="00B64F3E" w:rsidRDefault="00B64F3E" w:rsidP="00541900">
      <w:r>
        <w:t>From the above evaluation, it is evident that using robust regression actually not helping us in this case, because the model with robust linear regression is showing almost identical results with linear regression.</w:t>
      </w:r>
    </w:p>
    <w:p w:rsidR="00B64F3E" w:rsidRDefault="00B64F3E" w:rsidP="00541900"/>
    <w:p w:rsidR="00B64F3E" w:rsidRDefault="00B64F3E" w:rsidP="00541900">
      <w:r>
        <w:lastRenderedPageBreak/>
        <w:t xml:space="preserve">From the model evaluation, we can conclude that using either of the model will not increase the model accuracy. Thus, we can use linear regression model for our further </w:t>
      </w:r>
      <w:r w:rsidR="005B604E">
        <w:t>analysis.</w:t>
      </w:r>
    </w:p>
    <w:p w:rsidR="00C61B20" w:rsidRDefault="00C61B20" w:rsidP="00043523">
      <w:pPr>
        <w:pStyle w:val="Heading3"/>
        <w:rPr>
          <w:b w:val="0"/>
          <w:sz w:val="22"/>
        </w:rPr>
      </w:pPr>
    </w:p>
    <w:p w:rsidR="00B64F3E" w:rsidRPr="00043523" w:rsidRDefault="00043523" w:rsidP="00043523">
      <w:pPr>
        <w:pStyle w:val="Heading3"/>
      </w:pPr>
      <w:bookmarkStart w:id="12" w:name="_Toc467705321"/>
      <w:r w:rsidRPr="00043523">
        <w:t>Linear Regression Model Diagnostics</w:t>
      </w:r>
      <w:bookmarkEnd w:id="12"/>
      <w:r w:rsidRPr="00043523">
        <w:t xml:space="preserve"> </w:t>
      </w:r>
    </w:p>
    <w:p w:rsidR="00541900" w:rsidRDefault="00541900" w:rsidP="00541900">
      <w:r>
        <w:t xml:space="preserve"> </w:t>
      </w:r>
      <w:r w:rsidR="000A021F">
        <w:rPr>
          <w:noProof/>
        </w:rPr>
        <w:drawing>
          <wp:inline distT="0" distB="0" distL="0" distR="0" wp14:anchorId="0197D003" wp14:editId="0BAF3E52">
            <wp:extent cx="594360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5600"/>
                    </a:xfrm>
                    <a:prstGeom prst="rect">
                      <a:avLst/>
                    </a:prstGeom>
                  </pic:spPr>
                </pic:pic>
              </a:graphicData>
            </a:graphic>
          </wp:inline>
        </w:drawing>
      </w:r>
    </w:p>
    <w:p w:rsidR="000A021F" w:rsidRDefault="000A021F" w:rsidP="00541900"/>
    <w:p w:rsidR="000A021F" w:rsidRDefault="00F57707" w:rsidP="00541900">
      <w:r>
        <w:t xml:space="preserve">The normal Q-Q plot suggests that the model </w:t>
      </w:r>
      <w:r w:rsidR="002B6890">
        <w:t>residuals are not normally distributed.</w:t>
      </w:r>
      <w:r>
        <w:t xml:space="preserve"> </w:t>
      </w:r>
    </w:p>
    <w:p w:rsidR="008E098A" w:rsidRDefault="00E67DC8" w:rsidP="00541900">
      <w:r>
        <w:t>I have performed S</w:t>
      </w:r>
      <w:r w:rsidR="00B1421D">
        <w:t>hapiro T</w:t>
      </w:r>
      <w:r w:rsidR="00ED0C13">
        <w:t>est to confirm it:</w:t>
      </w:r>
    </w:p>
    <w:p w:rsidR="008E098A" w:rsidRDefault="00E67DC8" w:rsidP="00541900">
      <w:r>
        <w:rPr>
          <w:noProof/>
        </w:rPr>
        <w:drawing>
          <wp:inline distT="0" distB="0" distL="0" distR="0" wp14:anchorId="2EEF2228" wp14:editId="50295D23">
            <wp:extent cx="4562475" cy="1133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1133475"/>
                    </a:xfrm>
                    <a:prstGeom prst="rect">
                      <a:avLst/>
                    </a:prstGeom>
                  </pic:spPr>
                </pic:pic>
              </a:graphicData>
            </a:graphic>
          </wp:inline>
        </w:drawing>
      </w:r>
    </w:p>
    <w:p w:rsidR="002B6890" w:rsidRDefault="00B1421D" w:rsidP="00A676A0">
      <w:pPr>
        <w:pStyle w:val="ListParagraph"/>
        <w:numPr>
          <w:ilvl w:val="0"/>
          <w:numId w:val="8"/>
        </w:numPr>
      </w:pPr>
      <w:r w:rsidRPr="00B1421D">
        <w:t>p value is less than 0.05 thus we can reject the null hypothesis that model residuals are normally distributed</w:t>
      </w:r>
    </w:p>
    <w:p w:rsidR="003F1D49" w:rsidRDefault="009C281E" w:rsidP="003F1D49">
      <w:pPr>
        <w:ind w:left="360"/>
      </w:pPr>
      <w:r>
        <w:t xml:space="preserve">I have calculated </w:t>
      </w:r>
      <w:r w:rsidRPr="009C281E">
        <w:t>variance inflation factor</w:t>
      </w:r>
      <w:r>
        <w:t xml:space="preserve"> as follows:</w:t>
      </w:r>
    </w:p>
    <w:p w:rsidR="00E91DFE" w:rsidRDefault="00E91DFE" w:rsidP="00E75BF8">
      <w:pPr>
        <w:ind w:left="360"/>
      </w:pPr>
      <w:r>
        <w:rPr>
          <w:noProof/>
        </w:rPr>
        <w:drawing>
          <wp:inline distT="0" distB="0" distL="0" distR="0" wp14:anchorId="10B34CB9" wp14:editId="2A25458E">
            <wp:extent cx="5943600" cy="610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0870"/>
                    </a:xfrm>
                    <a:prstGeom prst="rect">
                      <a:avLst/>
                    </a:prstGeom>
                  </pic:spPr>
                </pic:pic>
              </a:graphicData>
            </a:graphic>
          </wp:inline>
        </w:drawing>
      </w:r>
    </w:p>
    <w:p w:rsidR="00C73D2D" w:rsidRDefault="00C73D2D" w:rsidP="00E75BF8">
      <w:pPr>
        <w:pStyle w:val="ListParagraph"/>
        <w:numPr>
          <w:ilvl w:val="0"/>
          <w:numId w:val="8"/>
        </w:numPr>
      </w:pPr>
      <w:r>
        <w:t xml:space="preserve">The results </w:t>
      </w:r>
      <w:r w:rsidR="00910A6F">
        <w:t>show</w:t>
      </w:r>
      <w:r>
        <w:t xml:space="preserve"> that (values less than 4) t</w:t>
      </w:r>
      <w:r w:rsidRPr="00C73D2D">
        <w:t>here is no multicollinearity present in the data</w:t>
      </w:r>
      <w:r>
        <w:t>.</w:t>
      </w:r>
    </w:p>
    <w:p w:rsidR="00D915F3" w:rsidRPr="00043523" w:rsidRDefault="00D915F3" w:rsidP="00D915F3">
      <w:pPr>
        <w:pStyle w:val="Heading3"/>
      </w:pPr>
      <w:bookmarkStart w:id="13" w:name="_Toc467705322"/>
      <w:r w:rsidRPr="00043523">
        <w:lastRenderedPageBreak/>
        <w:t xml:space="preserve">Linear Regression Model </w:t>
      </w:r>
      <w:r w:rsidR="00DE7199">
        <w:t xml:space="preserve">Result </w:t>
      </w:r>
      <w:r>
        <w:t>Interpretation</w:t>
      </w:r>
      <w:bookmarkEnd w:id="13"/>
      <w:r>
        <w:t xml:space="preserve"> </w:t>
      </w:r>
    </w:p>
    <w:p w:rsidR="00452BBE" w:rsidRDefault="00DE7199" w:rsidP="003F1D49">
      <w:pPr>
        <w:ind w:left="360"/>
      </w:pPr>
      <w:r>
        <w:rPr>
          <w:noProof/>
        </w:rPr>
        <w:drawing>
          <wp:inline distT="0" distB="0" distL="0" distR="0" wp14:anchorId="1913933E" wp14:editId="2F088DB5">
            <wp:extent cx="5943600" cy="50044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04435"/>
                    </a:xfrm>
                    <a:prstGeom prst="rect">
                      <a:avLst/>
                    </a:prstGeom>
                  </pic:spPr>
                </pic:pic>
              </a:graphicData>
            </a:graphic>
          </wp:inline>
        </w:drawing>
      </w:r>
    </w:p>
    <w:p w:rsidR="00452BBE" w:rsidRDefault="00452BBE" w:rsidP="003F1D49">
      <w:pPr>
        <w:ind w:left="360"/>
      </w:pPr>
    </w:p>
    <w:p w:rsidR="00305703" w:rsidRDefault="008E4861" w:rsidP="00307E76">
      <w:pPr>
        <w:pStyle w:val="BodyTextIndent"/>
      </w:pPr>
      <w:r>
        <w:t>Since in this model we are predicting squared root of the monthly rent we need to square the estimates to interpret their effect on the monthly rent.</w:t>
      </w:r>
    </w:p>
    <w:p w:rsidR="00450400" w:rsidRDefault="006072AC" w:rsidP="00450400">
      <w:pPr>
        <w:ind w:left="360"/>
      </w:pPr>
      <w:r>
        <w:rPr>
          <w:noProof/>
        </w:rPr>
        <w:drawing>
          <wp:inline distT="0" distB="0" distL="0" distR="0" wp14:anchorId="7D10BF40" wp14:editId="471F435F">
            <wp:extent cx="5943600" cy="412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2750"/>
                    </a:xfrm>
                    <a:prstGeom prst="rect">
                      <a:avLst/>
                    </a:prstGeom>
                  </pic:spPr>
                </pic:pic>
              </a:graphicData>
            </a:graphic>
          </wp:inline>
        </w:drawing>
      </w:r>
    </w:p>
    <w:p w:rsidR="008E4861" w:rsidRDefault="00067E2E" w:rsidP="00307E76">
      <w:pPr>
        <w:pStyle w:val="ListParagraph"/>
        <w:numPr>
          <w:ilvl w:val="0"/>
          <w:numId w:val="9"/>
        </w:numPr>
      </w:pPr>
      <w:r>
        <w:t xml:space="preserve">The estimated rate of change of the </w:t>
      </w:r>
      <w:r w:rsidR="00FD21CC">
        <w:t xml:space="preserve">squared root of </w:t>
      </w:r>
      <w:r>
        <w:t xml:space="preserve">conditional mean of Monthly Rent with respect to </w:t>
      </w:r>
      <w:r w:rsidRPr="00AA6A2D">
        <w:t>Number of Rooms</w:t>
      </w:r>
      <w:r>
        <w:t xml:space="preserve">, when </w:t>
      </w:r>
      <w:r w:rsidR="00450400">
        <w:t>all other predictors are fixed is</w:t>
      </w:r>
      <w:r>
        <w:t xml:space="preserve"> </w:t>
      </w:r>
      <w:r w:rsidR="00FD21CC">
        <w:t>0.9025</w:t>
      </w:r>
      <w:r w:rsidR="00450400">
        <w:t>$.</w:t>
      </w:r>
    </w:p>
    <w:p w:rsidR="00450400" w:rsidRDefault="00450400" w:rsidP="00307E76">
      <w:pPr>
        <w:pStyle w:val="ListParagraph"/>
        <w:numPr>
          <w:ilvl w:val="0"/>
          <w:numId w:val="9"/>
        </w:numPr>
      </w:pPr>
      <w:r>
        <w:t xml:space="preserve">As we can see that it is hard to interpret this model because of the squared root transformation, in this case we can use normal linear regression model for the parameter estimates </w:t>
      </w:r>
    </w:p>
    <w:p w:rsidR="00CB315C" w:rsidRDefault="00450400" w:rsidP="00271531">
      <w:pPr>
        <w:ind w:left="360"/>
      </w:pPr>
      <w:r>
        <w:rPr>
          <w:noProof/>
        </w:rPr>
        <w:lastRenderedPageBreak/>
        <w:drawing>
          <wp:inline distT="0" distB="0" distL="0" distR="0" wp14:anchorId="5224DB62" wp14:editId="52E697F2">
            <wp:extent cx="5943600" cy="383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35400"/>
                    </a:xfrm>
                    <a:prstGeom prst="rect">
                      <a:avLst/>
                    </a:prstGeom>
                  </pic:spPr>
                </pic:pic>
              </a:graphicData>
            </a:graphic>
          </wp:inline>
        </w:drawing>
      </w:r>
    </w:p>
    <w:p w:rsidR="00882F71" w:rsidRDefault="00882F71" w:rsidP="00271531">
      <w:pPr>
        <w:ind w:left="360"/>
      </w:pPr>
      <w:r>
        <w:rPr>
          <w:noProof/>
        </w:rPr>
        <w:drawing>
          <wp:inline distT="0" distB="0" distL="0" distR="0" wp14:anchorId="23108801" wp14:editId="2CDBB9AC">
            <wp:extent cx="5943600" cy="385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5445"/>
                    </a:xfrm>
                    <a:prstGeom prst="rect">
                      <a:avLst/>
                    </a:prstGeom>
                  </pic:spPr>
                </pic:pic>
              </a:graphicData>
            </a:graphic>
          </wp:inline>
        </w:drawing>
      </w:r>
    </w:p>
    <w:p w:rsidR="00CB315C" w:rsidRPr="00037151" w:rsidRDefault="00CB315C" w:rsidP="00CB315C">
      <w:pPr>
        <w:pStyle w:val="Heading5"/>
        <w:rPr>
          <w:sz w:val="24"/>
          <w:szCs w:val="24"/>
        </w:rPr>
      </w:pPr>
      <w:r w:rsidRPr="00037151">
        <w:rPr>
          <w:sz w:val="24"/>
          <w:szCs w:val="24"/>
        </w:rPr>
        <w:t xml:space="preserve">Model Parameter Estimates </w:t>
      </w:r>
    </w:p>
    <w:p w:rsidR="00CB315C" w:rsidRDefault="00CB315C" w:rsidP="004434BC">
      <w:pPr>
        <w:pStyle w:val="ListParagraph"/>
        <w:numPr>
          <w:ilvl w:val="0"/>
          <w:numId w:val="9"/>
        </w:numPr>
      </w:pPr>
      <w:r>
        <w:t xml:space="preserve">A unit increase in number of rooms, keeping everything else constant will translate into 72.81$ increase in the rent of the housing property </w:t>
      </w:r>
    </w:p>
    <w:p w:rsidR="00CB315C" w:rsidRDefault="00CB315C" w:rsidP="004434BC">
      <w:pPr>
        <w:pStyle w:val="ListParagraph"/>
        <w:numPr>
          <w:ilvl w:val="0"/>
          <w:numId w:val="9"/>
        </w:numPr>
      </w:pPr>
      <w:r>
        <w:t xml:space="preserve">Including water yearly cost in rent or condo fees, keeping everything else constant will translate into 383.99$ decrease in the rent of housing property </w:t>
      </w:r>
    </w:p>
    <w:p w:rsidR="00CB315C" w:rsidRDefault="00CB315C" w:rsidP="00CB315C">
      <w:pPr>
        <w:pStyle w:val="ListParagraph"/>
        <w:numPr>
          <w:ilvl w:val="0"/>
          <w:numId w:val="9"/>
        </w:numPr>
      </w:pPr>
      <w:r>
        <w:t xml:space="preserve">If there are no water consumption charges, keeping everything else constant will translate into 466.82$ decrease in the rent of housing property </w:t>
      </w:r>
    </w:p>
    <w:p w:rsidR="00CB315C" w:rsidRDefault="00CB315C" w:rsidP="00CB315C">
      <w:pPr>
        <w:pStyle w:val="ListParagraph"/>
        <w:numPr>
          <w:ilvl w:val="0"/>
          <w:numId w:val="9"/>
        </w:numPr>
      </w:pPr>
      <w:r>
        <w:t xml:space="preserve">A unit increase in unit structure, keeping everything else constant will translate into 13$ increase in the rent of housing property </w:t>
      </w:r>
    </w:p>
    <w:p w:rsidR="00C04447" w:rsidRDefault="00C04447" w:rsidP="00C04447">
      <w:pPr>
        <w:pStyle w:val="ListParagraph"/>
        <w:numPr>
          <w:ilvl w:val="0"/>
          <w:numId w:val="9"/>
        </w:numPr>
      </w:pPr>
      <w:r>
        <w:t xml:space="preserve">If meals are included in the rent, keeping everything else constant will translate into </w:t>
      </w:r>
      <w:r w:rsidR="001D1BD4">
        <w:t>629.22</w:t>
      </w:r>
      <w:r>
        <w:t xml:space="preserve">$ increase in the rent of housing property </w:t>
      </w:r>
    </w:p>
    <w:p w:rsidR="00D81EDA" w:rsidRDefault="00D81EDA" w:rsidP="00D81EDA">
      <w:pPr>
        <w:pStyle w:val="ListParagraph"/>
        <w:numPr>
          <w:ilvl w:val="0"/>
          <w:numId w:val="9"/>
        </w:numPr>
      </w:pPr>
      <w:r>
        <w:t xml:space="preserve">Including electricity monthly cost in rent or condo fees, keeping everything else constant will translate into 162.13$ decrease in the rent of housing property </w:t>
      </w:r>
    </w:p>
    <w:p w:rsidR="00243EE3" w:rsidRDefault="00243EE3" w:rsidP="00D81EDA">
      <w:pPr>
        <w:pStyle w:val="ListParagraph"/>
        <w:numPr>
          <w:ilvl w:val="0"/>
          <w:numId w:val="9"/>
        </w:numPr>
      </w:pPr>
      <w:r>
        <w:t>If number of person living in the housing property increases by one, keeping everything else constant will translate into 41.21$ increase in the rent of housing property</w:t>
      </w:r>
    </w:p>
    <w:p w:rsidR="00243EE3" w:rsidRDefault="00243EE3" w:rsidP="00D81EDA">
      <w:pPr>
        <w:pStyle w:val="ListParagraph"/>
        <w:numPr>
          <w:ilvl w:val="0"/>
          <w:numId w:val="9"/>
        </w:numPr>
      </w:pPr>
      <w:r>
        <w:t>If there are no gas consumption monthly charges, keeping everything else constant will translate into 48.29$ decrease in the rent of housing property</w:t>
      </w:r>
    </w:p>
    <w:p w:rsidR="00C61B20" w:rsidRPr="0081038D" w:rsidRDefault="00C61B20" w:rsidP="0081038D">
      <w:pPr>
        <w:pStyle w:val="Heading1"/>
        <w:rPr>
          <w:sz w:val="32"/>
        </w:rPr>
      </w:pPr>
      <w:bookmarkStart w:id="14" w:name="_Toc467705323"/>
      <w:r w:rsidRPr="0081038D">
        <w:rPr>
          <w:sz w:val="32"/>
        </w:rPr>
        <w:lastRenderedPageBreak/>
        <w:t>Conclusion</w:t>
      </w:r>
      <w:bookmarkEnd w:id="14"/>
    </w:p>
    <w:p w:rsidR="00ED3348" w:rsidRDefault="00C61B20" w:rsidP="00C61B20">
      <w:pPr>
        <w:rPr>
          <w:sz w:val="24"/>
          <w:szCs w:val="24"/>
        </w:rPr>
      </w:pPr>
      <w:r>
        <w:rPr>
          <w:sz w:val="24"/>
          <w:szCs w:val="24"/>
        </w:rPr>
        <w:t>In this assignment, I have used both parametric and non-parametric modeling techniques to achieve maximum information gain from the given dataset, however it seems that</w:t>
      </w:r>
      <w:r w:rsidR="00ED3348">
        <w:rPr>
          <w:sz w:val="24"/>
          <w:szCs w:val="24"/>
        </w:rPr>
        <w:t xml:space="preserve"> we need more variables to predict monthly rent accurately</w:t>
      </w:r>
      <w:r>
        <w:rPr>
          <w:sz w:val="24"/>
          <w:szCs w:val="24"/>
        </w:rPr>
        <w:t xml:space="preserve">. </w:t>
      </w:r>
    </w:p>
    <w:p w:rsidR="00C61B20" w:rsidRDefault="00882F71" w:rsidP="00C61B20">
      <w:pPr>
        <w:rPr>
          <w:sz w:val="24"/>
          <w:szCs w:val="24"/>
        </w:rPr>
      </w:pPr>
      <w:r>
        <w:rPr>
          <w:sz w:val="24"/>
          <w:szCs w:val="24"/>
        </w:rPr>
        <w:t xml:space="preserve">Although the R2 value is about 0.14-0.20, the linear regression model </w:t>
      </w:r>
      <w:r w:rsidR="00037151">
        <w:rPr>
          <w:sz w:val="24"/>
          <w:szCs w:val="24"/>
        </w:rPr>
        <w:t xml:space="preserve">serves the purpose of exploratory analysis and provides us the factors that influences the monthly rent. </w:t>
      </w: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AF346A" w:rsidRDefault="00AF346A" w:rsidP="00AF346A">
      <w:pPr>
        <w:pStyle w:val="Heading1"/>
        <w:rPr>
          <w:sz w:val="32"/>
        </w:rPr>
      </w:pPr>
      <w:bookmarkStart w:id="15" w:name="_Toc467705324"/>
      <w:r w:rsidRPr="00AF346A">
        <w:rPr>
          <w:sz w:val="32"/>
        </w:rPr>
        <w:lastRenderedPageBreak/>
        <w:t>Appendix</w:t>
      </w:r>
      <w:bookmarkEnd w:id="15"/>
    </w:p>
    <w:p w:rsidR="00526EB1" w:rsidRDefault="00526EB1" w:rsidP="00526EB1">
      <w:pPr>
        <w:pStyle w:val="Heading3"/>
      </w:pPr>
      <w:bookmarkStart w:id="16" w:name="_Toc467705325"/>
      <w:r w:rsidRPr="00526EB1">
        <w:t>Data Dictionary</w:t>
      </w:r>
      <w:bookmarkEnd w:id="16"/>
      <w:r w:rsidRPr="00526EB1">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3164"/>
        <w:gridCol w:w="1889"/>
        <w:gridCol w:w="3564"/>
      </w:tblGrid>
      <w:tr w:rsidR="00B65C6A" w:rsidTr="00385DF5">
        <w:trPr>
          <w:trHeight w:val="328"/>
        </w:trPr>
        <w:tc>
          <w:tcPr>
            <w:tcW w:w="3164" w:type="dxa"/>
            <w:shd w:val="clear" w:color="auto" w:fill="00B0F0"/>
          </w:tcPr>
          <w:p w:rsidR="00B65C6A" w:rsidRPr="002B1F39" w:rsidRDefault="00B65C6A" w:rsidP="00AA4D34">
            <w:pPr>
              <w:jc w:val="center"/>
              <w:rPr>
                <w:color w:val="FFFFFF" w:themeColor="background1"/>
              </w:rPr>
            </w:pPr>
            <w:r w:rsidRPr="002B1F39">
              <w:rPr>
                <w:color w:val="FFFFFF" w:themeColor="background1"/>
              </w:rPr>
              <w:t>Variable Name</w:t>
            </w:r>
          </w:p>
        </w:tc>
        <w:tc>
          <w:tcPr>
            <w:tcW w:w="1889" w:type="dxa"/>
            <w:shd w:val="clear" w:color="auto" w:fill="00B0F0"/>
          </w:tcPr>
          <w:p w:rsidR="00B65C6A" w:rsidRPr="002B1F39" w:rsidRDefault="00B65C6A" w:rsidP="00AA4D34">
            <w:pPr>
              <w:rPr>
                <w:color w:val="FFFFFF" w:themeColor="background1"/>
              </w:rPr>
            </w:pPr>
            <w:r w:rsidRPr="002B1F39">
              <w:rPr>
                <w:color w:val="FFFFFF" w:themeColor="background1"/>
              </w:rPr>
              <w:t>Levels</w:t>
            </w:r>
          </w:p>
        </w:tc>
        <w:tc>
          <w:tcPr>
            <w:tcW w:w="3564" w:type="dxa"/>
            <w:shd w:val="clear" w:color="auto" w:fill="00B0F0"/>
          </w:tcPr>
          <w:p w:rsidR="00B65C6A" w:rsidRPr="002B1F39" w:rsidRDefault="00B65C6A" w:rsidP="00AA4D34">
            <w:pPr>
              <w:rPr>
                <w:color w:val="FFFFFF" w:themeColor="background1"/>
              </w:rPr>
            </w:pPr>
            <w:r w:rsidRPr="002B1F39">
              <w:rPr>
                <w:color w:val="FFFFFF" w:themeColor="background1"/>
              </w:rPr>
              <w:t>Description</w:t>
            </w:r>
          </w:p>
        </w:tc>
      </w:tr>
      <w:tr w:rsidR="00B65C6A" w:rsidTr="00385DF5">
        <w:trPr>
          <w:trHeight w:val="309"/>
        </w:trPr>
        <w:tc>
          <w:tcPr>
            <w:tcW w:w="3164" w:type="dxa"/>
          </w:tcPr>
          <w:p w:rsidR="00B65C6A" w:rsidRDefault="00B65C6A" w:rsidP="00AA4D34">
            <w:pPr>
              <w:jc w:val="center"/>
            </w:pPr>
            <w:r>
              <w:t>SERIALNO - Housing unit/GQ person serial number</w:t>
            </w:r>
          </w:p>
        </w:tc>
        <w:tc>
          <w:tcPr>
            <w:tcW w:w="1889" w:type="dxa"/>
          </w:tcPr>
          <w:p w:rsidR="00B65C6A" w:rsidRDefault="00385DF5" w:rsidP="00AA4D34">
            <w:r>
              <w:t>0000001..9999999</w:t>
            </w:r>
          </w:p>
        </w:tc>
        <w:tc>
          <w:tcPr>
            <w:tcW w:w="3564" w:type="dxa"/>
          </w:tcPr>
          <w:p w:rsidR="00B65C6A" w:rsidRDefault="00385DF5" w:rsidP="00385DF5">
            <w:r>
              <w:t>Housing unit/GQ person serial number (Unique identifier)</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Default="00B65C6A" w:rsidP="00AA4D34"/>
        </w:tc>
        <w:tc>
          <w:tcPr>
            <w:tcW w:w="3564" w:type="dxa"/>
            <w:shd w:val="clear" w:color="auto" w:fill="D9D9D9" w:themeFill="background1" w:themeFillShade="D9"/>
          </w:tcPr>
          <w:p w:rsidR="00B65C6A" w:rsidRDefault="00B65C6A" w:rsidP="00AA4D34"/>
        </w:tc>
      </w:tr>
      <w:tr w:rsidR="002A611C" w:rsidTr="00385DF5">
        <w:trPr>
          <w:trHeight w:val="309"/>
        </w:trPr>
        <w:tc>
          <w:tcPr>
            <w:tcW w:w="3164" w:type="dxa"/>
            <w:vMerge w:val="restart"/>
          </w:tcPr>
          <w:p w:rsidR="002A611C" w:rsidRDefault="002A611C" w:rsidP="00AA4D34">
            <w:pPr>
              <w:jc w:val="center"/>
            </w:pPr>
            <w:r>
              <w:t>DIVISION - Division code</w:t>
            </w:r>
          </w:p>
        </w:tc>
        <w:tc>
          <w:tcPr>
            <w:tcW w:w="1889" w:type="dxa"/>
          </w:tcPr>
          <w:p w:rsidR="002A611C" w:rsidRPr="0022110E" w:rsidRDefault="002A611C" w:rsidP="00AA4D34">
            <w:pPr>
              <w:jc w:val="center"/>
            </w:pPr>
            <w:r>
              <w:t>0</w:t>
            </w:r>
          </w:p>
        </w:tc>
        <w:tc>
          <w:tcPr>
            <w:tcW w:w="3564" w:type="dxa"/>
          </w:tcPr>
          <w:p w:rsidR="002A611C" w:rsidRPr="0022110E" w:rsidRDefault="002A611C" w:rsidP="00AA4D34">
            <w:pPr>
              <w:jc w:val="center"/>
            </w:pPr>
            <w:r w:rsidRPr="0022110E">
              <w:t>Puerto Rico</w:t>
            </w:r>
          </w:p>
        </w:tc>
      </w:tr>
      <w:tr w:rsidR="002A611C" w:rsidTr="00385DF5">
        <w:trPr>
          <w:trHeight w:val="346"/>
        </w:trPr>
        <w:tc>
          <w:tcPr>
            <w:tcW w:w="3164" w:type="dxa"/>
            <w:vMerge/>
          </w:tcPr>
          <w:p w:rsidR="002A611C" w:rsidRDefault="002A611C" w:rsidP="00AA4D34">
            <w:pPr>
              <w:jc w:val="center"/>
            </w:pPr>
          </w:p>
        </w:tc>
        <w:tc>
          <w:tcPr>
            <w:tcW w:w="1889" w:type="dxa"/>
          </w:tcPr>
          <w:p w:rsidR="002A611C" w:rsidRPr="0022110E" w:rsidRDefault="002A611C" w:rsidP="00AA4D34">
            <w:pPr>
              <w:jc w:val="center"/>
            </w:pPr>
            <w:r w:rsidRPr="0022110E">
              <w:t>1</w:t>
            </w:r>
          </w:p>
        </w:tc>
        <w:tc>
          <w:tcPr>
            <w:tcW w:w="3564" w:type="dxa"/>
          </w:tcPr>
          <w:p w:rsidR="002A611C" w:rsidRPr="0022110E" w:rsidRDefault="002A611C" w:rsidP="00AA4D34">
            <w:pPr>
              <w:jc w:val="center"/>
            </w:pPr>
            <w:r w:rsidRPr="0022110E">
              <w:t>New England (Northeast region)</w:t>
            </w:r>
          </w:p>
        </w:tc>
      </w:tr>
      <w:tr w:rsidR="002A611C" w:rsidTr="00385DF5">
        <w:trPr>
          <w:trHeight w:val="346"/>
        </w:trPr>
        <w:tc>
          <w:tcPr>
            <w:tcW w:w="3164" w:type="dxa"/>
            <w:vMerge/>
          </w:tcPr>
          <w:p w:rsidR="002A611C" w:rsidRDefault="002A611C" w:rsidP="00AA4D34">
            <w:pPr>
              <w:jc w:val="center"/>
            </w:pPr>
          </w:p>
        </w:tc>
        <w:tc>
          <w:tcPr>
            <w:tcW w:w="1889" w:type="dxa"/>
          </w:tcPr>
          <w:p w:rsidR="002A611C" w:rsidRPr="0022110E" w:rsidRDefault="002A611C" w:rsidP="00AA4D34">
            <w:pPr>
              <w:jc w:val="center"/>
            </w:pPr>
            <w:r>
              <w:t>2</w:t>
            </w:r>
          </w:p>
        </w:tc>
        <w:tc>
          <w:tcPr>
            <w:tcW w:w="3564" w:type="dxa"/>
          </w:tcPr>
          <w:p w:rsidR="002A611C" w:rsidRPr="0022110E" w:rsidRDefault="002A611C" w:rsidP="00AA4D34">
            <w:pPr>
              <w:jc w:val="center"/>
            </w:pPr>
            <w:r w:rsidRPr="0022110E">
              <w:t>Middle Atlantic (Northeast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22110E" w:rsidRDefault="002A611C" w:rsidP="00AA4D34">
            <w:pPr>
              <w:jc w:val="center"/>
            </w:pPr>
            <w:r w:rsidRPr="0022110E">
              <w:t>3</w:t>
            </w:r>
          </w:p>
        </w:tc>
        <w:tc>
          <w:tcPr>
            <w:tcW w:w="3564" w:type="dxa"/>
          </w:tcPr>
          <w:p w:rsidR="002A611C" w:rsidRPr="0022110E" w:rsidRDefault="002A611C" w:rsidP="00AA4D34">
            <w:pPr>
              <w:jc w:val="center"/>
            </w:pPr>
            <w:r w:rsidRPr="0022110E">
              <w:t>East North Central (Midwest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C5C90" w:rsidRDefault="002A611C" w:rsidP="00AA4D34">
            <w:pPr>
              <w:jc w:val="center"/>
            </w:pPr>
            <w:r>
              <w:t>4</w:t>
            </w:r>
          </w:p>
        </w:tc>
        <w:tc>
          <w:tcPr>
            <w:tcW w:w="3564" w:type="dxa"/>
          </w:tcPr>
          <w:p w:rsidR="002A611C" w:rsidRPr="001C5C90" w:rsidRDefault="002A611C" w:rsidP="00AA4D34">
            <w:pPr>
              <w:jc w:val="center"/>
            </w:pPr>
            <w:r w:rsidRPr="001C5C90">
              <w:t>West North Central (Midwest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C5C90" w:rsidRDefault="002A611C" w:rsidP="00AA4D34">
            <w:pPr>
              <w:jc w:val="center"/>
            </w:pPr>
            <w:r>
              <w:t>5</w:t>
            </w:r>
          </w:p>
        </w:tc>
        <w:tc>
          <w:tcPr>
            <w:tcW w:w="3564" w:type="dxa"/>
          </w:tcPr>
          <w:p w:rsidR="002A611C" w:rsidRPr="001C5C90" w:rsidRDefault="002A611C" w:rsidP="00AA4D34">
            <w:pPr>
              <w:jc w:val="center"/>
            </w:pPr>
            <w:r w:rsidRPr="001C5C90">
              <w:t>South Atlantic (South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C5C90" w:rsidRDefault="002A611C" w:rsidP="00AA4D34">
            <w:pPr>
              <w:jc w:val="center"/>
            </w:pPr>
            <w:r>
              <w:t>6</w:t>
            </w:r>
          </w:p>
        </w:tc>
        <w:tc>
          <w:tcPr>
            <w:tcW w:w="3564" w:type="dxa"/>
          </w:tcPr>
          <w:p w:rsidR="002A611C" w:rsidRPr="001C5C90" w:rsidRDefault="002A611C" w:rsidP="00AA4D34">
            <w:pPr>
              <w:jc w:val="center"/>
            </w:pPr>
            <w:r w:rsidRPr="001C5C90">
              <w:t>East South Central (South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C5C90" w:rsidRDefault="002A611C" w:rsidP="00AA4D34">
            <w:pPr>
              <w:jc w:val="center"/>
            </w:pPr>
            <w:r w:rsidRPr="001C5C90">
              <w:t>7</w:t>
            </w:r>
          </w:p>
        </w:tc>
        <w:tc>
          <w:tcPr>
            <w:tcW w:w="3564" w:type="dxa"/>
          </w:tcPr>
          <w:p w:rsidR="002A611C" w:rsidRPr="001C5C90" w:rsidRDefault="002A611C" w:rsidP="00AA4D34">
            <w:pPr>
              <w:jc w:val="center"/>
            </w:pPr>
            <w:r w:rsidRPr="001C5C90">
              <w:t>West South Central (South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255B0" w:rsidRDefault="002A611C" w:rsidP="00AA4D34">
            <w:pPr>
              <w:jc w:val="center"/>
            </w:pPr>
            <w:r>
              <w:t>8</w:t>
            </w:r>
          </w:p>
        </w:tc>
        <w:tc>
          <w:tcPr>
            <w:tcW w:w="3564" w:type="dxa"/>
          </w:tcPr>
          <w:p w:rsidR="002A611C" w:rsidRPr="001255B0" w:rsidRDefault="002A611C" w:rsidP="00AA4D34">
            <w:pPr>
              <w:jc w:val="center"/>
            </w:pPr>
            <w:r w:rsidRPr="001255B0">
              <w:t>Mountain (West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255B0" w:rsidRDefault="002A611C" w:rsidP="00AA4D34">
            <w:pPr>
              <w:jc w:val="center"/>
            </w:pPr>
            <w:r w:rsidRPr="001255B0">
              <w:t>9</w:t>
            </w:r>
          </w:p>
        </w:tc>
        <w:tc>
          <w:tcPr>
            <w:tcW w:w="3564" w:type="dxa"/>
          </w:tcPr>
          <w:p w:rsidR="002A611C" w:rsidRPr="001255B0" w:rsidRDefault="002A611C" w:rsidP="00AA4D34">
            <w:pPr>
              <w:jc w:val="center"/>
            </w:pPr>
            <w:r w:rsidRPr="001255B0">
              <w:t>Pacific (West region)</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B65C6A" w:rsidTr="00385DF5">
        <w:trPr>
          <w:trHeight w:val="390"/>
        </w:trPr>
        <w:tc>
          <w:tcPr>
            <w:tcW w:w="3164" w:type="dxa"/>
            <w:vMerge w:val="restart"/>
          </w:tcPr>
          <w:p w:rsidR="00B65C6A" w:rsidRDefault="00B65C6A" w:rsidP="00AA4D34">
            <w:pPr>
              <w:jc w:val="center"/>
            </w:pPr>
            <w:r>
              <w:t>Region</w:t>
            </w:r>
          </w:p>
        </w:tc>
        <w:tc>
          <w:tcPr>
            <w:tcW w:w="1889" w:type="dxa"/>
          </w:tcPr>
          <w:p w:rsidR="00B65C6A" w:rsidRPr="006016F5" w:rsidRDefault="00B65C6A" w:rsidP="00AA4D34">
            <w:pPr>
              <w:jc w:val="center"/>
            </w:pPr>
            <w:r>
              <w:t>1</w:t>
            </w:r>
          </w:p>
        </w:tc>
        <w:tc>
          <w:tcPr>
            <w:tcW w:w="3564" w:type="dxa"/>
          </w:tcPr>
          <w:p w:rsidR="00B65C6A" w:rsidRPr="006016F5" w:rsidRDefault="00B65C6A" w:rsidP="00AA4D34">
            <w:pPr>
              <w:jc w:val="center"/>
            </w:pPr>
            <w:r w:rsidRPr="006016F5">
              <w:t>Northeast</w:t>
            </w:r>
          </w:p>
        </w:tc>
      </w:tr>
      <w:tr w:rsidR="00B65C6A" w:rsidTr="00385DF5">
        <w:trPr>
          <w:trHeight w:val="390"/>
        </w:trPr>
        <w:tc>
          <w:tcPr>
            <w:tcW w:w="3164" w:type="dxa"/>
            <w:vMerge/>
          </w:tcPr>
          <w:p w:rsidR="00B65C6A" w:rsidRDefault="00B65C6A" w:rsidP="00AA4D34">
            <w:pPr>
              <w:jc w:val="center"/>
            </w:pPr>
          </w:p>
        </w:tc>
        <w:tc>
          <w:tcPr>
            <w:tcW w:w="1889" w:type="dxa"/>
          </w:tcPr>
          <w:p w:rsidR="00B65C6A" w:rsidRPr="006016F5" w:rsidRDefault="00B65C6A" w:rsidP="00AA4D34">
            <w:pPr>
              <w:jc w:val="center"/>
            </w:pPr>
            <w:r w:rsidRPr="006016F5">
              <w:t>2</w:t>
            </w:r>
          </w:p>
        </w:tc>
        <w:tc>
          <w:tcPr>
            <w:tcW w:w="3564" w:type="dxa"/>
          </w:tcPr>
          <w:p w:rsidR="00B65C6A" w:rsidRPr="006016F5" w:rsidRDefault="00B65C6A" w:rsidP="00AA4D34">
            <w:pPr>
              <w:jc w:val="center"/>
            </w:pPr>
            <w:r w:rsidRPr="006016F5">
              <w:t>Midwest</w:t>
            </w:r>
          </w:p>
        </w:tc>
      </w:tr>
      <w:tr w:rsidR="00B65C6A" w:rsidTr="00385DF5">
        <w:trPr>
          <w:trHeight w:val="390"/>
        </w:trPr>
        <w:tc>
          <w:tcPr>
            <w:tcW w:w="3164" w:type="dxa"/>
            <w:vMerge/>
          </w:tcPr>
          <w:p w:rsidR="00B65C6A" w:rsidRDefault="00B65C6A" w:rsidP="00AA4D34">
            <w:pPr>
              <w:jc w:val="center"/>
            </w:pPr>
          </w:p>
        </w:tc>
        <w:tc>
          <w:tcPr>
            <w:tcW w:w="1889" w:type="dxa"/>
          </w:tcPr>
          <w:p w:rsidR="00B65C6A" w:rsidRPr="006016F5" w:rsidRDefault="00B65C6A" w:rsidP="00AA4D34">
            <w:pPr>
              <w:jc w:val="center"/>
            </w:pPr>
            <w:r w:rsidRPr="006016F5">
              <w:t>3</w:t>
            </w:r>
          </w:p>
        </w:tc>
        <w:tc>
          <w:tcPr>
            <w:tcW w:w="3564" w:type="dxa"/>
          </w:tcPr>
          <w:p w:rsidR="00B65C6A" w:rsidRPr="006016F5" w:rsidRDefault="00B65C6A" w:rsidP="00AA4D34">
            <w:pPr>
              <w:jc w:val="center"/>
            </w:pPr>
            <w:r w:rsidRPr="006016F5">
              <w:t>South</w:t>
            </w:r>
          </w:p>
        </w:tc>
      </w:tr>
      <w:tr w:rsidR="00B65C6A" w:rsidTr="00385DF5">
        <w:trPr>
          <w:trHeight w:val="390"/>
        </w:trPr>
        <w:tc>
          <w:tcPr>
            <w:tcW w:w="3164" w:type="dxa"/>
            <w:vMerge/>
          </w:tcPr>
          <w:p w:rsidR="00B65C6A" w:rsidRDefault="00B65C6A" w:rsidP="00AA4D34">
            <w:pPr>
              <w:jc w:val="center"/>
            </w:pPr>
          </w:p>
        </w:tc>
        <w:tc>
          <w:tcPr>
            <w:tcW w:w="1889" w:type="dxa"/>
          </w:tcPr>
          <w:p w:rsidR="00B65C6A" w:rsidRPr="006016F5" w:rsidRDefault="00B65C6A" w:rsidP="00AA4D34">
            <w:pPr>
              <w:jc w:val="center"/>
            </w:pPr>
            <w:r w:rsidRPr="006016F5">
              <w:t>4</w:t>
            </w:r>
          </w:p>
        </w:tc>
        <w:tc>
          <w:tcPr>
            <w:tcW w:w="3564" w:type="dxa"/>
          </w:tcPr>
          <w:p w:rsidR="00B65C6A" w:rsidRPr="006016F5" w:rsidRDefault="00B65C6A" w:rsidP="00AA4D34">
            <w:pPr>
              <w:jc w:val="center"/>
            </w:pPr>
            <w:r w:rsidRPr="006016F5">
              <w:t>West</w:t>
            </w:r>
          </w:p>
        </w:tc>
      </w:tr>
      <w:tr w:rsidR="00B65C6A" w:rsidTr="00385DF5">
        <w:trPr>
          <w:trHeight w:val="390"/>
        </w:trPr>
        <w:tc>
          <w:tcPr>
            <w:tcW w:w="3164" w:type="dxa"/>
            <w:vMerge/>
          </w:tcPr>
          <w:p w:rsidR="00B65C6A" w:rsidRDefault="00B65C6A" w:rsidP="00AA4D34">
            <w:pPr>
              <w:jc w:val="center"/>
            </w:pPr>
          </w:p>
        </w:tc>
        <w:tc>
          <w:tcPr>
            <w:tcW w:w="1889" w:type="dxa"/>
          </w:tcPr>
          <w:p w:rsidR="00B65C6A" w:rsidRPr="006016F5" w:rsidRDefault="00B65C6A" w:rsidP="00AA4D34">
            <w:pPr>
              <w:jc w:val="center"/>
            </w:pPr>
            <w:r>
              <w:t>9</w:t>
            </w:r>
          </w:p>
        </w:tc>
        <w:tc>
          <w:tcPr>
            <w:tcW w:w="3564" w:type="dxa"/>
          </w:tcPr>
          <w:p w:rsidR="00B65C6A" w:rsidRPr="006016F5" w:rsidRDefault="00B65C6A" w:rsidP="00AA4D34">
            <w:pPr>
              <w:jc w:val="center"/>
            </w:pPr>
            <w:r w:rsidRPr="006016F5">
              <w:t>Puerto Rico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6016F5" w:rsidRDefault="00B65C6A" w:rsidP="00AA4D34">
            <w:pPr>
              <w:jc w:val="center"/>
            </w:pPr>
          </w:p>
        </w:tc>
        <w:tc>
          <w:tcPr>
            <w:tcW w:w="3564" w:type="dxa"/>
            <w:shd w:val="clear" w:color="auto" w:fill="D9D9D9" w:themeFill="background1" w:themeFillShade="D9"/>
          </w:tcPr>
          <w:p w:rsidR="00B65C6A" w:rsidRPr="006016F5"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WGTP - Housing Weight</w:t>
            </w:r>
          </w:p>
        </w:tc>
        <w:tc>
          <w:tcPr>
            <w:tcW w:w="1889" w:type="dxa"/>
          </w:tcPr>
          <w:p w:rsidR="007C2DC0" w:rsidRPr="006016F5" w:rsidRDefault="007C2DC0" w:rsidP="00AA4D34">
            <w:pPr>
              <w:jc w:val="center"/>
            </w:pPr>
            <w:r>
              <w:t>00000</w:t>
            </w:r>
          </w:p>
        </w:tc>
        <w:tc>
          <w:tcPr>
            <w:tcW w:w="3564" w:type="dxa"/>
          </w:tcPr>
          <w:p w:rsidR="007C2DC0" w:rsidRPr="006016F5" w:rsidRDefault="007C2DC0" w:rsidP="00AA4D34">
            <w:pPr>
              <w:jc w:val="center"/>
            </w:pPr>
            <w:r>
              <w:t>Group Quarters place holder record</w:t>
            </w:r>
          </w:p>
        </w:tc>
      </w:tr>
      <w:tr w:rsidR="007C2DC0" w:rsidTr="00385DF5">
        <w:trPr>
          <w:trHeight w:val="323"/>
        </w:trPr>
        <w:tc>
          <w:tcPr>
            <w:tcW w:w="3164" w:type="dxa"/>
            <w:vMerge/>
          </w:tcPr>
          <w:p w:rsidR="007C2DC0" w:rsidRDefault="007C2DC0" w:rsidP="00AA4D34">
            <w:pPr>
              <w:jc w:val="center"/>
            </w:pPr>
          </w:p>
        </w:tc>
        <w:tc>
          <w:tcPr>
            <w:tcW w:w="1889" w:type="dxa"/>
          </w:tcPr>
          <w:p w:rsidR="007C2DC0" w:rsidRPr="006016F5" w:rsidRDefault="007C2DC0" w:rsidP="00AA4D34">
            <w:pPr>
              <w:jc w:val="center"/>
            </w:pPr>
            <w:r>
              <w:t>00001..09999</w:t>
            </w:r>
          </w:p>
        </w:tc>
        <w:tc>
          <w:tcPr>
            <w:tcW w:w="3564" w:type="dxa"/>
          </w:tcPr>
          <w:p w:rsidR="007C2DC0" w:rsidRPr="006016F5" w:rsidRDefault="007C2DC0" w:rsidP="00AA4D34">
            <w:pPr>
              <w:jc w:val="center"/>
            </w:pPr>
            <w:r>
              <w:t>Integer weight of housing unit</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6016F5" w:rsidRDefault="00B65C6A" w:rsidP="00AA4D34">
            <w:pPr>
              <w:jc w:val="center"/>
            </w:pPr>
          </w:p>
        </w:tc>
        <w:tc>
          <w:tcPr>
            <w:tcW w:w="3564" w:type="dxa"/>
            <w:shd w:val="clear" w:color="auto" w:fill="D9D9D9" w:themeFill="background1" w:themeFillShade="D9"/>
          </w:tcPr>
          <w:p w:rsidR="00B65C6A" w:rsidRPr="006016F5"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NP -Number of person records following this housing record</w:t>
            </w:r>
          </w:p>
        </w:tc>
        <w:tc>
          <w:tcPr>
            <w:tcW w:w="1889" w:type="dxa"/>
          </w:tcPr>
          <w:p w:rsidR="007C2DC0" w:rsidRPr="00534D53" w:rsidRDefault="007C2DC0" w:rsidP="00AA4D34">
            <w:pPr>
              <w:jc w:val="center"/>
            </w:pPr>
            <w:r>
              <w:t>1</w:t>
            </w:r>
          </w:p>
        </w:tc>
        <w:tc>
          <w:tcPr>
            <w:tcW w:w="3564" w:type="dxa"/>
          </w:tcPr>
          <w:p w:rsidR="007C2DC0" w:rsidRPr="00534D53" w:rsidRDefault="007C2DC0" w:rsidP="00AA4D34">
            <w:pPr>
              <w:jc w:val="center"/>
            </w:pPr>
            <w:r w:rsidRPr="00534D53">
              <w:t>Vacant unit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534D53" w:rsidRDefault="007C2DC0" w:rsidP="00AA4D34">
            <w:pPr>
              <w:jc w:val="center"/>
            </w:pPr>
            <w:r>
              <w:t>01</w:t>
            </w:r>
          </w:p>
        </w:tc>
        <w:tc>
          <w:tcPr>
            <w:tcW w:w="3564" w:type="dxa"/>
          </w:tcPr>
          <w:p w:rsidR="007C2DC0" w:rsidRPr="00534D53" w:rsidRDefault="007C2DC0" w:rsidP="00AA4D34">
            <w:pPr>
              <w:jc w:val="center"/>
            </w:pPr>
            <w:r w:rsidRPr="00534D53">
              <w:t>One person record (one person in household or any person in group quarters)</w:t>
            </w:r>
          </w:p>
        </w:tc>
      </w:tr>
      <w:tr w:rsidR="007C2DC0" w:rsidTr="00385DF5">
        <w:trPr>
          <w:trHeight w:val="328"/>
        </w:trPr>
        <w:tc>
          <w:tcPr>
            <w:tcW w:w="3164" w:type="dxa"/>
            <w:vMerge/>
          </w:tcPr>
          <w:p w:rsidR="007C2DC0" w:rsidRDefault="007C2DC0" w:rsidP="00AA4D34">
            <w:pPr>
              <w:jc w:val="center"/>
            </w:pPr>
          </w:p>
        </w:tc>
        <w:tc>
          <w:tcPr>
            <w:tcW w:w="1889" w:type="dxa"/>
          </w:tcPr>
          <w:p w:rsidR="007C2DC0" w:rsidRPr="00534D53" w:rsidRDefault="007C2DC0" w:rsidP="00AA4D34">
            <w:pPr>
              <w:jc w:val="center"/>
            </w:pPr>
            <w:r>
              <w:t>02..20</w:t>
            </w:r>
          </w:p>
        </w:tc>
        <w:tc>
          <w:tcPr>
            <w:tcW w:w="3564" w:type="dxa"/>
          </w:tcPr>
          <w:p w:rsidR="007C2DC0" w:rsidRPr="00534D53" w:rsidRDefault="007C2DC0" w:rsidP="00AA4D34">
            <w:pPr>
              <w:jc w:val="center"/>
            </w:pPr>
            <w:r w:rsidRPr="00534D53">
              <w:t>Number of perso</w:t>
            </w:r>
            <w:r>
              <w:t xml:space="preserve">n records (number of persons in </w:t>
            </w:r>
            <w:r w:rsidRPr="00534D53">
              <w:t>household)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TYPE - Type of unit</w:t>
            </w:r>
          </w:p>
        </w:tc>
        <w:tc>
          <w:tcPr>
            <w:tcW w:w="1889" w:type="dxa"/>
          </w:tcPr>
          <w:p w:rsidR="007C2DC0" w:rsidRPr="0022110E" w:rsidRDefault="007C2DC0" w:rsidP="00AA4D34">
            <w:pPr>
              <w:jc w:val="center"/>
            </w:pPr>
            <w:r>
              <w:t>1</w:t>
            </w:r>
          </w:p>
        </w:tc>
        <w:tc>
          <w:tcPr>
            <w:tcW w:w="3564" w:type="dxa"/>
          </w:tcPr>
          <w:p w:rsidR="007C2DC0" w:rsidRDefault="007C2DC0" w:rsidP="00AA4D34">
            <w:pPr>
              <w:jc w:val="center"/>
            </w:pPr>
            <w:r>
              <w:t>Housing unit</w:t>
            </w:r>
          </w:p>
          <w:p w:rsidR="007C2DC0" w:rsidRPr="0022110E" w:rsidRDefault="007C2DC0" w:rsidP="00AA4D34">
            <w:pPr>
              <w:jc w:val="center"/>
            </w:pPr>
          </w:p>
        </w:tc>
      </w:tr>
      <w:tr w:rsidR="007C2DC0" w:rsidTr="00385DF5">
        <w:trPr>
          <w:trHeight w:val="328"/>
        </w:trPr>
        <w:tc>
          <w:tcPr>
            <w:tcW w:w="3164" w:type="dxa"/>
            <w:vMerge/>
          </w:tcPr>
          <w:p w:rsidR="007C2DC0" w:rsidRDefault="007C2DC0" w:rsidP="00AA4D34">
            <w:pPr>
              <w:jc w:val="center"/>
            </w:pPr>
          </w:p>
        </w:tc>
        <w:tc>
          <w:tcPr>
            <w:tcW w:w="1889" w:type="dxa"/>
          </w:tcPr>
          <w:p w:rsidR="007C2DC0" w:rsidRPr="0022110E" w:rsidRDefault="007C2DC0" w:rsidP="00AA4D34">
            <w:pPr>
              <w:jc w:val="center"/>
            </w:pPr>
            <w:r>
              <w:t>2</w:t>
            </w:r>
          </w:p>
        </w:tc>
        <w:tc>
          <w:tcPr>
            <w:tcW w:w="3564" w:type="dxa"/>
          </w:tcPr>
          <w:p w:rsidR="007C2DC0" w:rsidRPr="0022110E" w:rsidRDefault="007C2DC0" w:rsidP="00AA4D34">
            <w:pPr>
              <w:jc w:val="center"/>
            </w:pPr>
            <w:r>
              <w:t>Institutional group quarters</w:t>
            </w:r>
          </w:p>
        </w:tc>
      </w:tr>
      <w:tr w:rsidR="007C2DC0" w:rsidTr="00385DF5">
        <w:trPr>
          <w:trHeight w:val="328"/>
        </w:trPr>
        <w:tc>
          <w:tcPr>
            <w:tcW w:w="3164" w:type="dxa"/>
            <w:vMerge/>
          </w:tcPr>
          <w:p w:rsidR="007C2DC0" w:rsidRDefault="007C2DC0" w:rsidP="00AA4D34">
            <w:pPr>
              <w:jc w:val="center"/>
            </w:pPr>
          </w:p>
        </w:tc>
        <w:tc>
          <w:tcPr>
            <w:tcW w:w="1889" w:type="dxa"/>
          </w:tcPr>
          <w:p w:rsidR="007C2DC0" w:rsidRPr="0022110E" w:rsidRDefault="007C2DC0" w:rsidP="00AA4D34">
            <w:pPr>
              <w:jc w:val="center"/>
            </w:pPr>
            <w:r>
              <w:t>3</w:t>
            </w:r>
          </w:p>
        </w:tc>
        <w:tc>
          <w:tcPr>
            <w:tcW w:w="3564" w:type="dxa"/>
          </w:tcPr>
          <w:p w:rsidR="007C2DC0" w:rsidRPr="0022110E" w:rsidRDefault="007C2DC0" w:rsidP="00AA4D34">
            <w:pPr>
              <w:jc w:val="center"/>
            </w:pPr>
            <w:r>
              <w:t>Non-institutional group quarters</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ACR - Lot size</w:t>
            </w:r>
          </w:p>
        </w:tc>
        <w:tc>
          <w:tcPr>
            <w:tcW w:w="1889" w:type="dxa"/>
          </w:tcPr>
          <w:p w:rsidR="007C2DC0" w:rsidRPr="00B72359" w:rsidRDefault="007C2DC0" w:rsidP="00AA4D34">
            <w:pPr>
              <w:jc w:val="center"/>
            </w:pPr>
            <w:r w:rsidRPr="00B72359">
              <w:t>b</w:t>
            </w:r>
          </w:p>
        </w:tc>
        <w:tc>
          <w:tcPr>
            <w:tcW w:w="3564" w:type="dxa"/>
          </w:tcPr>
          <w:p w:rsidR="007C2DC0" w:rsidRPr="00B72359" w:rsidRDefault="007C2DC0" w:rsidP="00AA4D34">
            <w:pPr>
              <w:jc w:val="center"/>
            </w:pPr>
            <w:r w:rsidRPr="00B72359">
              <w:t>N/A (GQ/not a one-family house or mobile home)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B72359" w:rsidRDefault="007C2DC0" w:rsidP="00AA4D34">
            <w:pPr>
              <w:jc w:val="center"/>
            </w:pPr>
            <w:r>
              <w:t>1</w:t>
            </w:r>
          </w:p>
        </w:tc>
        <w:tc>
          <w:tcPr>
            <w:tcW w:w="3564" w:type="dxa"/>
          </w:tcPr>
          <w:p w:rsidR="007C2DC0" w:rsidRPr="00B72359" w:rsidRDefault="007C2DC0" w:rsidP="00AA4D34">
            <w:pPr>
              <w:jc w:val="center"/>
            </w:pPr>
            <w:r w:rsidRPr="00B72359">
              <w:t>House on less than one acre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B72359" w:rsidRDefault="007C2DC0" w:rsidP="00AA4D34">
            <w:pPr>
              <w:jc w:val="center"/>
            </w:pPr>
            <w:r>
              <w:t>2</w:t>
            </w:r>
          </w:p>
        </w:tc>
        <w:tc>
          <w:tcPr>
            <w:tcW w:w="3564" w:type="dxa"/>
          </w:tcPr>
          <w:p w:rsidR="007C2DC0" w:rsidRPr="00B72359" w:rsidRDefault="007C2DC0" w:rsidP="00AA4D34">
            <w:pPr>
              <w:jc w:val="center"/>
            </w:pPr>
            <w:r w:rsidRPr="00B72359">
              <w:t>House on one to less than ten acres</w:t>
            </w:r>
          </w:p>
        </w:tc>
      </w:tr>
      <w:tr w:rsidR="007C2DC0" w:rsidTr="00385DF5">
        <w:trPr>
          <w:trHeight w:val="328"/>
        </w:trPr>
        <w:tc>
          <w:tcPr>
            <w:tcW w:w="3164" w:type="dxa"/>
            <w:vMerge/>
          </w:tcPr>
          <w:p w:rsidR="007C2DC0" w:rsidRDefault="007C2DC0" w:rsidP="00AA4D34">
            <w:pPr>
              <w:jc w:val="center"/>
            </w:pPr>
          </w:p>
        </w:tc>
        <w:tc>
          <w:tcPr>
            <w:tcW w:w="1889" w:type="dxa"/>
          </w:tcPr>
          <w:p w:rsidR="007C2DC0" w:rsidRDefault="007C2DC0" w:rsidP="00AA4D34">
            <w:pPr>
              <w:jc w:val="center"/>
            </w:pPr>
            <w:r>
              <w:t>3</w:t>
            </w:r>
          </w:p>
        </w:tc>
        <w:tc>
          <w:tcPr>
            <w:tcW w:w="3564" w:type="dxa"/>
          </w:tcPr>
          <w:p w:rsidR="007C2DC0" w:rsidRDefault="007C2DC0" w:rsidP="00AA4D34">
            <w:pPr>
              <w:jc w:val="center"/>
            </w:pPr>
            <w:r w:rsidRPr="00B72359">
              <w:t>House on ten or more acres</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BATH - Bathtub or shower</w:t>
            </w:r>
          </w:p>
        </w:tc>
        <w:tc>
          <w:tcPr>
            <w:tcW w:w="1889" w:type="dxa"/>
          </w:tcPr>
          <w:p w:rsidR="007C2DC0" w:rsidRPr="00E72D62" w:rsidRDefault="007C2DC0" w:rsidP="00AA4D34">
            <w:pPr>
              <w:jc w:val="center"/>
            </w:pPr>
            <w:r w:rsidRPr="00E72D62">
              <w:t>b</w:t>
            </w:r>
          </w:p>
        </w:tc>
        <w:tc>
          <w:tcPr>
            <w:tcW w:w="3564" w:type="dxa"/>
          </w:tcPr>
          <w:p w:rsidR="007C2DC0" w:rsidRPr="00E72D62" w:rsidRDefault="007C2DC0" w:rsidP="00AA4D34">
            <w:pPr>
              <w:jc w:val="center"/>
            </w:pPr>
            <w:r w:rsidRPr="00E72D62">
              <w:t>N/A (GQ)</w:t>
            </w:r>
          </w:p>
        </w:tc>
      </w:tr>
      <w:tr w:rsidR="007C2DC0" w:rsidTr="00385DF5">
        <w:trPr>
          <w:trHeight w:val="328"/>
        </w:trPr>
        <w:tc>
          <w:tcPr>
            <w:tcW w:w="3164" w:type="dxa"/>
            <w:vMerge/>
          </w:tcPr>
          <w:p w:rsidR="007C2DC0" w:rsidRDefault="007C2DC0" w:rsidP="00AA4D34">
            <w:pPr>
              <w:jc w:val="center"/>
            </w:pPr>
          </w:p>
        </w:tc>
        <w:tc>
          <w:tcPr>
            <w:tcW w:w="1889" w:type="dxa"/>
          </w:tcPr>
          <w:p w:rsidR="007C2DC0" w:rsidRPr="00E72D62" w:rsidRDefault="007C2DC0" w:rsidP="00AA4D34">
            <w:pPr>
              <w:jc w:val="center"/>
            </w:pPr>
            <w:r w:rsidRPr="00E72D62">
              <w:t>1</w:t>
            </w:r>
          </w:p>
        </w:tc>
        <w:tc>
          <w:tcPr>
            <w:tcW w:w="3564" w:type="dxa"/>
          </w:tcPr>
          <w:p w:rsidR="007C2DC0" w:rsidRPr="00E72D62" w:rsidRDefault="007C2DC0" w:rsidP="00AA4D34">
            <w:pPr>
              <w:jc w:val="center"/>
            </w:pPr>
            <w:r w:rsidRPr="00E72D62">
              <w:t>Yes</w:t>
            </w:r>
          </w:p>
        </w:tc>
      </w:tr>
      <w:tr w:rsidR="007C2DC0" w:rsidTr="00385DF5">
        <w:trPr>
          <w:trHeight w:val="328"/>
        </w:trPr>
        <w:tc>
          <w:tcPr>
            <w:tcW w:w="3164" w:type="dxa"/>
            <w:vMerge/>
          </w:tcPr>
          <w:p w:rsidR="007C2DC0" w:rsidRDefault="007C2DC0" w:rsidP="00AA4D34">
            <w:pPr>
              <w:jc w:val="center"/>
            </w:pPr>
          </w:p>
        </w:tc>
        <w:tc>
          <w:tcPr>
            <w:tcW w:w="1889" w:type="dxa"/>
          </w:tcPr>
          <w:p w:rsidR="007C2DC0" w:rsidRPr="00E72D62" w:rsidRDefault="007C2DC0" w:rsidP="00AA4D34">
            <w:pPr>
              <w:jc w:val="center"/>
            </w:pPr>
            <w:r>
              <w:t>2</w:t>
            </w:r>
          </w:p>
        </w:tc>
        <w:tc>
          <w:tcPr>
            <w:tcW w:w="3564" w:type="dxa"/>
          </w:tcPr>
          <w:p w:rsidR="007C2DC0" w:rsidRPr="00E72D62" w:rsidRDefault="007C2DC0" w:rsidP="00AA4D34">
            <w:pPr>
              <w:jc w:val="center"/>
            </w:pPr>
            <w:r w:rsidRPr="00E72D62">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BDSP - Number of bedrooms</w:t>
            </w:r>
          </w:p>
        </w:tc>
        <w:tc>
          <w:tcPr>
            <w:tcW w:w="1889" w:type="dxa"/>
          </w:tcPr>
          <w:p w:rsidR="007C2DC0" w:rsidRPr="00B8775F" w:rsidRDefault="007C2DC0" w:rsidP="00AA4D34">
            <w:pPr>
              <w:jc w:val="center"/>
            </w:pPr>
            <w:r>
              <w:t>bb</w:t>
            </w:r>
          </w:p>
        </w:tc>
        <w:tc>
          <w:tcPr>
            <w:tcW w:w="3564" w:type="dxa"/>
          </w:tcPr>
          <w:p w:rsidR="007C2DC0" w:rsidRPr="00B8775F" w:rsidRDefault="007C2DC0" w:rsidP="00AA4D34">
            <w:pPr>
              <w:jc w:val="center"/>
            </w:pPr>
            <w:r w:rsidRPr="00B8775F">
              <w:t>N/A (GQ)</w:t>
            </w:r>
          </w:p>
        </w:tc>
      </w:tr>
      <w:tr w:rsidR="007C2DC0" w:rsidTr="00385DF5">
        <w:trPr>
          <w:trHeight w:val="328"/>
        </w:trPr>
        <w:tc>
          <w:tcPr>
            <w:tcW w:w="3164" w:type="dxa"/>
            <w:vMerge/>
          </w:tcPr>
          <w:p w:rsidR="007C2DC0" w:rsidRDefault="007C2DC0" w:rsidP="00AA4D34">
            <w:pPr>
              <w:jc w:val="center"/>
            </w:pPr>
          </w:p>
        </w:tc>
        <w:tc>
          <w:tcPr>
            <w:tcW w:w="1889" w:type="dxa"/>
          </w:tcPr>
          <w:p w:rsidR="007C2DC0" w:rsidRPr="00B8775F" w:rsidRDefault="007C2DC0" w:rsidP="00AA4D34">
            <w:pPr>
              <w:jc w:val="center"/>
            </w:pPr>
            <w:r w:rsidRPr="00B8775F">
              <w:t>00..99</w:t>
            </w:r>
          </w:p>
        </w:tc>
        <w:tc>
          <w:tcPr>
            <w:tcW w:w="3564" w:type="dxa"/>
          </w:tcPr>
          <w:p w:rsidR="007C2DC0" w:rsidRPr="00B8775F" w:rsidRDefault="007C2DC0" w:rsidP="00AA4D34">
            <w:pPr>
              <w:jc w:val="center"/>
            </w:pPr>
            <w:r w:rsidRPr="00B8775F">
              <w:t>0 to 99 bedrooms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BUS - Business or medical office on property</w:t>
            </w:r>
          </w:p>
          <w:p w:rsidR="007C2DC0" w:rsidRDefault="007C2DC0" w:rsidP="00AA4D34">
            <w:pPr>
              <w:jc w:val="center"/>
            </w:pPr>
          </w:p>
        </w:tc>
        <w:tc>
          <w:tcPr>
            <w:tcW w:w="1889" w:type="dxa"/>
          </w:tcPr>
          <w:p w:rsidR="007C2DC0" w:rsidRPr="005017B8" w:rsidRDefault="007C2DC0" w:rsidP="00AA4D34">
            <w:pPr>
              <w:jc w:val="center"/>
            </w:pPr>
            <w:r w:rsidRPr="005017B8">
              <w:t>b</w:t>
            </w:r>
          </w:p>
        </w:tc>
        <w:tc>
          <w:tcPr>
            <w:tcW w:w="3564" w:type="dxa"/>
          </w:tcPr>
          <w:p w:rsidR="007C2DC0" w:rsidRPr="005017B8" w:rsidRDefault="007C2DC0" w:rsidP="00AA4D34">
            <w:pPr>
              <w:jc w:val="center"/>
            </w:pPr>
            <w:r w:rsidRPr="005017B8">
              <w:t>N/A (GQ/not a one-family house or mobile home)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5017B8" w:rsidRDefault="007C2DC0" w:rsidP="00AA4D34">
            <w:pPr>
              <w:jc w:val="center"/>
            </w:pPr>
            <w:r>
              <w:t>1</w:t>
            </w:r>
          </w:p>
        </w:tc>
        <w:tc>
          <w:tcPr>
            <w:tcW w:w="3564" w:type="dxa"/>
          </w:tcPr>
          <w:p w:rsidR="007C2DC0" w:rsidRPr="005017B8" w:rsidRDefault="007C2DC0" w:rsidP="00AA4D34">
            <w:pPr>
              <w:jc w:val="center"/>
            </w:pPr>
            <w:r w:rsidRPr="005017B8">
              <w:t>Yes</w:t>
            </w:r>
          </w:p>
        </w:tc>
      </w:tr>
      <w:tr w:rsidR="007C2DC0" w:rsidTr="00385DF5">
        <w:trPr>
          <w:trHeight w:val="328"/>
        </w:trPr>
        <w:tc>
          <w:tcPr>
            <w:tcW w:w="3164" w:type="dxa"/>
            <w:vMerge/>
          </w:tcPr>
          <w:p w:rsidR="007C2DC0" w:rsidRDefault="007C2DC0" w:rsidP="00AA4D34">
            <w:pPr>
              <w:jc w:val="center"/>
            </w:pPr>
          </w:p>
        </w:tc>
        <w:tc>
          <w:tcPr>
            <w:tcW w:w="1889" w:type="dxa"/>
          </w:tcPr>
          <w:p w:rsidR="007C2DC0" w:rsidRPr="005017B8" w:rsidRDefault="007C2DC0" w:rsidP="00AA4D34">
            <w:pPr>
              <w:jc w:val="center"/>
            </w:pPr>
            <w:r w:rsidRPr="005017B8">
              <w:t>2</w:t>
            </w:r>
          </w:p>
        </w:tc>
        <w:tc>
          <w:tcPr>
            <w:tcW w:w="3564" w:type="dxa"/>
          </w:tcPr>
          <w:p w:rsidR="007C2DC0" w:rsidRPr="005017B8" w:rsidRDefault="007C2DC0" w:rsidP="00AA4D34">
            <w:pPr>
              <w:jc w:val="center"/>
            </w:pPr>
            <w:r w:rsidRPr="005017B8">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CONP - Condo fee (monthly amount)</w:t>
            </w:r>
          </w:p>
        </w:tc>
        <w:tc>
          <w:tcPr>
            <w:tcW w:w="1889" w:type="dxa"/>
          </w:tcPr>
          <w:p w:rsidR="007C2DC0" w:rsidRPr="002D1199" w:rsidRDefault="007C2DC0" w:rsidP="00AA4D34">
            <w:pPr>
              <w:jc w:val="center"/>
            </w:pPr>
            <w:r w:rsidRPr="002D1199">
              <w:t>b</w:t>
            </w:r>
          </w:p>
        </w:tc>
        <w:tc>
          <w:tcPr>
            <w:tcW w:w="3564" w:type="dxa"/>
          </w:tcPr>
          <w:p w:rsidR="007C2DC0" w:rsidRPr="002D1199" w:rsidRDefault="007C2DC0" w:rsidP="00AA4D34">
            <w:pPr>
              <w:jc w:val="center"/>
            </w:pPr>
            <w:r w:rsidRPr="002D1199">
              <w:t>N/A (GQ/vacant units, except “for sale-only” and “sold, not occupied”/not owned or being bought)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2D1199" w:rsidRDefault="007C2DC0" w:rsidP="00AA4D34">
            <w:pPr>
              <w:jc w:val="center"/>
            </w:pPr>
            <w:r w:rsidRPr="002D1199">
              <w:t>0000</w:t>
            </w:r>
          </w:p>
        </w:tc>
        <w:tc>
          <w:tcPr>
            <w:tcW w:w="3564" w:type="dxa"/>
          </w:tcPr>
          <w:p w:rsidR="007C2DC0" w:rsidRPr="002D1199" w:rsidRDefault="007C2DC0" w:rsidP="00AA4D34">
            <w:pPr>
              <w:jc w:val="center"/>
            </w:pPr>
            <w:r w:rsidRPr="002D1199">
              <w:t>Not condo (Owned/being bought)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2D1199" w:rsidRDefault="007C2DC0" w:rsidP="00AA4D34">
            <w:pPr>
              <w:jc w:val="center"/>
            </w:pPr>
            <w:r w:rsidRPr="002D1199">
              <w:t>0001..9999</w:t>
            </w:r>
          </w:p>
        </w:tc>
        <w:tc>
          <w:tcPr>
            <w:tcW w:w="3564" w:type="dxa"/>
          </w:tcPr>
          <w:p w:rsidR="007C2DC0" w:rsidRPr="002D1199" w:rsidRDefault="007C2DC0" w:rsidP="00AA4D34">
            <w:pPr>
              <w:jc w:val="center"/>
            </w:pPr>
            <w:r w:rsidRPr="002D1199">
              <w:t>0001..9999 .$1 - $9999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D1199" w:rsidRDefault="00B65C6A" w:rsidP="00AA4D34">
            <w:pPr>
              <w:jc w:val="center"/>
            </w:pPr>
          </w:p>
        </w:tc>
        <w:tc>
          <w:tcPr>
            <w:tcW w:w="3564" w:type="dxa"/>
            <w:shd w:val="clear" w:color="auto" w:fill="D9D9D9" w:themeFill="background1" w:themeFillShade="D9"/>
          </w:tcPr>
          <w:p w:rsidR="00B65C6A" w:rsidRPr="002D1199"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ELEP - Electricity (monthly cost)</w:t>
            </w:r>
          </w:p>
          <w:p w:rsidR="007C2DC0" w:rsidRDefault="007C2DC0" w:rsidP="00AA4D34">
            <w:pPr>
              <w:jc w:val="center"/>
            </w:pPr>
          </w:p>
        </w:tc>
        <w:tc>
          <w:tcPr>
            <w:tcW w:w="1889" w:type="dxa"/>
          </w:tcPr>
          <w:p w:rsidR="007C2DC0" w:rsidRPr="00C96193" w:rsidRDefault="007C2DC0" w:rsidP="00AA4D34">
            <w:pPr>
              <w:jc w:val="center"/>
            </w:pPr>
            <w:r>
              <w:t>B</w:t>
            </w:r>
          </w:p>
        </w:tc>
        <w:tc>
          <w:tcPr>
            <w:tcW w:w="3564" w:type="dxa"/>
          </w:tcPr>
          <w:p w:rsidR="007C2DC0" w:rsidRPr="00C96193" w:rsidRDefault="007C2DC0" w:rsidP="00AA4D34">
            <w:pPr>
              <w:jc w:val="center"/>
            </w:pPr>
            <w:r w:rsidRPr="00C96193">
              <w:t>N/A (GQ/vacant)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C96193" w:rsidRDefault="007C2DC0" w:rsidP="00AA4D34">
            <w:pPr>
              <w:jc w:val="center"/>
            </w:pPr>
            <w:r>
              <w:t>1</w:t>
            </w:r>
          </w:p>
        </w:tc>
        <w:tc>
          <w:tcPr>
            <w:tcW w:w="3564" w:type="dxa"/>
          </w:tcPr>
          <w:p w:rsidR="007C2DC0" w:rsidRPr="00C96193" w:rsidRDefault="007C2DC0" w:rsidP="00AA4D34">
            <w:pPr>
              <w:jc w:val="center"/>
            </w:pPr>
            <w:r w:rsidRPr="00C96193">
              <w:t>Included in rent or in condo fee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C96193" w:rsidRDefault="007C2DC0" w:rsidP="00AA4D34">
            <w:pPr>
              <w:jc w:val="center"/>
            </w:pPr>
            <w:r>
              <w:t>2</w:t>
            </w:r>
          </w:p>
        </w:tc>
        <w:tc>
          <w:tcPr>
            <w:tcW w:w="3564" w:type="dxa"/>
          </w:tcPr>
          <w:p w:rsidR="007C2DC0" w:rsidRPr="00C96193" w:rsidRDefault="007C2DC0" w:rsidP="00AA4D34">
            <w:pPr>
              <w:jc w:val="center"/>
            </w:pPr>
            <w:r w:rsidRPr="00C96193">
              <w:t>No charge or electricity not used</w:t>
            </w:r>
          </w:p>
        </w:tc>
      </w:tr>
      <w:tr w:rsidR="007C2DC0" w:rsidTr="00385DF5">
        <w:trPr>
          <w:trHeight w:val="328"/>
        </w:trPr>
        <w:tc>
          <w:tcPr>
            <w:tcW w:w="3164" w:type="dxa"/>
            <w:vMerge/>
          </w:tcPr>
          <w:p w:rsidR="007C2DC0" w:rsidRDefault="007C2DC0" w:rsidP="00AA4D34">
            <w:pPr>
              <w:jc w:val="center"/>
            </w:pPr>
          </w:p>
        </w:tc>
        <w:tc>
          <w:tcPr>
            <w:tcW w:w="1889" w:type="dxa"/>
          </w:tcPr>
          <w:p w:rsidR="007C2DC0" w:rsidRPr="00C96193" w:rsidRDefault="007C2DC0" w:rsidP="00AA4D34">
            <w:pPr>
              <w:jc w:val="center"/>
            </w:pPr>
            <w:r>
              <w:t>3</w:t>
            </w:r>
          </w:p>
        </w:tc>
        <w:tc>
          <w:tcPr>
            <w:tcW w:w="3564" w:type="dxa"/>
          </w:tcPr>
          <w:p w:rsidR="007C2DC0" w:rsidRPr="00C96193" w:rsidRDefault="007C2DC0" w:rsidP="00AA4D34">
            <w:pPr>
              <w:jc w:val="center"/>
            </w:pPr>
            <w:r w:rsidRPr="00C96193">
              <w:t>003..999 .$3 to $999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 xml:space="preserve">FULP - Fuel </w:t>
            </w:r>
            <w:r w:rsidR="002A611C">
              <w:t>cost (</w:t>
            </w:r>
            <w:r>
              <w:t>yearly cost for fuels other than gas and electricity)</w:t>
            </w:r>
          </w:p>
        </w:tc>
        <w:tc>
          <w:tcPr>
            <w:tcW w:w="1889" w:type="dxa"/>
          </w:tcPr>
          <w:p w:rsidR="007C2DC0" w:rsidRPr="00355CAF" w:rsidRDefault="007C2DC0" w:rsidP="00AA4D34">
            <w:pPr>
              <w:jc w:val="center"/>
            </w:pPr>
            <w:r>
              <w:t>b</w:t>
            </w:r>
          </w:p>
        </w:tc>
        <w:tc>
          <w:tcPr>
            <w:tcW w:w="3564" w:type="dxa"/>
          </w:tcPr>
          <w:p w:rsidR="007C2DC0" w:rsidRPr="00355CAF" w:rsidRDefault="007C2DC0" w:rsidP="00AA4D34">
            <w:pPr>
              <w:jc w:val="center"/>
            </w:pPr>
            <w:r w:rsidRPr="00355CAF">
              <w:t>N/A (GQ/vacant)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355CAF" w:rsidRDefault="007C2DC0" w:rsidP="00AA4D34">
            <w:pPr>
              <w:jc w:val="center"/>
            </w:pPr>
            <w:r>
              <w:t>1</w:t>
            </w:r>
          </w:p>
        </w:tc>
        <w:tc>
          <w:tcPr>
            <w:tcW w:w="3564" w:type="dxa"/>
          </w:tcPr>
          <w:p w:rsidR="007C2DC0" w:rsidRPr="00355CAF" w:rsidRDefault="007C2DC0" w:rsidP="00AA4D34">
            <w:pPr>
              <w:jc w:val="center"/>
            </w:pPr>
            <w:r w:rsidRPr="00355CAF">
              <w:t>Included in rent or in condo fee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355CAF" w:rsidRDefault="007C2DC0" w:rsidP="00AA4D34">
            <w:pPr>
              <w:jc w:val="center"/>
            </w:pPr>
            <w:r>
              <w:t>2</w:t>
            </w:r>
          </w:p>
        </w:tc>
        <w:tc>
          <w:tcPr>
            <w:tcW w:w="3564" w:type="dxa"/>
          </w:tcPr>
          <w:p w:rsidR="007C2DC0" w:rsidRPr="00355CAF" w:rsidRDefault="007C2DC0" w:rsidP="00AA4D34">
            <w:pPr>
              <w:jc w:val="center"/>
            </w:pPr>
            <w:r w:rsidRPr="00355CAF">
              <w:t>No charge or these fuels not used</w:t>
            </w:r>
          </w:p>
        </w:tc>
      </w:tr>
      <w:tr w:rsidR="007C2DC0" w:rsidTr="00385DF5">
        <w:trPr>
          <w:trHeight w:val="328"/>
        </w:trPr>
        <w:tc>
          <w:tcPr>
            <w:tcW w:w="3164" w:type="dxa"/>
            <w:vMerge/>
          </w:tcPr>
          <w:p w:rsidR="007C2DC0" w:rsidRDefault="007C2DC0" w:rsidP="00AA4D34">
            <w:pPr>
              <w:jc w:val="center"/>
            </w:pPr>
          </w:p>
        </w:tc>
        <w:tc>
          <w:tcPr>
            <w:tcW w:w="1889" w:type="dxa"/>
          </w:tcPr>
          <w:p w:rsidR="007C2DC0" w:rsidRPr="00355CAF" w:rsidRDefault="007C2DC0" w:rsidP="00AA4D34">
            <w:pPr>
              <w:jc w:val="center"/>
            </w:pPr>
            <w:r>
              <w:t>3</w:t>
            </w:r>
          </w:p>
        </w:tc>
        <w:tc>
          <w:tcPr>
            <w:tcW w:w="3564" w:type="dxa"/>
          </w:tcPr>
          <w:p w:rsidR="007C2DC0" w:rsidRPr="00355CAF" w:rsidRDefault="007C2DC0" w:rsidP="00AA4D34">
            <w:pPr>
              <w:jc w:val="center"/>
            </w:pPr>
            <w:r w:rsidRPr="00355CAF">
              <w:t>0003..9999 .$3 to $9999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GASP - Gas (monthly cost)</w:t>
            </w:r>
          </w:p>
        </w:tc>
        <w:tc>
          <w:tcPr>
            <w:tcW w:w="1889" w:type="dxa"/>
          </w:tcPr>
          <w:p w:rsidR="007C2DC0" w:rsidRPr="00672D83" w:rsidRDefault="007C2DC0" w:rsidP="00AA4D34">
            <w:pPr>
              <w:jc w:val="center"/>
            </w:pPr>
            <w:r w:rsidRPr="00672D83">
              <w:t>bbb</w:t>
            </w:r>
          </w:p>
        </w:tc>
        <w:tc>
          <w:tcPr>
            <w:tcW w:w="3564" w:type="dxa"/>
          </w:tcPr>
          <w:p w:rsidR="007C2DC0" w:rsidRPr="00672D83" w:rsidRDefault="007C2DC0" w:rsidP="00AA4D34">
            <w:pPr>
              <w:jc w:val="center"/>
            </w:pPr>
            <w:r w:rsidRPr="00672D83">
              <w:t>bbb .N/A (GQ/vacant)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672D83" w:rsidRDefault="007C2DC0" w:rsidP="00AA4D34">
            <w:pPr>
              <w:jc w:val="center"/>
            </w:pPr>
            <w:r>
              <w:t>1</w:t>
            </w:r>
          </w:p>
        </w:tc>
        <w:tc>
          <w:tcPr>
            <w:tcW w:w="3564" w:type="dxa"/>
          </w:tcPr>
          <w:p w:rsidR="007C2DC0" w:rsidRPr="00672D83" w:rsidRDefault="007C2DC0" w:rsidP="00AA4D34">
            <w:pPr>
              <w:jc w:val="center"/>
            </w:pPr>
            <w:r w:rsidRPr="00672D83">
              <w:t xml:space="preserve">   001 .Included in rent or in condo fee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672D83" w:rsidRDefault="007C2DC0" w:rsidP="00AA4D34">
            <w:pPr>
              <w:jc w:val="center"/>
            </w:pPr>
            <w:r>
              <w:t>2</w:t>
            </w:r>
          </w:p>
        </w:tc>
        <w:tc>
          <w:tcPr>
            <w:tcW w:w="3564" w:type="dxa"/>
          </w:tcPr>
          <w:p w:rsidR="007C2DC0" w:rsidRPr="00672D83" w:rsidRDefault="007C2DC0" w:rsidP="00AA4D34">
            <w:pPr>
              <w:jc w:val="center"/>
            </w:pPr>
            <w:r w:rsidRPr="00672D83">
              <w:t>Included in electricity payment</w:t>
            </w:r>
          </w:p>
        </w:tc>
      </w:tr>
      <w:tr w:rsidR="007C2DC0" w:rsidTr="00385DF5">
        <w:trPr>
          <w:trHeight w:val="395"/>
        </w:trPr>
        <w:tc>
          <w:tcPr>
            <w:tcW w:w="3164" w:type="dxa"/>
            <w:vMerge/>
          </w:tcPr>
          <w:p w:rsidR="007C2DC0" w:rsidRDefault="007C2DC0" w:rsidP="00AA4D34">
            <w:pPr>
              <w:jc w:val="center"/>
            </w:pPr>
          </w:p>
        </w:tc>
        <w:tc>
          <w:tcPr>
            <w:tcW w:w="1889" w:type="dxa"/>
          </w:tcPr>
          <w:p w:rsidR="007C2DC0" w:rsidRPr="00672D83" w:rsidRDefault="007C2DC0" w:rsidP="00AA4D34">
            <w:pPr>
              <w:jc w:val="center"/>
            </w:pPr>
            <w:r>
              <w:t>3</w:t>
            </w:r>
          </w:p>
        </w:tc>
        <w:tc>
          <w:tcPr>
            <w:tcW w:w="3564" w:type="dxa"/>
          </w:tcPr>
          <w:p w:rsidR="007C2DC0" w:rsidRPr="00672D83" w:rsidRDefault="007C2DC0" w:rsidP="00AA4D34">
            <w:pPr>
              <w:jc w:val="center"/>
            </w:pPr>
            <w:r w:rsidRPr="00672D83">
              <w:t>No charge or gas not used</w:t>
            </w:r>
          </w:p>
        </w:tc>
      </w:tr>
      <w:tr w:rsidR="007C2DC0" w:rsidTr="00385DF5">
        <w:trPr>
          <w:trHeight w:val="328"/>
        </w:trPr>
        <w:tc>
          <w:tcPr>
            <w:tcW w:w="3164" w:type="dxa"/>
            <w:vMerge/>
          </w:tcPr>
          <w:p w:rsidR="007C2DC0" w:rsidRDefault="007C2DC0" w:rsidP="00AA4D34">
            <w:pPr>
              <w:jc w:val="center"/>
            </w:pPr>
          </w:p>
        </w:tc>
        <w:tc>
          <w:tcPr>
            <w:tcW w:w="1889" w:type="dxa"/>
          </w:tcPr>
          <w:p w:rsidR="007C2DC0" w:rsidRPr="00672D83" w:rsidRDefault="007C2DC0" w:rsidP="00AA4D34">
            <w:pPr>
              <w:jc w:val="center"/>
            </w:pPr>
            <w:r w:rsidRPr="00672D83">
              <w:t>004..999</w:t>
            </w:r>
          </w:p>
        </w:tc>
        <w:tc>
          <w:tcPr>
            <w:tcW w:w="3564" w:type="dxa"/>
          </w:tcPr>
          <w:p w:rsidR="007C2DC0" w:rsidRPr="00672D83" w:rsidRDefault="007C2DC0" w:rsidP="00AA4D34">
            <w:pPr>
              <w:jc w:val="center"/>
            </w:pPr>
            <w:r w:rsidRPr="00672D83">
              <w:t xml:space="preserve">   004..999 .$4 to $999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HFL - House heating fuel</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Utility gas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Bottled, tank, or LP gas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Electricity</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4</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Fuel oil, kerosene, etc</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5</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Coal or coke</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6</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Wood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7</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Solar energy</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8</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Other fuel</w:t>
            </w:r>
          </w:p>
        </w:tc>
      </w:tr>
      <w:tr w:rsidR="007C2DC0" w:rsidTr="00385DF5">
        <w:trPr>
          <w:trHeight w:val="328"/>
        </w:trPr>
        <w:tc>
          <w:tcPr>
            <w:tcW w:w="3164" w:type="dxa"/>
            <w:vMerge/>
          </w:tcPr>
          <w:p w:rsidR="007C2DC0" w:rsidRDefault="007C2DC0" w:rsidP="00AA4D34">
            <w:pPr>
              <w:jc w:val="cente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fuel used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INSP - Fire/hazard/flood insurance (yearly amount)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bbbbb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(GQ/vacant/not owned or being bought)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00000</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None</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00001-10000</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$1 to $10000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REFR - Refrigerator</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 xml:space="preserve"> RMSP - Number of Rooms</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Rooms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RNTM Meals included in rent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 units, except “for rent” and “rented,not occupied”/owned or being bought /occupied without rent payment)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RNTP - Monthly rent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bbbbb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 xml:space="preserve">N/A (GQ/vacant units, except “for rent” and “rented, not </w:t>
            </w:r>
            <w:r>
              <w:rPr>
                <w:rFonts w:ascii="Calibri" w:hAnsi="Calibri" w:cs="Calibri"/>
                <w:color w:val="000000"/>
              </w:rPr>
              <w:lastRenderedPageBreak/>
              <w:t>occupied”/owned or being bought /occupied without rent payment)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00001-99999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$1 to $99999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RWAT - Hot and cold running water</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Puerto Rico, RWAT not applicable</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STOV - Stove or range</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TEN - Tenure</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Owned with mortgage or loan (include home equity loans)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Owned free and clear</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Rented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4</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Occupied without payment of rent</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TOIL - Flush toilet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VACS - Vacancy status</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(GQ/occupied)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rent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Rented, not occupied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sale only</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4</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Sold, not occupied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5</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seasonal/recreational/occasional use</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6</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migrant workers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7</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Other vacant</w:t>
            </w:r>
          </w:p>
        </w:tc>
      </w:tr>
      <w:tr w:rsidR="002A611C" w:rsidTr="00385DF5">
        <w:trPr>
          <w:trHeight w:val="328"/>
        </w:trPr>
        <w:tc>
          <w:tcPr>
            <w:tcW w:w="3164" w:type="dxa"/>
            <w:shd w:val="clear" w:color="auto" w:fill="D9D9D9" w:themeFill="background1" w:themeFillShade="D9"/>
            <w:vAlign w:val="bottom"/>
          </w:tcPr>
          <w:p w:rsidR="002A611C" w:rsidRDefault="002A611C" w:rsidP="00AA4D34">
            <w:pPr>
              <w:jc w:val="center"/>
              <w:rPr>
                <w:rFonts w:ascii="Calibri" w:hAnsi="Calibri" w:cs="Calibri"/>
                <w:color w:val="000000"/>
              </w:rPr>
            </w:pPr>
          </w:p>
        </w:tc>
        <w:tc>
          <w:tcPr>
            <w:tcW w:w="1889" w:type="dxa"/>
            <w:shd w:val="clear" w:color="auto" w:fill="D9D9D9" w:themeFill="background1" w:themeFillShade="D9"/>
            <w:vAlign w:val="center"/>
          </w:tcPr>
          <w:p w:rsidR="002A611C" w:rsidRDefault="002A611C" w:rsidP="00AA4D34">
            <w:pPr>
              <w:jc w:val="center"/>
              <w:rPr>
                <w:rFonts w:ascii="Calibri" w:hAnsi="Calibri" w:cs="Calibri"/>
                <w:color w:val="000000"/>
              </w:rPr>
            </w:pPr>
          </w:p>
        </w:tc>
        <w:tc>
          <w:tcPr>
            <w:tcW w:w="3564" w:type="dxa"/>
            <w:shd w:val="clear" w:color="auto" w:fill="D9D9D9" w:themeFill="background1" w:themeFillShade="D9"/>
            <w:vAlign w:val="bottom"/>
          </w:tcPr>
          <w:p w:rsidR="002A611C" w:rsidRDefault="002A611C" w:rsidP="00AA4D34">
            <w:pPr>
              <w:jc w:val="center"/>
              <w:rPr>
                <w:rFonts w:ascii="Calibri" w:hAnsi="Calibri" w:cs="Calibri"/>
                <w:color w:val="000000"/>
              </w:rP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VALP - Property value</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NA</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 xml:space="preserve"> GQ/vacant units, </w:t>
            </w:r>
            <w:r w:rsidR="003452B6">
              <w:rPr>
                <w:rFonts w:ascii="Calibri" w:hAnsi="Calibri" w:cs="Calibri"/>
                <w:color w:val="000000"/>
              </w:rPr>
              <w:t>except” for</w:t>
            </w:r>
            <w:r>
              <w:rPr>
                <w:rFonts w:ascii="Calibri" w:hAnsi="Calibri" w:cs="Calibri"/>
                <w:color w:val="000000"/>
              </w:rPr>
              <w:t>-sale-only“ and ”sold, not occupied”/not owned or being</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 to $9999999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 xml:space="preserve">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WATP - Water (yearly cost)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Included in rent or in condo fee</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charge</w:t>
            </w:r>
          </w:p>
        </w:tc>
      </w:tr>
      <w:tr w:rsidR="007C2DC0" w:rsidTr="00385DF5">
        <w:trPr>
          <w:trHeight w:val="328"/>
        </w:trPr>
        <w:tc>
          <w:tcPr>
            <w:tcW w:w="3164" w:type="dxa"/>
            <w:vMerge/>
          </w:tcPr>
          <w:p w:rsidR="007C2DC0" w:rsidRDefault="007C2DC0" w:rsidP="00AA4D34">
            <w:pPr>
              <w:jc w:val="cente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0003-9999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$3 to $9999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2A611C">
            <w:pPr>
              <w:jc w:val="center"/>
              <w:rPr>
                <w:rFonts w:ascii="Calibri" w:hAnsi="Calibri" w:cs="Calibri"/>
                <w:color w:val="000000"/>
              </w:rPr>
            </w:pPr>
            <w:r>
              <w:rPr>
                <w:rFonts w:ascii="Calibri" w:hAnsi="Calibri" w:cs="Calibri"/>
                <w:color w:val="000000"/>
              </w:rPr>
              <w:t>HOTWAT - Water heater (Puerto Rico only)</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the United States, HOTWAT not applicable</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KIT - Complete kitchen facilities</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has stove or range, refrigerator, and sink with a faucet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PLM - Complete plumbing facilities</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has hot and cold running water, a flush toilet, and a bathtub or shower</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Puerto Rico, PLM recode not applicable</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PLMPRP - Complete plumbing facilities for Puerto Rico</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has running water, a flush toilet, and a bathtub or shower</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the United States, PLMPRP not applicable</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2A611C">
            <w:pPr>
              <w:jc w:val="center"/>
              <w:rPr>
                <w:rFonts w:ascii="Calibri" w:hAnsi="Calibri" w:cs="Calibri"/>
                <w:color w:val="000000"/>
              </w:rPr>
            </w:pPr>
            <w:r>
              <w:rPr>
                <w:rFonts w:ascii="Calibri" w:hAnsi="Calibri" w:cs="Calibri"/>
                <w:color w:val="000000"/>
              </w:rPr>
              <w:t>SRNT - Specified rent unit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w:t>
            </w:r>
          </w:p>
        </w:tc>
      </w:tr>
      <w:tr w:rsidR="007C2DC0" w:rsidTr="00385DF5">
        <w:trPr>
          <w:trHeight w:val="328"/>
        </w:trPr>
        <w:tc>
          <w:tcPr>
            <w:tcW w:w="3164" w:type="dxa"/>
            <w:vMerge/>
            <w:vAlign w:val="bottom"/>
          </w:tcPr>
          <w:p w:rsidR="007C2DC0" w:rsidRDefault="007C2DC0" w:rsidP="00AA4D34">
            <w:pP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Not specified rent unit</w:t>
            </w:r>
          </w:p>
        </w:tc>
      </w:tr>
      <w:tr w:rsidR="007C2DC0" w:rsidTr="00385DF5">
        <w:trPr>
          <w:trHeight w:val="328"/>
        </w:trPr>
        <w:tc>
          <w:tcPr>
            <w:tcW w:w="3164" w:type="dxa"/>
            <w:vMerge/>
            <w:vAlign w:val="bottom"/>
          </w:tcPr>
          <w:p w:rsidR="007C2DC0" w:rsidRDefault="007C2DC0" w:rsidP="00AA4D34">
            <w:pP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Specified rent unit</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2A611C">
            <w:pPr>
              <w:jc w:val="center"/>
              <w:rPr>
                <w:rFonts w:ascii="Calibri" w:hAnsi="Calibri" w:cs="Calibri"/>
                <w:color w:val="000000"/>
              </w:rPr>
            </w:pPr>
            <w:r>
              <w:rPr>
                <w:rFonts w:ascii="Calibri" w:hAnsi="Calibri" w:cs="Calibri"/>
                <w:color w:val="000000"/>
              </w:rPr>
              <w:t>MIG - Mobility status (lived here 1 year ago)</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(less than 1 year old)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same house (nonmovers)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outside US and Puerto Rico</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different house in US or Puerto Rico</w:t>
            </w:r>
          </w:p>
        </w:tc>
      </w:tr>
    </w:tbl>
    <w:p w:rsidR="003452B6" w:rsidRPr="006943C6" w:rsidRDefault="00AA4D34" w:rsidP="006943C6">
      <w:pPr>
        <w:rPr>
          <w:sz w:val="2"/>
          <w:szCs w:val="2"/>
        </w:rPr>
      </w:pPr>
      <w:r>
        <w:rPr>
          <w:sz w:val="2"/>
          <w:szCs w:val="2"/>
        </w:rPr>
        <w:br w:type="textWrapping" w:clear="all"/>
      </w:r>
    </w:p>
    <w:sectPr w:rsidR="003452B6" w:rsidRPr="006943C6" w:rsidSect="0058316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D76" w:rsidRDefault="00F45D76" w:rsidP="006943C6">
      <w:pPr>
        <w:spacing w:after="0" w:line="240" w:lineRule="auto"/>
      </w:pPr>
      <w:r>
        <w:separator/>
      </w:r>
    </w:p>
  </w:endnote>
  <w:endnote w:type="continuationSeparator" w:id="0">
    <w:p w:rsidR="00F45D76" w:rsidRDefault="00F45D76" w:rsidP="00694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D76" w:rsidRDefault="00F45D76" w:rsidP="006943C6">
      <w:pPr>
        <w:spacing w:after="0" w:line="240" w:lineRule="auto"/>
      </w:pPr>
      <w:r>
        <w:separator/>
      </w:r>
    </w:p>
  </w:footnote>
  <w:footnote w:type="continuationSeparator" w:id="0">
    <w:p w:rsidR="00F45D76" w:rsidRDefault="00F45D76" w:rsidP="00694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2406D"/>
    <w:multiLevelType w:val="hybridMultilevel"/>
    <w:tmpl w:val="BC441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F4DB6"/>
    <w:multiLevelType w:val="hybridMultilevel"/>
    <w:tmpl w:val="132263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C3E9C"/>
    <w:multiLevelType w:val="hybridMultilevel"/>
    <w:tmpl w:val="4DF2A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636C8"/>
    <w:multiLevelType w:val="hybridMultilevel"/>
    <w:tmpl w:val="F63AAA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1E79C6"/>
    <w:multiLevelType w:val="hybridMultilevel"/>
    <w:tmpl w:val="F1FA9A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BD63086"/>
    <w:multiLevelType w:val="hybridMultilevel"/>
    <w:tmpl w:val="7BF49D8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8444AF"/>
    <w:multiLevelType w:val="hybridMultilevel"/>
    <w:tmpl w:val="593E15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E77DEC"/>
    <w:multiLevelType w:val="hybridMultilevel"/>
    <w:tmpl w:val="56CA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8B04F6"/>
    <w:multiLevelType w:val="hybridMultilevel"/>
    <w:tmpl w:val="1B92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1"/>
  </w:num>
  <w:num w:numId="5">
    <w:abstractNumId w:val="6"/>
  </w:num>
  <w:num w:numId="6">
    <w:abstractNumId w:val="7"/>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AD"/>
    <w:rsid w:val="000032A8"/>
    <w:rsid w:val="000054F7"/>
    <w:rsid w:val="00010EAB"/>
    <w:rsid w:val="00011180"/>
    <w:rsid w:val="00012366"/>
    <w:rsid w:val="00014C11"/>
    <w:rsid w:val="0001635D"/>
    <w:rsid w:val="00022C1E"/>
    <w:rsid w:val="00026EEA"/>
    <w:rsid w:val="000274F2"/>
    <w:rsid w:val="00032BF9"/>
    <w:rsid w:val="00032DB5"/>
    <w:rsid w:val="00037151"/>
    <w:rsid w:val="00043523"/>
    <w:rsid w:val="00067E2E"/>
    <w:rsid w:val="00070BD3"/>
    <w:rsid w:val="000738E6"/>
    <w:rsid w:val="000829B6"/>
    <w:rsid w:val="00090706"/>
    <w:rsid w:val="000A021F"/>
    <w:rsid w:val="000C554E"/>
    <w:rsid w:val="000D7BEE"/>
    <w:rsid w:val="000E0E27"/>
    <w:rsid w:val="000E2433"/>
    <w:rsid w:val="000E2D56"/>
    <w:rsid w:val="000F078A"/>
    <w:rsid w:val="00110A26"/>
    <w:rsid w:val="00114E13"/>
    <w:rsid w:val="001220CA"/>
    <w:rsid w:val="00125836"/>
    <w:rsid w:val="00131E20"/>
    <w:rsid w:val="00141BC2"/>
    <w:rsid w:val="001517E1"/>
    <w:rsid w:val="00156D7E"/>
    <w:rsid w:val="00165CA0"/>
    <w:rsid w:val="00165DCF"/>
    <w:rsid w:val="001738F0"/>
    <w:rsid w:val="00177E3D"/>
    <w:rsid w:val="00184982"/>
    <w:rsid w:val="00184FD0"/>
    <w:rsid w:val="00186AA8"/>
    <w:rsid w:val="00186C38"/>
    <w:rsid w:val="001A1B38"/>
    <w:rsid w:val="001B5EAC"/>
    <w:rsid w:val="001C1C7C"/>
    <w:rsid w:val="001C6394"/>
    <w:rsid w:val="001D1BD4"/>
    <w:rsid w:val="001E11E8"/>
    <w:rsid w:val="001E6331"/>
    <w:rsid w:val="002001BD"/>
    <w:rsid w:val="002022B3"/>
    <w:rsid w:val="0020294F"/>
    <w:rsid w:val="00210631"/>
    <w:rsid w:val="002109A6"/>
    <w:rsid w:val="00243EE3"/>
    <w:rsid w:val="00247DAD"/>
    <w:rsid w:val="00255A16"/>
    <w:rsid w:val="00264595"/>
    <w:rsid w:val="002712BC"/>
    <w:rsid w:val="00271531"/>
    <w:rsid w:val="002964F6"/>
    <w:rsid w:val="002A3574"/>
    <w:rsid w:val="002A5DA9"/>
    <w:rsid w:val="002A611C"/>
    <w:rsid w:val="002B08B9"/>
    <w:rsid w:val="002B1F39"/>
    <w:rsid w:val="002B29CC"/>
    <w:rsid w:val="002B53AC"/>
    <w:rsid w:val="002B6890"/>
    <w:rsid w:val="002C495D"/>
    <w:rsid w:val="002D21B9"/>
    <w:rsid w:val="002D2A58"/>
    <w:rsid w:val="002D4136"/>
    <w:rsid w:val="002E659B"/>
    <w:rsid w:val="00305703"/>
    <w:rsid w:val="00307E76"/>
    <w:rsid w:val="00316416"/>
    <w:rsid w:val="00320151"/>
    <w:rsid w:val="003201CA"/>
    <w:rsid w:val="00321519"/>
    <w:rsid w:val="00333ED6"/>
    <w:rsid w:val="00342811"/>
    <w:rsid w:val="00343591"/>
    <w:rsid w:val="003452B6"/>
    <w:rsid w:val="00350EE1"/>
    <w:rsid w:val="003617D7"/>
    <w:rsid w:val="003669D8"/>
    <w:rsid w:val="003724E9"/>
    <w:rsid w:val="003729C4"/>
    <w:rsid w:val="003808FF"/>
    <w:rsid w:val="00385DF5"/>
    <w:rsid w:val="003862CB"/>
    <w:rsid w:val="003901EE"/>
    <w:rsid w:val="003905D8"/>
    <w:rsid w:val="003A1173"/>
    <w:rsid w:val="003B30CD"/>
    <w:rsid w:val="003C0B39"/>
    <w:rsid w:val="003C1BC3"/>
    <w:rsid w:val="003D0438"/>
    <w:rsid w:val="003D2C52"/>
    <w:rsid w:val="003E1117"/>
    <w:rsid w:val="003F1D49"/>
    <w:rsid w:val="003F5B04"/>
    <w:rsid w:val="003F7305"/>
    <w:rsid w:val="00413EA9"/>
    <w:rsid w:val="00425F54"/>
    <w:rsid w:val="00431494"/>
    <w:rsid w:val="004434BC"/>
    <w:rsid w:val="00450400"/>
    <w:rsid w:val="00452BBE"/>
    <w:rsid w:val="00466544"/>
    <w:rsid w:val="00466E31"/>
    <w:rsid w:val="00477936"/>
    <w:rsid w:val="00481BE9"/>
    <w:rsid w:val="004A1E41"/>
    <w:rsid w:val="004A2302"/>
    <w:rsid w:val="004A68C4"/>
    <w:rsid w:val="004B193B"/>
    <w:rsid w:val="004D2640"/>
    <w:rsid w:val="004F1547"/>
    <w:rsid w:val="005007FE"/>
    <w:rsid w:val="0050092F"/>
    <w:rsid w:val="00501AFE"/>
    <w:rsid w:val="005022E1"/>
    <w:rsid w:val="00504A48"/>
    <w:rsid w:val="00504B93"/>
    <w:rsid w:val="00507E09"/>
    <w:rsid w:val="005100FF"/>
    <w:rsid w:val="00511640"/>
    <w:rsid w:val="00525692"/>
    <w:rsid w:val="005267AE"/>
    <w:rsid w:val="00526EB1"/>
    <w:rsid w:val="00530D71"/>
    <w:rsid w:val="00537C34"/>
    <w:rsid w:val="005411DC"/>
    <w:rsid w:val="00541900"/>
    <w:rsid w:val="00541E9F"/>
    <w:rsid w:val="005517DF"/>
    <w:rsid w:val="00552A2F"/>
    <w:rsid w:val="00554C13"/>
    <w:rsid w:val="00566D02"/>
    <w:rsid w:val="005762F3"/>
    <w:rsid w:val="00583165"/>
    <w:rsid w:val="0059353C"/>
    <w:rsid w:val="00595E24"/>
    <w:rsid w:val="005A585F"/>
    <w:rsid w:val="005B1059"/>
    <w:rsid w:val="005B3969"/>
    <w:rsid w:val="005B51AB"/>
    <w:rsid w:val="005B604E"/>
    <w:rsid w:val="005B7DAB"/>
    <w:rsid w:val="005C6674"/>
    <w:rsid w:val="005C72FD"/>
    <w:rsid w:val="005D073C"/>
    <w:rsid w:val="005D2F2C"/>
    <w:rsid w:val="005D7B2B"/>
    <w:rsid w:val="005E1630"/>
    <w:rsid w:val="005E24BD"/>
    <w:rsid w:val="005E5AA0"/>
    <w:rsid w:val="005F113E"/>
    <w:rsid w:val="005F43DE"/>
    <w:rsid w:val="005F4F2B"/>
    <w:rsid w:val="00603EB3"/>
    <w:rsid w:val="006072AC"/>
    <w:rsid w:val="00614C0D"/>
    <w:rsid w:val="00621EAC"/>
    <w:rsid w:val="006251BB"/>
    <w:rsid w:val="00635AC1"/>
    <w:rsid w:val="0064280B"/>
    <w:rsid w:val="00661DFE"/>
    <w:rsid w:val="00672827"/>
    <w:rsid w:val="00674A4C"/>
    <w:rsid w:val="006760EE"/>
    <w:rsid w:val="00681C75"/>
    <w:rsid w:val="006860CC"/>
    <w:rsid w:val="00690B70"/>
    <w:rsid w:val="006943C6"/>
    <w:rsid w:val="006A32BC"/>
    <w:rsid w:val="006A6A9E"/>
    <w:rsid w:val="006A785A"/>
    <w:rsid w:val="006B41F3"/>
    <w:rsid w:val="006B6A6A"/>
    <w:rsid w:val="006C07FB"/>
    <w:rsid w:val="006C4A7D"/>
    <w:rsid w:val="006C60B2"/>
    <w:rsid w:val="006C6836"/>
    <w:rsid w:val="006C71EB"/>
    <w:rsid w:val="006D08A8"/>
    <w:rsid w:val="006D10EF"/>
    <w:rsid w:val="006D3BEE"/>
    <w:rsid w:val="006E6578"/>
    <w:rsid w:val="006F1A86"/>
    <w:rsid w:val="006F1C3D"/>
    <w:rsid w:val="007051ED"/>
    <w:rsid w:val="007054FB"/>
    <w:rsid w:val="00734F1F"/>
    <w:rsid w:val="00740492"/>
    <w:rsid w:val="0074183C"/>
    <w:rsid w:val="00743DDF"/>
    <w:rsid w:val="00752D5F"/>
    <w:rsid w:val="0076333D"/>
    <w:rsid w:val="00771A1A"/>
    <w:rsid w:val="007746C2"/>
    <w:rsid w:val="00790461"/>
    <w:rsid w:val="0079135F"/>
    <w:rsid w:val="007935FC"/>
    <w:rsid w:val="007A1DA2"/>
    <w:rsid w:val="007A408F"/>
    <w:rsid w:val="007B472F"/>
    <w:rsid w:val="007B7713"/>
    <w:rsid w:val="007C1A8F"/>
    <w:rsid w:val="007C2DC0"/>
    <w:rsid w:val="007C70E6"/>
    <w:rsid w:val="007E057E"/>
    <w:rsid w:val="007F256C"/>
    <w:rsid w:val="00801BBC"/>
    <w:rsid w:val="00801C36"/>
    <w:rsid w:val="0080518E"/>
    <w:rsid w:val="00805A01"/>
    <w:rsid w:val="0081038D"/>
    <w:rsid w:val="00820283"/>
    <w:rsid w:val="00821D1E"/>
    <w:rsid w:val="008259D6"/>
    <w:rsid w:val="008573D5"/>
    <w:rsid w:val="0086649D"/>
    <w:rsid w:val="00872995"/>
    <w:rsid w:val="00874DFD"/>
    <w:rsid w:val="00882DD4"/>
    <w:rsid w:val="00882F71"/>
    <w:rsid w:val="008A23F8"/>
    <w:rsid w:val="008A2B1B"/>
    <w:rsid w:val="008A6E30"/>
    <w:rsid w:val="008A793D"/>
    <w:rsid w:val="008C1EFA"/>
    <w:rsid w:val="008C5364"/>
    <w:rsid w:val="008D2E85"/>
    <w:rsid w:val="008D5440"/>
    <w:rsid w:val="008E098A"/>
    <w:rsid w:val="008E0FE6"/>
    <w:rsid w:val="008E3489"/>
    <w:rsid w:val="008E43C9"/>
    <w:rsid w:val="008E4861"/>
    <w:rsid w:val="00902695"/>
    <w:rsid w:val="0090276B"/>
    <w:rsid w:val="00910A6F"/>
    <w:rsid w:val="0091407A"/>
    <w:rsid w:val="009353AD"/>
    <w:rsid w:val="0093540F"/>
    <w:rsid w:val="0093629C"/>
    <w:rsid w:val="0094725A"/>
    <w:rsid w:val="009567A5"/>
    <w:rsid w:val="009623B0"/>
    <w:rsid w:val="00967539"/>
    <w:rsid w:val="00976500"/>
    <w:rsid w:val="00980021"/>
    <w:rsid w:val="009814FA"/>
    <w:rsid w:val="00983CDB"/>
    <w:rsid w:val="0098681E"/>
    <w:rsid w:val="009920BB"/>
    <w:rsid w:val="009B6BA1"/>
    <w:rsid w:val="009C281E"/>
    <w:rsid w:val="009D3DC6"/>
    <w:rsid w:val="009E05C4"/>
    <w:rsid w:val="009E2827"/>
    <w:rsid w:val="009F4452"/>
    <w:rsid w:val="00A1343F"/>
    <w:rsid w:val="00A16402"/>
    <w:rsid w:val="00A17B40"/>
    <w:rsid w:val="00A20347"/>
    <w:rsid w:val="00A32EC0"/>
    <w:rsid w:val="00A46BC5"/>
    <w:rsid w:val="00A5344E"/>
    <w:rsid w:val="00A62E5E"/>
    <w:rsid w:val="00A676A0"/>
    <w:rsid w:val="00A73CB8"/>
    <w:rsid w:val="00A73F3E"/>
    <w:rsid w:val="00A83696"/>
    <w:rsid w:val="00AA4B97"/>
    <w:rsid w:val="00AA4D34"/>
    <w:rsid w:val="00AA6A2D"/>
    <w:rsid w:val="00AB40A3"/>
    <w:rsid w:val="00AC1C28"/>
    <w:rsid w:val="00AD5436"/>
    <w:rsid w:val="00AE1EC7"/>
    <w:rsid w:val="00AF346A"/>
    <w:rsid w:val="00AF4309"/>
    <w:rsid w:val="00B000A2"/>
    <w:rsid w:val="00B00ED5"/>
    <w:rsid w:val="00B034BB"/>
    <w:rsid w:val="00B1237F"/>
    <w:rsid w:val="00B1421D"/>
    <w:rsid w:val="00B26876"/>
    <w:rsid w:val="00B30D7F"/>
    <w:rsid w:val="00B3289A"/>
    <w:rsid w:val="00B35B82"/>
    <w:rsid w:val="00B63F0C"/>
    <w:rsid w:val="00B64F3E"/>
    <w:rsid w:val="00B65C6A"/>
    <w:rsid w:val="00B65EFC"/>
    <w:rsid w:val="00B66E59"/>
    <w:rsid w:val="00B801DF"/>
    <w:rsid w:val="00B8314D"/>
    <w:rsid w:val="00B9403E"/>
    <w:rsid w:val="00BA1EEF"/>
    <w:rsid w:val="00BA327B"/>
    <w:rsid w:val="00BA466E"/>
    <w:rsid w:val="00BA7699"/>
    <w:rsid w:val="00BC00CA"/>
    <w:rsid w:val="00BD33B1"/>
    <w:rsid w:val="00BD4A63"/>
    <w:rsid w:val="00BD74B4"/>
    <w:rsid w:val="00BE3403"/>
    <w:rsid w:val="00BE7A1D"/>
    <w:rsid w:val="00BF2EC1"/>
    <w:rsid w:val="00C01D9D"/>
    <w:rsid w:val="00C04447"/>
    <w:rsid w:val="00C12A1C"/>
    <w:rsid w:val="00C14652"/>
    <w:rsid w:val="00C2000E"/>
    <w:rsid w:val="00C61B20"/>
    <w:rsid w:val="00C73D2D"/>
    <w:rsid w:val="00C77426"/>
    <w:rsid w:val="00C80DAB"/>
    <w:rsid w:val="00C86920"/>
    <w:rsid w:val="00C86F5E"/>
    <w:rsid w:val="00C90499"/>
    <w:rsid w:val="00CA6A2C"/>
    <w:rsid w:val="00CB315C"/>
    <w:rsid w:val="00CB36BA"/>
    <w:rsid w:val="00CC06AF"/>
    <w:rsid w:val="00CC06B2"/>
    <w:rsid w:val="00CC274F"/>
    <w:rsid w:val="00CC5014"/>
    <w:rsid w:val="00CD1358"/>
    <w:rsid w:val="00CD36EC"/>
    <w:rsid w:val="00CD4F96"/>
    <w:rsid w:val="00CE5212"/>
    <w:rsid w:val="00CE622A"/>
    <w:rsid w:val="00D0041E"/>
    <w:rsid w:val="00D079F8"/>
    <w:rsid w:val="00D21558"/>
    <w:rsid w:val="00D33311"/>
    <w:rsid w:val="00D34A25"/>
    <w:rsid w:val="00D42794"/>
    <w:rsid w:val="00D4355A"/>
    <w:rsid w:val="00D4378A"/>
    <w:rsid w:val="00D45773"/>
    <w:rsid w:val="00D47282"/>
    <w:rsid w:val="00D6777F"/>
    <w:rsid w:val="00D70002"/>
    <w:rsid w:val="00D73F02"/>
    <w:rsid w:val="00D76350"/>
    <w:rsid w:val="00D81EDA"/>
    <w:rsid w:val="00D82441"/>
    <w:rsid w:val="00D83D1B"/>
    <w:rsid w:val="00D915F3"/>
    <w:rsid w:val="00D9445E"/>
    <w:rsid w:val="00D94AEA"/>
    <w:rsid w:val="00DA5AF2"/>
    <w:rsid w:val="00DD535A"/>
    <w:rsid w:val="00DD6375"/>
    <w:rsid w:val="00DE065A"/>
    <w:rsid w:val="00DE7199"/>
    <w:rsid w:val="00E06586"/>
    <w:rsid w:val="00E11204"/>
    <w:rsid w:val="00E17C1C"/>
    <w:rsid w:val="00E22FD7"/>
    <w:rsid w:val="00E24B7D"/>
    <w:rsid w:val="00E26B22"/>
    <w:rsid w:val="00E6392C"/>
    <w:rsid w:val="00E67DC8"/>
    <w:rsid w:val="00E7117F"/>
    <w:rsid w:val="00E75BF8"/>
    <w:rsid w:val="00E771B2"/>
    <w:rsid w:val="00E809D7"/>
    <w:rsid w:val="00E91DFE"/>
    <w:rsid w:val="00EA026B"/>
    <w:rsid w:val="00EA5E96"/>
    <w:rsid w:val="00EB5D11"/>
    <w:rsid w:val="00EC59B1"/>
    <w:rsid w:val="00EC7B8E"/>
    <w:rsid w:val="00ED0C13"/>
    <w:rsid w:val="00ED3348"/>
    <w:rsid w:val="00ED630B"/>
    <w:rsid w:val="00EF0F4F"/>
    <w:rsid w:val="00EF7427"/>
    <w:rsid w:val="00F07B71"/>
    <w:rsid w:val="00F132EF"/>
    <w:rsid w:val="00F13874"/>
    <w:rsid w:val="00F21F10"/>
    <w:rsid w:val="00F31720"/>
    <w:rsid w:val="00F4237F"/>
    <w:rsid w:val="00F45D76"/>
    <w:rsid w:val="00F51D72"/>
    <w:rsid w:val="00F52DB3"/>
    <w:rsid w:val="00F54D6A"/>
    <w:rsid w:val="00F567E6"/>
    <w:rsid w:val="00F57707"/>
    <w:rsid w:val="00F66763"/>
    <w:rsid w:val="00F70146"/>
    <w:rsid w:val="00F705BB"/>
    <w:rsid w:val="00F85A72"/>
    <w:rsid w:val="00F86FB1"/>
    <w:rsid w:val="00F93861"/>
    <w:rsid w:val="00F93938"/>
    <w:rsid w:val="00FA6E7E"/>
    <w:rsid w:val="00FB22DA"/>
    <w:rsid w:val="00FB636E"/>
    <w:rsid w:val="00FB7A38"/>
    <w:rsid w:val="00FD21CC"/>
    <w:rsid w:val="00FD6D29"/>
    <w:rsid w:val="00FF05EC"/>
    <w:rsid w:val="00FF6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11D5B"/>
  <w15:chartTrackingRefBased/>
  <w15:docId w15:val="{B67FE574-8EBD-4240-BC23-675A63B3C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7E3D"/>
    <w:pPr>
      <w:keepNext/>
      <w:outlineLvl w:val="0"/>
    </w:pPr>
    <w:rPr>
      <w:b/>
      <w:sz w:val="28"/>
    </w:rPr>
  </w:style>
  <w:style w:type="paragraph" w:styleId="Heading2">
    <w:name w:val="heading 2"/>
    <w:basedOn w:val="Normal"/>
    <w:next w:val="Normal"/>
    <w:link w:val="Heading2Char"/>
    <w:uiPriority w:val="9"/>
    <w:unhideWhenUsed/>
    <w:qFormat/>
    <w:rsid w:val="00F52DB3"/>
    <w:pPr>
      <w:keepNext/>
      <w:outlineLvl w:val="1"/>
    </w:pPr>
    <w:rPr>
      <w:b/>
      <w:sz w:val="32"/>
    </w:rPr>
  </w:style>
  <w:style w:type="paragraph" w:styleId="Heading3">
    <w:name w:val="heading 3"/>
    <w:basedOn w:val="Normal"/>
    <w:next w:val="Normal"/>
    <w:link w:val="Heading3Char"/>
    <w:uiPriority w:val="9"/>
    <w:unhideWhenUsed/>
    <w:qFormat/>
    <w:rsid w:val="00526EB1"/>
    <w:pPr>
      <w:keepNext/>
      <w:outlineLvl w:val="2"/>
    </w:pPr>
    <w:rPr>
      <w:b/>
      <w:sz w:val="24"/>
    </w:rPr>
  </w:style>
  <w:style w:type="paragraph" w:styleId="Heading4">
    <w:name w:val="heading 4"/>
    <w:basedOn w:val="Normal"/>
    <w:next w:val="Normal"/>
    <w:link w:val="Heading4Char"/>
    <w:uiPriority w:val="9"/>
    <w:unhideWhenUsed/>
    <w:qFormat/>
    <w:rsid w:val="0094725A"/>
    <w:pPr>
      <w:keepNext/>
      <w:outlineLvl w:val="3"/>
    </w:pPr>
    <w:rPr>
      <w:b/>
    </w:rPr>
  </w:style>
  <w:style w:type="paragraph" w:styleId="Heading5">
    <w:name w:val="heading 5"/>
    <w:basedOn w:val="Normal"/>
    <w:next w:val="Normal"/>
    <w:link w:val="Heading5Char"/>
    <w:uiPriority w:val="9"/>
    <w:unhideWhenUsed/>
    <w:qFormat/>
    <w:rsid w:val="00CB315C"/>
    <w:pPr>
      <w:keepNext/>
      <w:ind w:left="360"/>
      <w:outlineLvl w:val="4"/>
    </w:pPr>
    <w:rPr>
      <w:b/>
    </w:rPr>
  </w:style>
  <w:style w:type="paragraph" w:styleId="Heading6">
    <w:name w:val="heading 6"/>
    <w:basedOn w:val="Normal"/>
    <w:next w:val="Normal"/>
    <w:link w:val="Heading6Char"/>
    <w:uiPriority w:val="9"/>
    <w:unhideWhenUsed/>
    <w:qFormat/>
    <w:rsid w:val="00EA5E96"/>
    <w:pPr>
      <w:keepNext/>
      <w:outlineLvl w:val="5"/>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E3D"/>
    <w:rPr>
      <w:b/>
      <w:sz w:val="28"/>
    </w:rPr>
  </w:style>
  <w:style w:type="paragraph" w:styleId="ListParagraph">
    <w:name w:val="List Paragraph"/>
    <w:basedOn w:val="Normal"/>
    <w:uiPriority w:val="34"/>
    <w:qFormat/>
    <w:rsid w:val="00F13874"/>
    <w:pPr>
      <w:ind w:left="720"/>
      <w:contextualSpacing/>
    </w:pPr>
  </w:style>
  <w:style w:type="table" w:styleId="TableGrid">
    <w:name w:val="Table Grid"/>
    <w:basedOn w:val="TableNormal"/>
    <w:uiPriority w:val="39"/>
    <w:rsid w:val="00E80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52DB3"/>
    <w:rPr>
      <w:b/>
      <w:sz w:val="32"/>
    </w:rPr>
  </w:style>
  <w:style w:type="character" w:customStyle="1" w:styleId="Heading3Char">
    <w:name w:val="Heading 3 Char"/>
    <w:basedOn w:val="DefaultParagraphFont"/>
    <w:link w:val="Heading3"/>
    <w:uiPriority w:val="9"/>
    <w:rsid w:val="00526EB1"/>
    <w:rPr>
      <w:b/>
      <w:sz w:val="24"/>
    </w:rPr>
  </w:style>
  <w:style w:type="character" w:customStyle="1" w:styleId="Heading4Char">
    <w:name w:val="Heading 4 Char"/>
    <w:basedOn w:val="DefaultParagraphFont"/>
    <w:link w:val="Heading4"/>
    <w:uiPriority w:val="9"/>
    <w:rsid w:val="0094725A"/>
    <w:rPr>
      <w:b/>
    </w:rPr>
  </w:style>
  <w:style w:type="paragraph" w:styleId="TOCHeading">
    <w:name w:val="TOC Heading"/>
    <w:basedOn w:val="Heading1"/>
    <w:next w:val="Normal"/>
    <w:uiPriority w:val="39"/>
    <w:unhideWhenUsed/>
    <w:qFormat/>
    <w:rsid w:val="005C72FD"/>
    <w:pPr>
      <w:keepLines/>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C72FD"/>
    <w:pPr>
      <w:spacing w:after="100"/>
    </w:pPr>
  </w:style>
  <w:style w:type="paragraph" w:styleId="TOC2">
    <w:name w:val="toc 2"/>
    <w:basedOn w:val="Normal"/>
    <w:next w:val="Normal"/>
    <w:autoRedefine/>
    <w:uiPriority w:val="39"/>
    <w:unhideWhenUsed/>
    <w:rsid w:val="005C72FD"/>
    <w:pPr>
      <w:spacing w:after="100"/>
      <w:ind w:left="220"/>
    </w:pPr>
  </w:style>
  <w:style w:type="paragraph" w:styleId="TOC3">
    <w:name w:val="toc 3"/>
    <w:basedOn w:val="Normal"/>
    <w:next w:val="Normal"/>
    <w:autoRedefine/>
    <w:uiPriority w:val="39"/>
    <w:unhideWhenUsed/>
    <w:rsid w:val="005C72FD"/>
    <w:pPr>
      <w:spacing w:after="100"/>
      <w:ind w:left="440"/>
    </w:pPr>
  </w:style>
  <w:style w:type="character" w:styleId="Hyperlink">
    <w:name w:val="Hyperlink"/>
    <w:basedOn w:val="DefaultParagraphFont"/>
    <w:uiPriority w:val="99"/>
    <w:unhideWhenUsed/>
    <w:rsid w:val="005C72FD"/>
    <w:rPr>
      <w:color w:val="0563C1" w:themeColor="hyperlink"/>
      <w:u w:val="single"/>
    </w:rPr>
  </w:style>
  <w:style w:type="paragraph" w:styleId="NoSpacing">
    <w:name w:val="No Spacing"/>
    <w:link w:val="NoSpacingChar"/>
    <w:uiPriority w:val="1"/>
    <w:qFormat/>
    <w:rsid w:val="002B29CC"/>
    <w:pPr>
      <w:spacing w:after="0" w:line="240" w:lineRule="auto"/>
    </w:pPr>
    <w:rPr>
      <w:rFonts w:eastAsiaTheme="minorEastAsia"/>
    </w:rPr>
  </w:style>
  <w:style w:type="character" w:customStyle="1" w:styleId="NoSpacingChar">
    <w:name w:val="No Spacing Char"/>
    <w:basedOn w:val="DefaultParagraphFont"/>
    <w:link w:val="NoSpacing"/>
    <w:uiPriority w:val="1"/>
    <w:rsid w:val="002B29CC"/>
    <w:rPr>
      <w:rFonts w:eastAsiaTheme="minorEastAsia"/>
    </w:rPr>
  </w:style>
  <w:style w:type="paragraph" w:styleId="BodyTextIndent">
    <w:name w:val="Body Text Indent"/>
    <w:basedOn w:val="Normal"/>
    <w:link w:val="BodyTextIndentChar"/>
    <w:uiPriority w:val="99"/>
    <w:unhideWhenUsed/>
    <w:rsid w:val="00307E76"/>
    <w:pPr>
      <w:ind w:left="360"/>
    </w:pPr>
  </w:style>
  <w:style w:type="character" w:customStyle="1" w:styleId="BodyTextIndentChar">
    <w:name w:val="Body Text Indent Char"/>
    <w:basedOn w:val="DefaultParagraphFont"/>
    <w:link w:val="BodyTextIndent"/>
    <w:uiPriority w:val="99"/>
    <w:rsid w:val="00307E76"/>
  </w:style>
  <w:style w:type="character" w:customStyle="1" w:styleId="Heading5Char">
    <w:name w:val="Heading 5 Char"/>
    <w:basedOn w:val="DefaultParagraphFont"/>
    <w:link w:val="Heading5"/>
    <w:uiPriority w:val="9"/>
    <w:rsid w:val="00CB315C"/>
    <w:rPr>
      <w:b/>
    </w:rPr>
  </w:style>
  <w:style w:type="paragraph" w:styleId="Header">
    <w:name w:val="header"/>
    <w:basedOn w:val="Normal"/>
    <w:link w:val="HeaderChar"/>
    <w:uiPriority w:val="99"/>
    <w:unhideWhenUsed/>
    <w:rsid w:val="006943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3C6"/>
  </w:style>
  <w:style w:type="paragraph" w:styleId="Footer">
    <w:name w:val="footer"/>
    <w:basedOn w:val="Normal"/>
    <w:link w:val="FooterChar"/>
    <w:uiPriority w:val="99"/>
    <w:unhideWhenUsed/>
    <w:rsid w:val="006943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3C6"/>
  </w:style>
  <w:style w:type="character" w:customStyle="1" w:styleId="Heading6Char">
    <w:name w:val="Heading 6 Char"/>
    <w:basedOn w:val="DefaultParagraphFont"/>
    <w:link w:val="Heading6"/>
    <w:uiPriority w:val="9"/>
    <w:rsid w:val="00EA5E96"/>
    <w:rPr>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7675">
      <w:bodyDiv w:val="1"/>
      <w:marLeft w:val="0"/>
      <w:marRight w:val="0"/>
      <w:marTop w:val="0"/>
      <w:marBottom w:val="0"/>
      <w:divBdr>
        <w:top w:val="none" w:sz="0" w:space="0" w:color="auto"/>
        <w:left w:val="none" w:sz="0" w:space="0" w:color="auto"/>
        <w:bottom w:val="none" w:sz="0" w:space="0" w:color="auto"/>
        <w:right w:val="none" w:sz="0" w:space="0" w:color="auto"/>
      </w:divBdr>
    </w:div>
    <w:div w:id="1187670663">
      <w:bodyDiv w:val="1"/>
      <w:marLeft w:val="0"/>
      <w:marRight w:val="0"/>
      <w:marTop w:val="0"/>
      <w:marBottom w:val="0"/>
      <w:divBdr>
        <w:top w:val="none" w:sz="0" w:space="0" w:color="auto"/>
        <w:left w:val="none" w:sz="0" w:space="0" w:color="auto"/>
        <w:bottom w:val="none" w:sz="0" w:space="0" w:color="auto"/>
        <w:right w:val="none" w:sz="0" w:space="0" w:color="auto"/>
      </w:divBdr>
    </w:div>
    <w:div w:id="206845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2.census.gov/programs-surveys/acs/tech_docs/pums/data_dict/PUMSDataDict15.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census.gov/programs-surveys/acs/data/pums.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340B0876014A0DA08B620521B83888"/>
        <w:category>
          <w:name w:val="General"/>
          <w:gallery w:val="placeholder"/>
        </w:category>
        <w:types>
          <w:type w:val="bbPlcHdr"/>
        </w:types>
        <w:behaviors>
          <w:behavior w:val="content"/>
        </w:behaviors>
        <w:guid w:val="{4E64F065-57CF-47B9-9407-8695C63470DB}"/>
      </w:docPartPr>
      <w:docPartBody>
        <w:p w:rsidR="00E37C83" w:rsidRDefault="00720C66" w:rsidP="00720C66">
          <w:pPr>
            <w:pStyle w:val="61340B0876014A0DA08B620521B83888"/>
          </w:pPr>
          <w:r>
            <w:rPr>
              <w:rFonts w:asciiTheme="majorHAnsi" w:hAnsiTheme="majorHAnsi"/>
              <w:color w:val="FFFFFF" w:themeColor="background1"/>
              <w:sz w:val="96"/>
              <w:szCs w:val="96"/>
            </w:rPr>
            <w:t>[Document title]</w:t>
          </w:r>
        </w:p>
      </w:docPartBody>
    </w:docPart>
    <w:docPart>
      <w:docPartPr>
        <w:name w:val="AE003DFDBC334E44ADDFA4C1A7272B75"/>
        <w:category>
          <w:name w:val="General"/>
          <w:gallery w:val="placeholder"/>
        </w:category>
        <w:types>
          <w:type w:val="bbPlcHdr"/>
        </w:types>
        <w:behaviors>
          <w:behavior w:val="content"/>
        </w:behaviors>
        <w:guid w:val="{46B27B34-ACCB-40E7-85DA-931F0D381C3B}"/>
      </w:docPartPr>
      <w:docPartBody>
        <w:p w:rsidR="00E37C83" w:rsidRDefault="00720C66" w:rsidP="00720C66">
          <w:pPr>
            <w:pStyle w:val="AE003DFDBC334E44ADDFA4C1A7272B75"/>
          </w:pPr>
          <w:r>
            <w:rPr>
              <w:color w:val="FFFFFF" w:themeColor="background1"/>
              <w:sz w:val="32"/>
              <w:szCs w:val="32"/>
            </w:rPr>
            <w:t>[Document subtitle]</w:t>
          </w:r>
        </w:p>
      </w:docPartBody>
    </w:docPart>
    <w:docPart>
      <w:docPartPr>
        <w:name w:val="688749A9771A42F0903DA2E451E1EFC2"/>
        <w:category>
          <w:name w:val="General"/>
          <w:gallery w:val="placeholder"/>
        </w:category>
        <w:types>
          <w:type w:val="bbPlcHdr"/>
        </w:types>
        <w:behaviors>
          <w:behavior w:val="content"/>
        </w:behaviors>
        <w:guid w:val="{DF3AF53F-1C9B-4B74-B1F1-BE09F64807A5}"/>
      </w:docPartPr>
      <w:docPartBody>
        <w:p w:rsidR="00E37C83" w:rsidRDefault="00720C66" w:rsidP="00720C66">
          <w:pPr>
            <w:pStyle w:val="688749A9771A42F0903DA2E451E1EFC2"/>
          </w:pPr>
          <w:r>
            <w:rPr>
              <w:color w:val="FFFFFF" w:themeColor="background1"/>
            </w:rPr>
            <w:t>[Author name]</w:t>
          </w:r>
        </w:p>
      </w:docPartBody>
    </w:docPart>
    <w:docPart>
      <w:docPartPr>
        <w:name w:val="E9E351BC94564957AD7F23E102925288"/>
        <w:category>
          <w:name w:val="General"/>
          <w:gallery w:val="placeholder"/>
        </w:category>
        <w:types>
          <w:type w:val="bbPlcHdr"/>
        </w:types>
        <w:behaviors>
          <w:behavior w:val="content"/>
        </w:behaviors>
        <w:guid w:val="{1DFFB6C8-1C65-4C8F-9F30-991A758FADB9}"/>
      </w:docPartPr>
      <w:docPartBody>
        <w:p w:rsidR="00E37C83" w:rsidRDefault="00720C66" w:rsidP="00720C66">
          <w:pPr>
            <w:pStyle w:val="E9E351BC94564957AD7F23E102925288"/>
          </w:pPr>
          <w:r>
            <w:rPr>
              <w:color w:val="FFFFFF" w:themeColor="background1"/>
            </w:rPr>
            <w:t>[Date]</w:t>
          </w:r>
        </w:p>
      </w:docPartBody>
    </w:docPart>
    <w:docPart>
      <w:docPartPr>
        <w:name w:val="FEAC86E1F7D3434EA2ECE12DE996BE43"/>
        <w:category>
          <w:name w:val="General"/>
          <w:gallery w:val="placeholder"/>
        </w:category>
        <w:types>
          <w:type w:val="bbPlcHdr"/>
        </w:types>
        <w:behaviors>
          <w:behavior w:val="content"/>
        </w:behaviors>
        <w:guid w:val="{2B74F61E-5BE3-48DC-BBCF-B5BDA1F7CF5C}"/>
      </w:docPartPr>
      <w:docPartBody>
        <w:p w:rsidR="00E37C83" w:rsidRDefault="00720C66" w:rsidP="00720C66">
          <w:pPr>
            <w:pStyle w:val="FEAC86E1F7D3434EA2ECE12DE996BE4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C66"/>
    <w:rsid w:val="00440959"/>
    <w:rsid w:val="00576224"/>
    <w:rsid w:val="006B1079"/>
    <w:rsid w:val="00720C66"/>
    <w:rsid w:val="00A42799"/>
    <w:rsid w:val="00B872C7"/>
    <w:rsid w:val="00BF413D"/>
    <w:rsid w:val="00E3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340B0876014A0DA08B620521B83888">
    <w:name w:val="61340B0876014A0DA08B620521B83888"/>
    <w:rsid w:val="00720C66"/>
  </w:style>
  <w:style w:type="paragraph" w:customStyle="1" w:styleId="AE003DFDBC334E44ADDFA4C1A7272B75">
    <w:name w:val="AE003DFDBC334E44ADDFA4C1A7272B75"/>
    <w:rsid w:val="00720C66"/>
  </w:style>
  <w:style w:type="paragraph" w:customStyle="1" w:styleId="688749A9771A42F0903DA2E451E1EFC2">
    <w:name w:val="688749A9771A42F0903DA2E451E1EFC2"/>
    <w:rsid w:val="00720C66"/>
  </w:style>
  <w:style w:type="paragraph" w:customStyle="1" w:styleId="E9E351BC94564957AD7F23E102925288">
    <w:name w:val="E9E351BC94564957AD7F23E102925288"/>
    <w:rsid w:val="00720C66"/>
  </w:style>
  <w:style w:type="paragraph" w:customStyle="1" w:styleId="FEAC86E1F7D3434EA2ECE12DE996BE43">
    <w:name w:val="FEAC86E1F7D3434EA2ECE12DE996BE43"/>
    <w:rsid w:val="00720C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A5DA5D-EA7D-473E-875C-0A7336C3D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22</Pages>
  <Words>2822</Words>
  <Characters>16087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Homework Assignment</vt:lpstr>
    </vt:vector>
  </TitlesOfParts>
  <Company>mihir.sanghvi@uconn.edu</Company>
  <LinksUpToDate>false</LinksUpToDate>
  <CharactersWithSpaces>18872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Connecticut Rental Housing Market Analysis</dc:title>
  <dc:subject>Predicting Monthly Rental Prices from Census Housing Data</dc:subject>
  <dc:creator>Mihir Sanghvi</dc:creator>
  <cp:keywords/>
  <dc:description/>
  <cp:lastModifiedBy>Mihir Sanghvi</cp:lastModifiedBy>
  <cp:revision>561</cp:revision>
  <dcterms:created xsi:type="dcterms:W3CDTF">2016-11-24T00:18:00Z</dcterms:created>
  <dcterms:modified xsi:type="dcterms:W3CDTF">2016-12-23T20:23:00Z</dcterms:modified>
</cp:coreProperties>
</file>