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C42CAA" w14:textId="053DA5B8" w:rsidR="00B97046" w:rsidRPr="007A04B9" w:rsidRDefault="340B1957" w:rsidP="2DB7CD2C">
      <w:pPr>
        <w:pStyle w:val="Heading2"/>
        <w:jc w:val="center"/>
        <w:rPr>
          <w:rFonts w:ascii="Times New Roman" w:hAnsi="Times New Roman" w:cs="Times New Roman"/>
          <w:b/>
          <w:bCs/>
          <w:color w:val="000000" w:themeColor="text1"/>
          <w:sz w:val="24"/>
          <w:szCs w:val="24"/>
        </w:rPr>
      </w:pPr>
      <w:r w:rsidRPr="2DB7CD2C">
        <w:rPr>
          <w:rFonts w:ascii="Times New Roman" w:hAnsi="Times New Roman" w:cs="Times New Roman"/>
          <w:b/>
          <w:bCs/>
          <w:color w:val="000000" w:themeColor="text1"/>
          <w:sz w:val="24"/>
          <w:szCs w:val="24"/>
        </w:rPr>
        <w:t xml:space="preserve"> </w:t>
      </w:r>
      <w:r w:rsidR="00B97046" w:rsidRPr="2DB7CD2C">
        <w:rPr>
          <w:rFonts w:ascii="Times New Roman" w:hAnsi="Times New Roman" w:cs="Times New Roman"/>
          <w:b/>
          <w:bCs/>
          <w:color w:val="000000" w:themeColor="text1"/>
          <w:sz w:val="24"/>
          <w:szCs w:val="24"/>
        </w:rPr>
        <w:t>ICT 4045: CLOUD COMPUTING [3 0 0 3]</w:t>
      </w:r>
    </w:p>
    <w:p w14:paraId="7A4A3C2D" w14:textId="77777777" w:rsidR="00B97046" w:rsidRPr="007A04B9" w:rsidRDefault="00B97046" w:rsidP="00B97046">
      <w:pPr>
        <w:spacing w:after="0" w:line="360" w:lineRule="auto"/>
        <w:jc w:val="both"/>
        <w:rPr>
          <w:rFonts w:ascii="Times New Roman" w:hAnsi="Times New Roman" w:cs="Times New Roman"/>
          <w:b/>
          <w:color w:val="000000" w:themeColor="text1"/>
          <w:sz w:val="24"/>
          <w:szCs w:val="24"/>
        </w:rPr>
      </w:pPr>
      <w:r w:rsidRPr="007A04B9">
        <w:rPr>
          <w:rFonts w:ascii="Times New Roman" w:hAnsi="Times New Roman" w:cs="Times New Roman"/>
          <w:b/>
          <w:color w:val="000000" w:themeColor="text1"/>
          <w:sz w:val="24"/>
          <w:szCs w:val="24"/>
        </w:rPr>
        <w:t xml:space="preserve">Objectives: </w:t>
      </w:r>
    </w:p>
    <w:p w14:paraId="62990679" w14:textId="77777777" w:rsidR="00B97046" w:rsidRPr="007A04B9" w:rsidRDefault="00B97046" w:rsidP="00B97046">
      <w:pPr>
        <w:pStyle w:val="ListParagraph"/>
        <w:numPr>
          <w:ilvl w:val="0"/>
          <w:numId w:val="2"/>
        </w:numPr>
        <w:spacing w:line="240" w:lineRule="auto"/>
        <w:jc w:val="both"/>
        <w:rPr>
          <w:rFonts w:ascii="Times New Roman" w:hAnsi="Times New Roman"/>
          <w:color w:val="000000" w:themeColor="text1"/>
          <w:sz w:val="24"/>
          <w:szCs w:val="24"/>
        </w:rPr>
      </w:pPr>
      <w:r w:rsidRPr="007A04B9">
        <w:rPr>
          <w:rFonts w:ascii="Times New Roman" w:hAnsi="Times New Roman"/>
          <w:color w:val="000000" w:themeColor="text1"/>
          <w:sz w:val="24"/>
          <w:szCs w:val="24"/>
        </w:rPr>
        <w:t xml:space="preserve">To learn the fundamental concepts and various delivery, deployment models in cloud computing. </w:t>
      </w:r>
    </w:p>
    <w:p w14:paraId="1E09A864" w14:textId="77777777" w:rsidR="00B97046" w:rsidRPr="007A04B9" w:rsidRDefault="00B97046" w:rsidP="00B97046">
      <w:pPr>
        <w:pStyle w:val="ListParagraph"/>
        <w:numPr>
          <w:ilvl w:val="0"/>
          <w:numId w:val="2"/>
        </w:numPr>
        <w:spacing w:line="240" w:lineRule="auto"/>
        <w:jc w:val="both"/>
        <w:rPr>
          <w:rFonts w:ascii="Times New Roman" w:hAnsi="Times New Roman"/>
          <w:b/>
          <w:color w:val="000000" w:themeColor="text1"/>
          <w:sz w:val="24"/>
          <w:szCs w:val="24"/>
        </w:rPr>
      </w:pPr>
      <w:r w:rsidRPr="007A04B9">
        <w:rPr>
          <w:rFonts w:ascii="Times New Roman" w:hAnsi="Times New Roman"/>
          <w:bCs/>
          <w:color w:val="000000" w:themeColor="text1"/>
          <w:sz w:val="24"/>
          <w:szCs w:val="24"/>
        </w:rPr>
        <w:t xml:space="preserve">To understand the demand and need based allocation of </w:t>
      </w:r>
      <w:r w:rsidRPr="007A04B9">
        <w:rPr>
          <w:rFonts w:ascii="Times New Roman" w:hAnsi="Times New Roman"/>
          <w:color w:val="000000" w:themeColor="text1"/>
          <w:sz w:val="24"/>
          <w:szCs w:val="24"/>
        </w:rPr>
        <w:t xml:space="preserve">resources to the applications running in </w:t>
      </w:r>
      <w:proofErr w:type="gramStart"/>
      <w:r w:rsidRPr="007A04B9">
        <w:rPr>
          <w:rFonts w:ascii="Times New Roman" w:hAnsi="Times New Roman"/>
          <w:color w:val="000000" w:themeColor="text1"/>
          <w:sz w:val="24"/>
          <w:szCs w:val="24"/>
        </w:rPr>
        <w:t>cloud</w:t>
      </w:r>
      <w:proofErr w:type="gramEnd"/>
      <w:r w:rsidRPr="007A04B9">
        <w:rPr>
          <w:rFonts w:ascii="Times New Roman" w:hAnsi="Times New Roman"/>
          <w:color w:val="000000" w:themeColor="text1"/>
          <w:sz w:val="24"/>
          <w:szCs w:val="24"/>
        </w:rPr>
        <w:t xml:space="preserve"> </w:t>
      </w:r>
    </w:p>
    <w:p w14:paraId="479ACEBF" w14:textId="77777777" w:rsidR="00B97046" w:rsidRPr="007A04B9" w:rsidRDefault="00B97046" w:rsidP="00B97046">
      <w:pPr>
        <w:pStyle w:val="ListParagraph"/>
        <w:numPr>
          <w:ilvl w:val="0"/>
          <w:numId w:val="2"/>
        </w:numPr>
        <w:autoSpaceDE w:val="0"/>
        <w:autoSpaceDN w:val="0"/>
        <w:adjustRightInd w:val="0"/>
        <w:spacing w:after="0" w:line="240" w:lineRule="auto"/>
        <w:jc w:val="both"/>
        <w:rPr>
          <w:rFonts w:ascii="Times New Roman" w:hAnsi="Times New Roman"/>
          <w:iCs/>
          <w:color w:val="000000" w:themeColor="text1"/>
          <w:sz w:val="24"/>
          <w:szCs w:val="24"/>
        </w:rPr>
      </w:pPr>
      <w:r w:rsidRPr="007A04B9">
        <w:rPr>
          <w:rFonts w:ascii="Times New Roman" w:hAnsi="Times New Roman"/>
          <w:iCs/>
          <w:color w:val="000000" w:themeColor="text1"/>
          <w:sz w:val="24"/>
          <w:szCs w:val="24"/>
        </w:rPr>
        <w:t>To familiarize with the role of virtualization layer, various types of virtualization techniques.</w:t>
      </w:r>
    </w:p>
    <w:p w14:paraId="43587091" w14:textId="77777777" w:rsidR="00B97046" w:rsidRPr="007A04B9" w:rsidRDefault="00B97046" w:rsidP="00B97046">
      <w:pPr>
        <w:pStyle w:val="ListParagraph"/>
        <w:numPr>
          <w:ilvl w:val="0"/>
          <w:numId w:val="2"/>
        </w:numPr>
        <w:autoSpaceDE w:val="0"/>
        <w:autoSpaceDN w:val="0"/>
        <w:adjustRightInd w:val="0"/>
        <w:spacing w:after="0" w:line="240" w:lineRule="auto"/>
        <w:jc w:val="both"/>
        <w:rPr>
          <w:rFonts w:ascii="Times New Roman" w:hAnsi="Times New Roman"/>
          <w:iCs/>
          <w:color w:val="000000" w:themeColor="text1"/>
          <w:sz w:val="24"/>
          <w:szCs w:val="24"/>
        </w:rPr>
      </w:pPr>
      <w:r w:rsidRPr="007A04B9">
        <w:rPr>
          <w:rFonts w:ascii="Times New Roman" w:hAnsi="Times New Roman"/>
          <w:iCs/>
          <w:color w:val="000000" w:themeColor="text1"/>
          <w:sz w:val="24"/>
          <w:szCs w:val="24"/>
        </w:rPr>
        <w:t xml:space="preserve">To understand various techniques to secure the cloud resources from unauthorized access. </w:t>
      </w:r>
    </w:p>
    <w:p w14:paraId="672A6659" w14:textId="77777777" w:rsidR="00B97046" w:rsidRPr="007A04B9" w:rsidRDefault="00B97046" w:rsidP="00B97046">
      <w:pPr>
        <w:autoSpaceDE w:val="0"/>
        <w:autoSpaceDN w:val="0"/>
        <w:adjustRightInd w:val="0"/>
        <w:spacing w:after="0" w:line="240" w:lineRule="auto"/>
        <w:rPr>
          <w:rFonts w:ascii="Times New Roman" w:hAnsi="Times New Roman" w:cs="Times New Roman"/>
          <w:b/>
          <w:bCs/>
          <w:color w:val="000000" w:themeColor="text1"/>
          <w:sz w:val="24"/>
          <w:szCs w:val="24"/>
        </w:rPr>
      </w:pPr>
    </w:p>
    <w:p w14:paraId="1D64A6CD" w14:textId="77777777" w:rsidR="00B97046" w:rsidRPr="007A04B9" w:rsidRDefault="00B97046" w:rsidP="00B97046">
      <w:pPr>
        <w:autoSpaceDE w:val="0"/>
        <w:autoSpaceDN w:val="0"/>
        <w:adjustRightInd w:val="0"/>
        <w:spacing w:after="0" w:line="240" w:lineRule="auto"/>
        <w:rPr>
          <w:rFonts w:ascii="Times New Roman" w:hAnsi="Times New Roman" w:cs="Times New Roman"/>
          <w:b/>
          <w:bCs/>
          <w:color w:val="000000" w:themeColor="text1"/>
          <w:sz w:val="24"/>
          <w:szCs w:val="24"/>
        </w:rPr>
      </w:pPr>
      <w:r w:rsidRPr="007A04B9">
        <w:rPr>
          <w:rFonts w:ascii="Times New Roman" w:hAnsi="Times New Roman" w:cs="Times New Roman"/>
          <w:b/>
          <w:bCs/>
          <w:color w:val="000000" w:themeColor="text1"/>
          <w:sz w:val="24"/>
          <w:szCs w:val="24"/>
        </w:rPr>
        <w:t>Abstract:</w:t>
      </w:r>
    </w:p>
    <w:p w14:paraId="0A37501D" w14:textId="77777777" w:rsidR="00B97046" w:rsidRPr="007A04B9" w:rsidRDefault="00B97046" w:rsidP="00B97046">
      <w:pPr>
        <w:autoSpaceDE w:val="0"/>
        <w:autoSpaceDN w:val="0"/>
        <w:adjustRightInd w:val="0"/>
        <w:spacing w:after="0" w:line="240" w:lineRule="auto"/>
        <w:rPr>
          <w:rFonts w:ascii="Times New Roman" w:hAnsi="Times New Roman" w:cs="Times New Roman"/>
          <w:b/>
          <w:bCs/>
          <w:color w:val="000000" w:themeColor="text1"/>
          <w:sz w:val="24"/>
          <w:szCs w:val="24"/>
        </w:rPr>
      </w:pPr>
    </w:p>
    <w:p w14:paraId="4362298E" w14:textId="77777777" w:rsidR="00B97046" w:rsidRPr="007A04B9" w:rsidRDefault="00B97046" w:rsidP="00B97046">
      <w:pPr>
        <w:pStyle w:val="BodyText"/>
        <w:spacing w:line="240" w:lineRule="auto"/>
        <w:jc w:val="both"/>
        <w:rPr>
          <w:rFonts w:ascii="Times New Roman" w:hAnsi="Times New Roman" w:cs="Times New Roman"/>
          <w:bCs/>
          <w:color w:val="000000" w:themeColor="text1"/>
          <w:sz w:val="24"/>
          <w:szCs w:val="24"/>
        </w:rPr>
      </w:pPr>
      <w:r w:rsidRPr="007A04B9">
        <w:rPr>
          <w:rFonts w:ascii="Times New Roman" w:hAnsi="Times New Roman" w:cs="Times New Roman"/>
          <w:color w:val="000000" w:themeColor="text1"/>
          <w:sz w:val="24"/>
          <w:szCs w:val="24"/>
        </w:rPr>
        <w:t xml:space="preserve">Introduction, Cloud infrastructure, Cloud computing delivery models and services, Cloud computing at Amazon, The Google perspective, Microsoft Windows Azure, Application paradigms, Architectural styles of cloud computing, Cloud resource management and scheduling, Cloud resource virtualization, Types of virtualization, Understanding hypervisors, Virtual machine and its components, Resource management, Memory ballooning, Thin virtual provisioning, Storage tiering, Virtual LAN, VLAN </w:t>
      </w:r>
      <w:proofErr w:type="spellStart"/>
      <w:r w:rsidRPr="007A04B9">
        <w:rPr>
          <w:rFonts w:ascii="Times New Roman" w:hAnsi="Times New Roman" w:cs="Times New Roman"/>
          <w:color w:val="000000" w:themeColor="text1"/>
          <w:sz w:val="24"/>
          <w:szCs w:val="24"/>
        </w:rPr>
        <w:t>trunking</w:t>
      </w:r>
      <w:proofErr w:type="spellEnd"/>
      <w:r w:rsidRPr="007A04B9">
        <w:rPr>
          <w:rFonts w:ascii="Times New Roman" w:hAnsi="Times New Roman" w:cs="Times New Roman"/>
          <w:color w:val="000000" w:themeColor="text1"/>
          <w:sz w:val="24"/>
          <w:szCs w:val="24"/>
        </w:rPr>
        <w:t xml:space="preserve">, VLAN tagging, Business continuity and cloud management, Virtual machine fault tolerance, Virtual machine replication methods, Cloud security, Virtual machine security, Access control and identity management, Cloud tools: Eucalyptus, </w:t>
      </w:r>
      <w:proofErr w:type="spellStart"/>
      <w:r w:rsidRPr="007A04B9">
        <w:rPr>
          <w:rFonts w:ascii="Times New Roman" w:hAnsi="Times New Roman" w:cs="Times New Roman"/>
          <w:color w:val="000000" w:themeColor="text1"/>
          <w:sz w:val="24"/>
          <w:szCs w:val="24"/>
        </w:rPr>
        <w:t>OpenNebula</w:t>
      </w:r>
      <w:proofErr w:type="spellEnd"/>
      <w:r w:rsidRPr="007A04B9">
        <w:rPr>
          <w:rFonts w:ascii="Times New Roman" w:hAnsi="Times New Roman" w:cs="Times New Roman"/>
          <w:color w:val="000000" w:themeColor="text1"/>
          <w:sz w:val="24"/>
          <w:szCs w:val="24"/>
        </w:rPr>
        <w:t xml:space="preserve">/OpenStack, </w:t>
      </w:r>
      <w:proofErr w:type="spellStart"/>
      <w:r w:rsidRPr="007A04B9">
        <w:rPr>
          <w:rFonts w:ascii="Times New Roman" w:hAnsi="Times New Roman" w:cs="Times New Roman"/>
          <w:color w:val="000000" w:themeColor="text1"/>
          <w:sz w:val="24"/>
          <w:szCs w:val="24"/>
        </w:rPr>
        <w:t>CloudSim</w:t>
      </w:r>
      <w:proofErr w:type="spellEnd"/>
      <w:r w:rsidRPr="007A04B9">
        <w:rPr>
          <w:rFonts w:ascii="Times New Roman" w:hAnsi="Times New Roman" w:cs="Times New Roman"/>
          <w:color w:val="000000" w:themeColor="text1"/>
          <w:sz w:val="24"/>
          <w:szCs w:val="24"/>
        </w:rPr>
        <w:t>.</w:t>
      </w:r>
    </w:p>
    <w:p w14:paraId="6889BFD8" w14:textId="77777777" w:rsidR="00B97046" w:rsidRPr="007A04B9" w:rsidRDefault="00B97046" w:rsidP="00B97046">
      <w:pPr>
        <w:autoSpaceDE w:val="0"/>
        <w:autoSpaceDN w:val="0"/>
        <w:adjustRightInd w:val="0"/>
        <w:spacing w:after="0" w:line="240" w:lineRule="auto"/>
        <w:jc w:val="both"/>
        <w:rPr>
          <w:rFonts w:ascii="Times New Roman" w:hAnsi="Times New Roman" w:cs="Times New Roman"/>
          <w:b/>
          <w:bCs/>
          <w:color w:val="000000" w:themeColor="text1"/>
          <w:sz w:val="24"/>
          <w:szCs w:val="24"/>
        </w:rPr>
      </w:pPr>
      <w:r w:rsidRPr="007A04B9">
        <w:rPr>
          <w:rFonts w:ascii="Times New Roman" w:hAnsi="Times New Roman" w:cs="Times New Roman"/>
          <w:b/>
          <w:bCs/>
          <w:color w:val="000000" w:themeColor="text1"/>
          <w:sz w:val="24"/>
          <w:szCs w:val="24"/>
        </w:rPr>
        <w:t>Syllabus:</w:t>
      </w:r>
    </w:p>
    <w:p w14:paraId="5DAB6C7B" w14:textId="77777777" w:rsidR="00B97046" w:rsidRPr="007A04B9" w:rsidRDefault="00B97046" w:rsidP="00B97046">
      <w:pPr>
        <w:autoSpaceDE w:val="0"/>
        <w:autoSpaceDN w:val="0"/>
        <w:adjustRightInd w:val="0"/>
        <w:spacing w:after="0" w:line="240" w:lineRule="auto"/>
        <w:jc w:val="both"/>
        <w:rPr>
          <w:rFonts w:ascii="Times New Roman" w:hAnsi="Times New Roman" w:cs="Times New Roman"/>
          <w:b/>
          <w:bCs/>
          <w:color w:val="000000" w:themeColor="text1"/>
          <w:sz w:val="24"/>
          <w:szCs w:val="24"/>
        </w:rPr>
      </w:pPr>
    </w:p>
    <w:p w14:paraId="00C31804" w14:textId="77777777" w:rsidR="00B97046" w:rsidRPr="007A04B9" w:rsidRDefault="00B97046" w:rsidP="00B97046">
      <w:pPr>
        <w:pStyle w:val="ListParagraph"/>
        <w:spacing w:after="0" w:line="240" w:lineRule="auto"/>
        <w:ind w:left="0"/>
        <w:jc w:val="both"/>
        <w:rPr>
          <w:rFonts w:ascii="Times New Roman" w:hAnsi="Times New Roman"/>
          <w:b/>
          <w:bCs/>
          <w:color w:val="000000" w:themeColor="text1"/>
          <w:sz w:val="24"/>
          <w:szCs w:val="24"/>
        </w:rPr>
      </w:pPr>
      <w:r w:rsidRPr="007A04B9">
        <w:rPr>
          <w:rFonts w:ascii="Times New Roman" w:hAnsi="Times New Roman"/>
          <w:b/>
          <w:bCs/>
          <w:color w:val="000000" w:themeColor="text1"/>
          <w:sz w:val="24"/>
          <w:szCs w:val="24"/>
        </w:rPr>
        <w:t xml:space="preserve">Introduction, Cloud Infrastructure: </w:t>
      </w:r>
    </w:p>
    <w:p w14:paraId="66794C17" w14:textId="77777777" w:rsidR="00B97046" w:rsidRPr="007A04B9" w:rsidRDefault="00B97046" w:rsidP="00B97046">
      <w:pPr>
        <w:pStyle w:val="ListParagraph"/>
        <w:spacing w:after="0" w:line="240" w:lineRule="auto"/>
        <w:ind w:left="0"/>
        <w:jc w:val="both"/>
        <w:rPr>
          <w:rFonts w:ascii="Times New Roman" w:hAnsi="Times New Roman"/>
          <w:b/>
          <w:color w:val="000000" w:themeColor="text1"/>
          <w:sz w:val="24"/>
          <w:szCs w:val="24"/>
        </w:rPr>
      </w:pPr>
      <w:r w:rsidRPr="007A04B9">
        <w:rPr>
          <w:rFonts w:ascii="Times New Roman" w:hAnsi="Times New Roman"/>
          <w:color w:val="000000" w:themeColor="text1"/>
          <w:sz w:val="24"/>
          <w:szCs w:val="24"/>
        </w:rPr>
        <w:t xml:space="preserve">Cloud computing, Cloud computing delivery models and services, Ethical issues, Cloud vulnerabilities, Major challenges, Cloud computing at Amazon, The Google perspective, Microsoft Windows Azure, Open-source software platforms for private clouds, Cloud storage diversity and vendor lock-in, Energy use and ecological impact, Service level agreements, User experience and software licensing.                                       </w:t>
      </w:r>
      <w:r w:rsidR="001107F8">
        <w:rPr>
          <w:rFonts w:ascii="Times New Roman" w:hAnsi="Times New Roman"/>
          <w:color w:val="000000" w:themeColor="text1"/>
          <w:sz w:val="24"/>
          <w:szCs w:val="24"/>
        </w:rPr>
        <w:t xml:space="preserve">                  </w:t>
      </w:r>
      <w:r w:rsidRPr="007A04B9">
        <w:rPr>
          <w:rFonts w:ascii="Times New Roman" w:hAnsi="Times New Roman"/>
          <w:color w:val="000000" w:themeColor="text1"/>
          <w:sz w:val="24"/>
          <w:szCs w:val="24"/>
        </w:rPr>
        <w:t xml:space="preserve">                 </w:t>
      </w:r>
      <w:r w:rsidRPr="007A04B9">
        <w:rPr>
          <w:rFonts w:ascii="Times New Roman" w:hAnsi="Times New Roman"/>
          <w:b/>
          <w:color w:val="000000" w:themeColor="text1"/>
          <w:sz w:val="24"/>
          <w:szCs w:val="24"/>
        </w:rPr>
        <w:t>[4 Hours]</w:t>
      </w:r>
    </w:p>
    <w:p w14:paraId="02EB378F" w14:textId="77777777" w:rsidR="00B97046" w:rsidRPr="007A04B9" w:rsidRDefault="00B97046" w:rsidP="00B97046">
      <w:pPr>
        <w:pStyle w:val="ListParagraph"/>
        <w:spacing w:after="0" w:line="240" w:lineRule="auto"/>
        <w:ind w:left="0"/>
        <w:jc w:val="both"/>
        <w:rPr>
          <w:rFonts w:ascii="Times New Roman" w:hAnsi="Times New Roman"/>
          <w:color w:val="000000" w:themeColor="text1"/>
          <w:sz w:val="24"/>
          <w:szCs w:val="24"/>
        </w:rPr>
      </w:pPr>
    </w:p>
    <w:p w14:paraId="3B1AA416" w14:textId="77777777" w:rsidR="00B97046" w:rsidRPr="007A04B9" w:rsidRDefault="00B97046" w:rsidP="00B97046">
      <w:pPr>
        <w:pStyle w:val="ListParagraph"/>
        <w:spacing w:after="0" w:line="240" w:lineRule="auto"/>
        <w:ind w:left="0"/>
        <w:jc w:val="both"/>
        <w:rPr>
          <w:rFonts w:ascii="Times New Roman" w:hAnsi="Times New Roman"/>
          <w:b/>
          <w:bCs/>
          <w:color w:val="000000" w:themeColor="text1"/>
          <w:sz w:val="24"/>
          <w:szCs w:val="24"/>
        </w:rPr>
      </w:pPr>
      <w:r w:rsidRPr="007A04B9">
        <w:rPr>
          <w:rFonts w:ascii="Times New Roman" w:hAnsi="Times New Roman"/>
          <w:b/>
          <w:bCs/>
          <w:color w:val="000000" w:themeColor="text1"/>
          <w:sz w:val="24"/>
          <w:szCs w:val="24"/>
        </w:rPr>
        <w:t xml:space="preserve">Application Paradigms: </w:t>
      </w:r>
    </w:p>
    <w:p w14:paraId="5A0E2F51" w14:textId="77777777" w:rsidR="00B97046" w:rsidRPr="007A04B9" w:rsidRDefault="00B97046" w:rsidP="00B97046">
      <w:pPr>
        <w:pStyle w:val="ListParagraph"/>
        <w:spacing w:after="0" w:line="240" w:lineRule="auto"/>
        <w:ind w:left="0"/>
        <w:jc w:val="both"/>
        <w:rPr>
          <w:rFonts w:ascii="Times New Roman" w:hAnsi="Times New Roman"/>
          <w:b/>
          <w:color w:val="000000" w:themeColor="text1"/>
          <w:sz w:val="24"/>
          <w:szCs w:val="24"/>
        </w:rPr>
      </w:pPr>
      <w:r w:rsidRPr="007A04B9">
        <w:rPr>
          <w:rFonts w:ascii="Times New Roman" w:hAnsi="Times New Roman"/>
          <w:color w:val="000000" w:themeColor="text1"/>
          <w:sz w:val="24"/>
          <w:szCs w:val="24"/>
        </w:rPr>
        <w:t xml:space="preserve">Challenges of cloud computing, Architectural styles of cloud computing, Workflows: Coordination of multiple activities, Coordination based on a state machine model: The Zookeeper, The Map Reduce programming model.                      </w:t>
      </w:r>
      <w:r w:rsidR="001107F8">
        <w:rPr>
          <w:rFonts w:ascii="Times New Roman" w:hAnsi="Times New Roman"/>
          <w:color w:val="000000" w:themeColor="text1"/>
          <w:sz w:val="24"/>
          <w:szCs w:val="24"/>
        </w:rPr>
        <w:t xml:space="preserve">               </w:t>
      </w:r>
      <w:r w:rsidRPr="007A04B9">
        <w:rPr>
          <w:rFonts w:ascii="Times New Roman" w:hAnsi="Times New Roman"/>
          <w:color w:val="000000" w:themeColor="text1"/>
          <w:sz w:val="24"/>
          <w:szCs w:val="24"/>
        </w:rPr>
        <w:t xml:space="preserve">            </w:t>
      </w:r>
      <w:r w:rsidRPr="007A04B9">
        <w:rPr>
          <w:rFonts w:ascii="Times New Roman" w:hAnsi="Times New Roman"/>
          <w:b/>
          <w:color w:val="000000" w:themeColor="text1"/>
          <w:sz w:val="24"/>
          <w:szCs w:val="24"/>
        </w:rPr>
        <w:t>[4 Hours]</w:t>
      </w:r>
    </w:p>
    <w:p w14:paraId="6A05A809" w14:textId="77777777" w:rsidR="00B97046" w:rsidRPr="007A04B9" w:rsidRDefault="00B97046" w:rsidP="00B97046">
      <w:pPr>
        <w:pStyle w:val="ListParagraph"/>
        <w:spacing w:after="0" w:line="240" w:lineRule="auto"/>
        <w:ind w:left="0"/>
        <w:jc w:val="both"/>
        <w:rPr>
          <w:rFonts w:ascii="Times New Roman" w:hAnsi="Times New Roman"/>
          <w:color w:val="000000" w:themeColor="text1"/>
          <w:sz w:val="24"/>
          <w:szCs w:val="24"/>
        </w:rPr>
      </w:pPr>
    </w:p>
    <w:p w14:paraId="2F2CC474" w14:textId="77777777" w:rsidR="00B97046" w:rsidRPr="007A04B9" w:rsidRDefault="00B97046" w:rsidP="00B97046">
      <w:pPr>
        <w:pStyle w:val="ListParagraph"/>
        <w:spacing w:after="0" w:line="240" w:lineRule="auto"/>
        <w:ind w:left="0"/>
        <w:jc w:val="both"/>
        <w:rPr>
          <w:rFonts w:ascii="Times New Roman" w:hAnsi="Times New Roman"/>
          <w:b/>
          <w:bCs/>
          <w:color w:val="000000" w:themeColor="text1"/>
          <w:sz w:val="24"/>
          <w:szCs w:val="24"/>
        </w:rPr>
      </w:pPr>
      <w:r w:rsidRPr="007A04B9">
        <w:rPr>
          <w:rFonts w:ascii="Times New Roman" w:hAnsi="Times New Roman"/>
          <w:b/>
          <w:bCs/>
          <w:color w:val="000000" w:themeColor="text1"/>
          <w:sz w:val="24"/>
          <w:szCs w:val="24"/>
        </w:rPr>
        <w:t xml:space="preserve">Cloud Resource Management and Scheduling: </w:t>
      </w:r>
    </w:p>
    <w:p w14:paraId="4F6ADA77" w14:textId="77777777" w:rsidR="00B97046" w:rsidRPr="007A04B9" w:rsidRDefault="00B97046" w:rsidP="00B97046">
      <w:pPr>
        <w:pStyle w:val="ListParagraph"/>
        <w:spacing w:after="0" w:line="240" w:lineRule="auto"/>
        <w:ind w:left="0"/>
        <w:jc w:val="both"/>
        <w:rPr>
          <w:rFonts w:ascii="Times New Roman" w:hAnsi="Times New Roman"/>
          <w:b/>
          <w:color w:val="000000" w:themeColor="text1"/>
          <w:sz w:val="24"/>
          <w:szCs w:val="24"/>
        </w:rPr>
      </w:pPr>
      <w:r w:rsidRPr="007A04B9">
        <w:rPr>
          <w:rFonts w:ascii="Times New Roman" w:hAnsi="Times New Roman"/>
          <w:color w:val="000000" w:themeColor="text1"/>
          <w:sz w:val="24"/>
          <w:szCs w:val="24"/>
        </w:rPr>
        <w:t xml:space="preserve">Policies and mechanisms for resource management, Feedback control based on dynamic thresholds, Coordination of specialized autonomic performance managers, Resourcing bundling: Combinatorial auctions for cloud resources, Scheduling algorithms for computing clouds, Fair queuing, Start-time fair queuing, Borrowed virtual time, Cloud scheduling subject to deadlines, Scheduling MapReduce applications subject to deadlines, Resource management and dynamic scaling.                                                                </w:t>
      </w:r>
      <w:r w:rsidR="001107F8">
        <w:rPr>
          <w:rFonts w:ascii="Times New Roman" w:hAnsi="Times New Roman"/>
          <w:color w:val="000000" w:themeColor="text1"/>
          <w:sz w:val="24"/>
          <w:szCs w:val="24"/>
        </w:rPr>
        <w:t xml:space="preserve">                             </w:t>
      </w:r>
      <w:r w:rsidRPr="007A04B9">
        <w:rPr>
          <w:rFonts w:ascii="Times New Roman" w:hAnsi="Times New Roman"/>
          <w:color w:val="000000" w:themeColor="text1"/>
          <w:sz w:val="24"/>
          <w:szCs w:val="24"/>
        </w:rPr>
        <w:t xml:space="preserve">  </w:t>
      </w:r>
      <w:r w:rsidRPr="007A04B9">
        <w:rPr>
          <w:rFonts w:ascii="Times New Roman" w:hAnsi="Times New Roman"/>
          <w:b/>
          <w:color w:val="000000" w:themeColor="text1"/>
          <w:sz w:val="24"/>
          <w:szCs w:val="24"/>
        </w:rPr>
        <w:t>[5 Hours]</w:t>
      </w:r>
    </w:p>
    <w:p w14:paraId="3063CCAD" w14:textId="77777777" w:rsidR="00B97046" w:rsidRPr="007A04B9" w:rsidRDefault="00B97046" w:rsidP="00B97046">
      <w:pPr>
        <w:pStyle w:val="ListParagraph"/>
        <w:spacing w:after="0" w:line="240" w:lineRule="auto"/>
        <w:ind w:left="0"/>
        <w:jc w:val="both"/>
        <w:rPr>
          <w:rFonts w:ascii="Times New Roman" w:hAnsi="Times New Roman"/>
          <w:b/>
          <w:color w:val="000000" w:themeColor="text1"/>
          <w:sz w:val="24"/>
          <w:szCs w:val="24"/>
        </w:rPr>
      </w:pPr>
      <w:r w:rsidRPr="007A04B9">
        <w:rPr>
          <w:rFonts w:ascii="Times New Roman" w:hAnsi="Times New Roman"/>
          <w:b/>
          <w:color w:val="000000" w:themeColor="text1"/>
          <w:sz w:val="24"/>
          <w:szCs w:val="24"/>
        </w:rPr>
        <w:t>Cloud Resource Virtualization:</w:t>
      </w:r>
    </w:p>
    <w:p w14:paraId="74A2EAD8" w14:textId="77777777" w:rsidR="00B97046" w:rsidRPr="007A04B9" w:rsidRDefault="00B97046" w:rsidP="00B97046">
      <w:pPr>
        <w:pStyle w:val="ListParagraph"/>
        <w:spacing w:after="0" w:line="240" w:lineRule="auto"/>
        <w:ind w:left="0"/>
        <w:jc w:val="both"/>
        <w:rPr>
          <w:rFonts w:ascii="Times New Roman" w:hAnsi="Times New Roman"/>
          <w:b/>
          <w:color w:val="000000" w:themeColor="text1"/>
          <w:sz w:val="24"/>
          <w:szCs w:val="24"/>
        </w:rPr>
      </w:pPr>
      <w:r w:rsidRPr="007A04B9">
        <w:rPr>
          <w:rFonts w:ascii="Times New Roman" w:hAnsi="Times New Roman"/>
          <w:color w:val="000000" w:themeColor="text1"/>
          <w:sz w:val="24"/>
          <w:szCs w:val="24"/>
        </w:rPr>
        <w:t xml:space="preserve">Virtualization, Layering and virtualization, Virtualization Overview, Virtualized Data </w:t>
      </w:r>
      <w:proofErr w:type="spellStart"/>
      <w:r w:rsidRPr="007A04B9">
        <w:rPr>
          <w:rFonts w:ascii="Times New Roman" w:hAnsi="Times New Roman"/>
          <w:color w:val="000000" w:themeColor="text1"/>
          <w:sz w:val="24"/>
          <w:szCs w:val="24"/>
        </w:rPr>
        <w:t>Center</w:t>
      </w:r>
      <w:proofErr w:type="spellEnd"/>
      <w:r w:rsidRPr="007A04B9">
        <w:rPr>
          <w:rFonts w:ascii="Times New Roman" w:hAnsi="Times New Roman"/>
          <w:color w:val="000000" w:themeColor="text1"/>
          <w:sz w:val="24"/>
          <w:szCs w:val="24"/>
        </w:rPr>
        <w:t xml:space="preserve"> (VDC) – Compute, Types of Virtualization, Understanding Hypervisors, Virtual Machine and its Components, Resource Management, Share, Limit and Reservation, Optimizing Memory Resource, Memory Ballooning, Virtual Machine Affinity, Physical to Virtual Conversion: Hot and Cold Conversion Process, Virtualized Data </w:t>
      </w:r>
      <w:proofErr w:type="spellStart"/>
      <w:r w:rsidRPr="007A04B9">
        <w:rPr>
          <w:rFonts w:ascii="Times New Roman" w:hAnsi="Times New Roman"/>
          <w:color w:val="000000" w:themeColor="text1"/>
          <w:sz w:val="24"/>
          <w:szCs w:val="24"/>
        </w:rPr>
        <w:t>Center</w:t>
      </w:r>
      <w:proofErr w:type="spellEnd"/>
      <w:r w:rsidRPr="007A04B9">
        <w:rPr>
          <w:rFonts w:ascii="Times New Roman" w:hAnsi="Times New Roman"/>
          <w:color w:val="000000" w:themeColor="text1"/>
          <w:sz w:val="24"/>
          <w:szCs w:val="24"/>
        </w:rPr>
        <w:t xml:space="preserve"> (VDC) – Storage, Storage </w:t>
      </w:r>
      <w:r w:rsidRPr="007A04B9">
        <w:rPr>
          <w:rFonts w:ascii="Times New Roman" w:hAnsi="Times New Roman"/>
          <w:color w:val="000000" w:themeColor="text1"/>
          <w:sz w:val="24"/>
          <w:szCs w:val="24"/>
        </w:rPr>
        <w:lastRenderedPageBreak/>
        <w:t xml:space="preserve">Virtualization at different Layers, Virtual Machine Storage Options and Considerations, Virtual Provisioning, Storage Tiering, Virtualized Data </w:t>
      </w:r>
      <w:proofErr w:type="spellStart"/>
      <w:r w:rsidRPr="007A04B9">
        <w:rPr>
          <w:rFonts w:ascii="Times New Roman" w:hAnsi="Times New Roman"/>
          <w:color w:val="000000" w:themeColor="text1"/>
          <w:sz w:val="24"/>
          <w:szCs w:val="24"/>
        </w:rPr>
        <w:t>Center</w:t>
      </w:r>
      <w:proofErr w:type="spellEnd"/>
      <w:r w:rsidRPr="007A04B9">
        <w:rPr>
          <w:rFonts w:ascii="Times New Roman" w:hAnsi="Times New Roman"/>
          <w:color w:val="000000" w:themeColor="text1"/>
          <w:sz w:val="24"/>
          <w:szCs w:val="24"/>
        </w:rPr>
        <w:t xml:space="preserve"> (VDC) – Networking, Components of VDC network infrastructure, Virtual Network Components, Virtual LAN, VLAN Trunking, VLAN Tagging, Network Traffic Management, Virtualized Data </w:t>
      </w:r>
      <w:proofErr w:type="spellStart"/>
      <w:r w:rsidRPr="007A04B9">
        <w:rPr>
          <w:rFonts w:ascii="Times New Roman" w:hAnsi="Times New Roman"/>
          <w:color w:val="000000" w:themeColor="text1"/>
          <w:sz w:val="24"/>
          <w:szCs w:val="24"/>
        </w:rPr>
        <w:t>Center</w:t>
      </w:r>
      <w:proofErr w:type="spellEnd"/>
      <w:r w:rsidRPr="007A04B9">
        <w:rPr>
          <w:rFonts w:ascii="Times New Roman" w:hAnsi="Times New Roman"/>
          <w:color w:val="000000" w:themeColor="text1"/>
          <w:sz w:val="24"/>
          <w:szCs w:val="24"/>
        </w:rPr>
        <w:t xml:space="preserve"> (VDC) - Desktop and Application, Performance comparison of virtual machines, The dark side of virtualization, Case Study: Xen,  a VMM based par virtualization.                                                                                              </w:t>
      </w:r>
      <w:r w:rsidRPr="007A04B9">
        <w:rPr>
          <w:rFonts w:ascii="Times New Roman" w:hAnsi="Times New Roman"/>
          <w:b/>
          <w:color w:val="000000" w:themeColor="text1"/>
          <w:sz w:val="24"/>
          <w:szCs w:val="24"/>
        </w:rPr>
        <w:t>[9 Hours]</w:t>
      </w:r>
    </w:p>
    <w:p w14:paraId="5A39BBE3" w14:textId="77777777" w:rsidR="00B97046" w:rsidRPr="007A04B9" w:rsidRDefault="00B97046" w:rsidP="00B97046">
      <w:pPr>
        <w:pStyle w:val="ListParagraph"/>
        <w:spacing w:after="0" w:line="240" w:lineRule="auto"/>
        <w:ind w:left="0"/>
        <w:jc w:val="both"/>
        <w:rPr>
          <w:rFonts w:ascii="Times New Roman" w:hAnsi="Times New Roman"/>
          <w:color w:val="000000" w:themeColor="text1"/>
          <w:sz w:val="24"/>
          <w:szCs w:val="24"/>
        </w:rPr>
      </w:pPr>
    </w:p>
    <w:p w14:paraId="657D8A27" w14:textId="77777777" w:rsidR="00B97046" w:rsidRPr="007A04B9" w:rsidRDefault="00B97046" w:rsidP="00B97046">
      <w:pPr>
        <w:spacing w:after="0" w:line="240" w:lineRule="auto"/>
        <w:jc w:val="both"/>
        <w:rPr>
          <w:rFonts w:ascii="Times New Roman" w:hAnsi="Times New Roman" w:cs="Times New Roman"/>
          <w:b/>
          <w:color w:val="000000" w:themeColor="text1"/>
          <w:sz w:val="24"/>
          <w:szCs w:val="24"/>
        </w:rPr>
      </w:pPr>
      <w:r w:rsidRPr="007A04B9">
        <w:rPr>
          <w:rFonts w:ascii="Times New Roman" w:hAnsi="Times New Roman" w:cs="Times New Roman"/>
          <w:b/>
          <w:color w:val="000000" w:themeColor="text1"/>
          <w:sz w:val="24"/>
          <w:szCs w:val="24"/>
        </w:rPr>
        <w:t xml:space="preserve">Business Continuity and cloud management:  </w:t>
      </w:r>
    </w:p>
    <w:p w14:paraId="7B95EF88" w14:textId="77777777" w:rsidR="00B97046" w:rsidRPr="007A04B9" w:rsidRDefault="00B97046" w:rsidP="00B97046">
      <w:pPr>
        <w:spacing w:after="0" w:line="240" w:lineRule="auto"/>
        <w:jc w:val="both"/>
        <w:rPr>
          <w:rFonts w:ascii="Times New Roman" w:hAnsi="Times New Roman" w:cs="Times New Roman"/>
          <w:b/>
          <w:color w:val="000000" w:themeColor="text1"/>
          <w:sz w:val="24"/>
          <w:szCs w:val="24"/>
        </w:rPr>
      </w:pPr>
      <w:r w:rsidRPr="007A04B9">
        <w:rPr>
          <w:rFonts w:ascii="Times New Roman" w:hAnsi="Times New Roman" w:cs="Times New Roman"/>
          <w:color w:val="000000" w:themeColor="text1"/>
          <w:sz w:val="24"/>
          <w:szCs w:val="24"/>
        </w:rPr>
        <w:t xml:space="preserve">Overview, virtual machine fault tolerance, NIC teaming, backup optimization, Virtual machine replication methods, Service failure, Virtual infrastructure management software, Cloud service management.  </w:t>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t xml:space="preserve">       </w:t>
      </w:r>
      <w:r w:rsidRPr="007A04B9">
        <w:rPr>
          <w:rFonts w:ascii="Times New Roman" w:hAnsi="Times New Roman" w:cs="Times New Roman"/>
          <w:b/>
          <w:color w:val="000000" w:themeColor="text1"/>
          <w:sz w:val="24"/>
          <w:szCs w:val="24"/>
        </w:rPr>
        <w:t>[5 Hours]</w:t>
      </w:r>
    </w:p>
    <w:p w14:paraId="41C8F396" w14:textId="77777777" w:rsidR="00B97046" w:rsidRPr="007A04B9" w:rsidRDefault="00B97046" w:rsidP="00B97046">
      <w:pPr>
        <w:spacing w:after="0" w:line="240" w:lineRule="auto"/>
        <w:jc w:val="both"/>
        <w:rPr>
          <w:rFonts w:ascii="Times New Roman" w:hAnsi="Times New Roman" w:cs="Times New Roman"/>
          <w:b/>
          <w:color w:val="000000" w:themeColor="text1"/>
          <w:sz w:val="24"/>
          <w:szCs w:val="24"/>
        </w:rPr>
      </w:pPr>
    </w:p>
    <w:p w14:paraId="4C504445" w14:textId="77777777" w:rsidR="00B97046" w:rsidRPr="007A04B9" w:rsidRDefault="00B97046" w:rsidP="00B97046">
      <w:pPr>
        <w:pStyle w:val="ListParagraph"/>
        <w:spacing w:after="0" w:line="240" w:lineRule="auto"/>
        <w:ind w:left="0"/>
        <w:jc w:val="both"/>
        <w:rPr>
          <w:rFonts w:ascii="Times New Roman" w:hAnsi="Times New Roman"/>
          <w:b/>
          <w:color w:val="000000" w:themeColor="text1"/>
          <w:sz w:val="24"/>
          <w:szCs w:val="24"/>
        </w:rPr>
      </w:pPr>
      <w:r w:rsidRPr="007A04B9">
        <w:rPr>
          <w:rFonts w:ascii="Times New Roman" w:hAnsi="Times New Roman"/>
          <w:b/>
          <w:color w:val="000000" w:themeColor="text1"/>
          <w:sz w:val="24"/>
          <w:szCs w:val="24"/>
        </w:rPr>
        <w:t>Cloud Security:</w:t>
      </w:r>
      <w:r w:rsidRPr="007A04B9">
        <w:rPr>
          <w:rFonts w:ascii="Times New Roman" w:hAnsi="Times New Roman"/>
          <w:b/>
          <w:color w:val="000000" w:themeColor="text1"/>
          <w:sz w:val="24"/>
          <w:szCs w:val="24"/>
        </w:rPr>
        <w:tab/>
      </w:r>
    </w:p>
    <w:p w14:paraId="2A317775" w14:textId="77777777" w:rsidR="00B97046" w:rsidRPr="007A04B9" w:rsidRDefault="00B97046" w:rsidP="00B97046">
      <w:pPr>
        <w:pStyle w:val="ListParagraph"/>
        <w:spacing w:after="0" w:line="240" w:lineRule="auto"/>
        <w:ind w:left="0"/>
        <w:jc w:val="both"/>
        <w:rPr>
          <w:rFonts w:ascii="Times New Roman" w:hAnsi="Times New Roman"/>
          <w:b/>
          <w:color w:val="000000" w:themeColor="text1"/>
          <w:sz w:val="24"/>
          <w:szCs w:val="24"/>
        </w:rPr>
      </w:pPr>
      <w:r w:rsidRPr="007A04B9">
        <w:rPr>
          <w:rFonts w:ascii="Times New Roman" w:hAnsi="Times New Roman"/>
          <w:color w:val="000000" w:themeColor="text1"/>
          <w:sz w:val="24"/>
          <w:szCs w:val="24"/>
        </w:rPr>
        <w:t>Information Security, Basic Terminology, Cloud security risks, Security concerns and Threats, Privacy and privacy impact assessment, Trust, Operating system security, Virtual machine Security, Security of virtualization, Security risks posed by shared images, Security risks posed by a management OS, A trusted virtual machine monitor,</w:t>
      </w:r>
      <w:r w:rsidRPr="007A04B9">
        <w:rPr>
          <w:rFonts w:ascii="Times New Roman" w:hAnsi="Times New Roman"/>
          <w:b/>
          <w:color w:val="000000" w:themeColor="text1"/>
          <w:sz w:val="24"/>
          <w:szCs w:val="24"/>
        </w:rPr>
        <w:t xml:space="preserve"> </w:t>
      </w:r>
      <w:r w:rsidRPr="007A04B9">
        <w:rPr>
          <w:rFonts w:ascii="Times New Roman" w:hAnsi="Times New Roman"/>
          <w:color w:val="000000" w:themeColor="text1"/>
          <w:sz w:val="24"/>
          <w:szCs w:val="24"/>
        </w:rPr>
        <w:t>Access Control and Identity Management in Cloud, Governance, Risk and Compliance, Virtualization Security Management, Trusted Cloud Computing</w:t>
      </w:r>
      <w:r w:rsidRPr="007A04B9">
        <w:rPr>
          <w:rFonts w:ascii="Times New Roman" w:hAnsi="Times New Roman"/>
          <w:b/>
          <w:color w:val="000000" w:themeColor="text1"/>
          <w:sz w:val="24"/>
          <w:szCs w:val="24"/>
        </w:rPr>
        <w:tab/>
      </w:r>
      <w:r w:rsidRPr="007A04B9">
        <w:rPr>
          <w:rFonts w:ascii="Times New Roman" w:hAnsi="Times New Roman"/>
          <w:b/>
          <w:color w:val="000000" w:themeColor="text1"/>
          <w:sz w:val="24"/>
          <w:szCs w:val="24"/>
        </w:rPr>
        <w:tab/>
      </w:r>
      <w:r w:rsidRPr="007A04B9">
        <w:rPr>
          <w:rFonts w:ascii="Times New Roman" w:hAnsi="Times New Roman"/>
          <w:b/>
          <w:color w:val="000000" w:themeColor="text1"/>
          <w:sz w:val="24"/>
          <w:szCs w:val="24"/>
        </w:rPr>
        <w:tab/>
      </w:r>
      <w:r w:rsidRPr="007A04B9">
        <w:rPr>
          <w:rFonts w:ascii="Times New Roman" w:hAnsi="Times New Roman"/>
          <w:color w:val="000000" w:themeColor="text1"/>
          <w:sz w:val="24"/>
          <w:szCs w:val="24"/>
        </w:rPr>
        <w:tab/>
      </w:r>
      <w:r w:rsidRPr="007A04B9">
        <w:rPr>
          <w:rFonts w:ascii="Times New Roman" w:hAnsi="Times New Roman"/>
          <w:color w:val="000000" w:themeColor="text1"/>
          <w:sz w:val="24"/>
          <w:szCs w:val="24"/>
        </w:rPr>
        <w:tab/>
      </w:r>
      <w:r w:rsidRPr="007A04B9">
        <w:rPr>
          <w:rFonts w:ascii="Times New Roman" w:hAnsi="Times New Roman"/>
          <w:color w:val="000000" w:themeColor="text1"/>
          <w:sz w:val="24"/>
          <w:szCs w:val="24"/>
        </w:rPr>
        <w:tab/>
        <w:t xml:space="preserve">                             </w:t>
      </w:r>
      <w:r w:rsidRPr="007A04B9">
        <w:rPr>
          <w:rFonts w:ascii="Times New Roman" w:hAnsi="Times New Roman"/>
          <w:color w:val="000000" w:themeColor="text1"/>
          <w:sz w:val="24"/>
          <w:szCs w:val="24"/>
        </w:rPr>
        <w:tab/>
      </w:r>
      <w:r w:rsidRPr="007A04B9">
        <w:rPr>
          <w:rFonts w:ascii="Times New Roman" w:hAnsi="Times New Roman"/>
          <w:color w:val="000000" w:themeColor="text1"/>
          <w:sz w:val="24"/>
          <w:szCs w:val="24"/>
        </w:rPr>
        <w:tab/>
        <w:t xml:space="preserve">       </w:t>
      </w:r>
      <w:r w:rsidRPr="007A04B9">
        <w:rPr>
          <w:rFonts w:ascii="Times New Roman" w:hAnsi="Times New Roman"/>
          <w:b/>
          <w:color w:val="000000" w:themeColor="text1"/>
          <w:sz w:val="24"/>
          <w:szCs w:val="24"/>
        </w:rPr>
        <w:t>[6 Hours]</w:t>
      </w:r>
    </w:p>
    <w:p w14:paraId="72A3D3EC" w14:textId="77777777" w:rsidR="00B97046" w:rsidRPr="007A04B9" w:rsidRDefault="00B97046" w:rsidP="00B97046">
      <w:pPr>
        <w:pStyle w:val="ListParagraph"/>
        <w:spacing w:after="0" w:line="240" w:lineRule="auto"/>
        <w:ind w:left="0"/>
        <w:jc w:val="both"/>
        <w:rPr>
          <w:rFonts w:ascii="Times New Roman" w:hAnsi="Times New Roman"/>
          <w:b/>
          <w:color w:val="000000" w:themeColor="text1"/>
          <w:sz w:val="24"/>
          <w:szCs w:val="24"/>
        </w:rPr>
      </w:pPr>
    </w:p>
    <w:p w14:paraId="49B776F4" w14:textId="77777777" w:rsidR="00B97046" w:rsidRPr="007A04B9" w:rsidRDefault="00B97046" w:rsidP="00B97046">
      <w:pPr>
        <w:pStyle w:val="ListParagraph"/>
        <w:spacing w:after="0" w:line="240" w:lineRule="auto"/>
        <w:ind w:left="0"/>
        <w:jc w:val="both"/>
        <w:rPr>
          <w:rFonts w:ascii="Times New Roman" w:hAnsi="Times New Roman"/>
          <w:b/>
          <w:color w:val="000000" w:themeColor="text1"/>
          <w:sz w:val="24"/>
          <w:szCs w:val="24"/>
        </w:rPr>
      </w:pPr>
      <w:r w:rsidRPr="007A04B9">
        <w:rPr>
          <w:rFonts w:ascii="Times New Roman" w:hAnsi="Times New Roman"/>
          <w:b/>
          <w:color w:val="000000" w:themeColor="text1"/>
          <w:sz w:val="24"/>
          <w:szCs w:val="24"/>
        </w:rPr>
        <w:t>Cloud Tools:</w:t>
      </w:r>
    </w:p>
    <w:p w14:paraId="0D2CC070" w14:textId="77777777" w:rsidR="00B97046" w:rsidRPr="007A04B9" w:rsidRDefault="00B97046" w:rsidP="00B97046">
      <w:pPr>
        <w:pStyle w:val="ListParagraph"/>
        <w:spacing w:after="0" w:line="240" w:lineRule="auto"/>
        <w:ind w:left="0"/>
        <w:jc w:val="both"/>
        <w:rPr>
          <w:rFonts w:ascii="Times New Roman" w:hAnsi="Times New Roman"/>
          <w:b/>
          <w:color w:val="000000" w:themeColor="text1"/>
          <w:sz w:val="24"/>
          <w:szCs w:val="24"/>
        </w:rPr>
      </w:pPr>
      <w:r w:rsidRPr="007A04B9">
        <w:rPr>
          <w:rFonts w:ascii="Times New Roman" w:hAnsi="Times New Roman"/>
          <w:color w:val="000000" w:themeColor="text1"/>
          <w:sz w:val="24"/>
          <w:szCs w:val="24"/>
        </w:rPr>
        <w:t xml:space="preserve">Overview of cloud software: Eucalyptus, Open Nebula/Open stack, </w:t>
      </w:r>
      <w:proofErr w:type="spellStart"/>
      <w:r w:rsidRPr="007A04B9">
        <w:rPr>
          <w:rFonts w:ascii="Times New Roman" w:hAnsi="Times New Roman"/>
          <w:color w:val="000000" w:themeColor="text1"/>
          <w:sz w:val="24"/>
          <w:szCs w:val="24"/>
        </w:rPr>
        <w:t>CloudSim</w:t>
      </w:r>
      <w:proofErr w:type="spellEnd"/>
      <w:r w:rsidRPr="007A04B9">
        <w:rPr>
          <w:rFonts w:ascii="Times New Roman" w:hAnsi="Times New Roman"/>
          <w:color w:val="000000" w:themeColor="text1"/>
          <w:sz w:val="24"/>
          <w:szCs w:val="24"/>
        </w:rPr>
        <w:t xml:space="preserve"> Framework: Modelling and simulating the cloud environment</w:t>
      </w:r>
      <w:r w:rsidRPr="007A04B9">
        <w:rPr>
          <w:rFonts w:ascii="Times New Roman" w:hAnsi="Times New Roman"/>
          <w:color w:val="000000" w:themeColor="text1"/>
          <w:sz w:val="24"/>
          <w:szCs w:val="24"/>
        </w:rPr>
        <w:tab/>
      </w:r>
      <w:r w:rsidRPr="007A04B9">
        <w:rPr>
          <w:rFonts w:ascii="Times New Roman" w:hAnsi="Times New Roman"/>
          <w:color w:val="000000" w:themeColor="text1"/>
          <w:sz w:val="24"/>
          <w:szCs w:val="24"/>
        </w:rPr>
        <w:tab/>
      </w:r>
      <w:r w:rsidRPr="007A04B9">
        <w:rPr>
          <w:rFonts w:ascii="Times New Roman" w:hAnsi="Times New Roman"/>
          <w:color w:val="000000" w:themeColor="text1"/>
          <w:sz w:val="24"/>
          <w:szCs w:val="24"/>
        </w:rPr>
        <w:tab/>
      </w:r>
      <w:r w:rsidRPr="007A04B9">
        <w:rPr>
          <w:rFonts w:ascii="Times New Roman" w:hAnsi="Times New Roman"/>
          <w:color w:val="000000" w:themeColor="text1"/>
          <w:sz w:val="24"/>
          <w:szCs w:val="24"/>
        </w:rPr>
        <w:tab/>
      </w:r>
      <w:r w:rsidRPr="007A04B9">
        <w:rPr>
          <w:rFonts w:ascii="Times New Roman" w:hAnsi="Times New Roman"/>
          <w:color w:val="000000" w:themeColor="text1"/>
          <w:sz w:val="24"/>
          <w:szCs w:val="24"/>
        </w:rPr>
        <w:tab/>
        <w:t xml:space="preserve">    </w:t>
      </w:r>
      <w:proofErr w:type="gramStart"/>
      <w:r w:rsidRPr="007A04B9">
        <w:rPr>
          <w:rFonts w:ascii="Times New Roman" w:hAnsi="Times New Roman"/>
          <w:color w:val="000000" w:themeColor="text1"/>
          <w:sz w:val="24"/>
          <w:szCs w:val="24"/>
        </w:rPr>
        <w:t xml:space="preserve">   </w:t>
      </w:r>
      <w:r w:rsidRPr="007A04B9">
        <w:rPr>
          <w:rFonts w:ascii="Times New Roman" w:hAnsi="Times New Roman"/>
          <w:b/>
          <w:color w:val="000000" w:themeColor="text1"/>
          <w:sz w:val="24"/>
          <w:szCs w:val="24"/>
        </w:rPr>
        <w:t>[</w:t>
      </w:r>
      <w:proofErr w:type="gramEnd"/>
      <w:r w:rsidRPr="007A04B9">
        <w:rPr>
          <w:rFonts w:ascii="Times New Roman" w:hAnsi="Times New Roman"/>
          <w:b/>
          <w:color w:val="000000" w:themeColor="text1"/>
          <w:sz w:val="24"/>
          <w:szCs w:val="24"/>
        </w:rPr>
        <w:t>3 Hours]</w:t>
      </w:r>
    </w:p>
    <w:p w14:paraId="0D0B940D" w14:textId="77777777" w:rsidR="00B97046" w:rsidRPr="007A04B9" w:rsidRDefault="00B97046" w:rsidP="00B97046">
      <w:pPr>
        <w:pStyle w:val="ListParagraph"/>
        <w:spacing w:after="0" w:line="240" w:lineRule="auto"/>
        <w:ind w:left="0"/>
        <w:jc w:val="both"/>
        <w:rPr>
          <w:rFonts w:ascii="Times New Roman" w:hAnsi="Times New Roman"/>
          <w:color w:val="000000" w:themeColor="text1"/>
          <w:sz w:val="24"/>
          <w:szCs w:val="24"/>
        </w:rPr>
      </w:pPr>
    </w:p>
    <w:p w14:paraId="330AC263" w14:textId="77777777" w:rsidR="00B97046" w:rsidRPr="007A04B9" w:rsidRDefault="00B97046" w:rsidP="00B97046">
      <w:pPr>
        <w:pStyle w:val="ListParagraph"/>
        <w:spacing w:after="0" w:line="240" w:lineRule="auto"/>
        <w:ind w:left="0"/>
        <w:jc w:val="both"/>
        <w:rPr>
          <w:rFonts w:ascii="Times New Roman" w:hAnsi="Times New Roman"/>
          <w:b/>
          <w:color w:val="000000" w:themeColor="text1"/>
          <w:sz w:val="24"/>
          <w:szCs w:val="24"/>
        </w:rPr>
      </w:pPr>
      <w:r w:rsidRPr="007A04B9">
        <w:rPr>
          <w:rFonts w:ascii="Times New Roman" w:hAnsi="Times New Roman"/>
          <w:b/>
          <w:color w:val="000000" w:themeColor="text1"/>
          <w:sz w:val="24"/>
          <w:szCs w:val="24"/>
        </w:rPr>
        <w:t>Outcome:</w:t>
      </w:r>
    </w:p>
    <w:p w14:paraId="0E27B00A" w14:textId="77777777" w:rsidR="00B97046" w:rsidRPr="007A04B9" w:rsidRDefault="00B97046" w:rsidP="00B97046">
      <w:pPr>
        <w:pStyle w:val="ListParagraph"/>
        <w:spacing w:after="0" w:line="240" w:lineRule="auto"/>
        <w:ind w:left="0"/>
        <w:jc w:val="both"/>
        <w:rPr>
          <w:rFonts w:ascii="Times New Roman" w:hAnsi="Times New Roman"/>
          <w:b/>
          <w:color w:val="000000" w:themeColor="text1"/>
          <w:sz w:val="24"/>
          <w:szCs w:val="24"/>
        </w:rPr>
      </w:pPr>
    </w:p>
    <w:p w14:paraId="5192BAC1" w14:textId="77777777" w:rsidR="00B97046" w:rsidRPr="007A04B9" w:rsidRDefault="00B97046" w:rsidP="00B97046">
      <w:pPr>
        <w:pStyle w:val="ListParagraph"/>
        <w:spacing w:after="0" w:line="240" w:lineRule="auto"/>
        <w:ind w:left="0"/>
        <w:jc w:val="both"/>
        <w:rPr>
          <w:rFonts w:ascii="Times New Roman" w:hAnsi="Times New Roman"/>
          <w:b/>
          <w:color w:val="000000" w:themeColor="text1"/>
          <w:sz w:val="24"/>
          <w:szCs w:val="24"/>
        </w:rPr>
      </w:pPr>
      <w:r w:rsidRPr="007A04B9">
        <w:rPr>
          <w:rFonts w:ascii="Times New Roman" w:hAnsi="Times New Roman"/>
          <w:b/>
          <w:color w:val="000000" w:themeColor="text1"/>
          <w:sz w:val="24"/>
          <w:szCs w:val="24"/>
        </w:rPr>
        <w:t>Upon completion of the course, the students will be able to:</w:t>
      </w:r>
    </w:p>
    <w:p w14:paraId="2C22DB0A" w14:textId="77777777" w:rsidR="00B80497" w:rsidRPr="00B80497" w:rsidRDefault="00B80497" w:rsidP="00B80497">
      <w:pPr>
        <w:pStyle w:val="Reference"/>
        <w:numPr>
          <w:ilvl w:val="0"/>
          <w:numId w:val="5"/>
        </w:numPr>
        <w:rPr>
          <w:rFonts w:eastAsia="Calibri"/>
          <w:b w:val="0"/>
          <w:color w:val="000000" w:themeColor="text1"/>
          <w:lang w:val="en-IN" w:eastAsia="en-US"/>
        </w:rPr>
      </w:pPr>
      <w:r w:rsidRPr="00B80497">
        <w:rPr>
          <w:rFonts w:eastAsia="Calibri"/>
          <w:b w:val="0"/>
          <w:color w:val="000000" w:themeColor="text1"/>
          <w:lang w:val="en-IN" w:eastAsia="en-US"/>
        </w:rPr>
        <w:t xml:space="preserve">Evaluate the understanding of fundamental concepts in cloud </w:t>
      </w:r>
      <w:proofErr w:type="gramStart"/>
      <w:r w:rsidRPr="00B80497">
        <w:rPr>
          <w:rFonts w:eastAsia="Calibri"/>
          <w:b w:val="0"/>
          <w:color w:val="000000" w:themeColor="text1"/>
          <w:lang w:val="en-IN" w:eastAsia="en-US"/>
        </w:rPr>
        <w:t>computing</w:t>
      </w:r>
      <w:proofErr w:type="gramEnd"/>
    </w:p>
    <w:p w14:paraId="5039DE0E" w14:textId="77777777" w:rsidR="00B80497" w:rsidRPr="00B80497" w:rsidRDefault="00B80497" w:rsidP="00B80497">
      <w:pPr>
        <w:pStyle w:val="Reference"/>
        <w:numPr>
          <w:ilvl w:val="0"/>
          <w:numId w:val="5"/>
        </w:numPr>
        <w:rPr>
          <w:rFonts w:eastAsia="Calibri"/>
          <w:b w:val="0"/>
          <w:color w:val="000000" w:themeColor="text1"/>
          <w:lang w:val="en-IN" w:eastAsia="en-US"/>
        </w:rPr>
      </w:pPr>
      <w:r w:rsidRPr="00B80497">
        <w:rPr>
          <w:rFonts w:eastAsia="Calibri"/>
          <w:b w:val="0"/>
          <w:color w:val="000000" w:themeColor="text1"/>
          <w:lang w:val="en-IN" w:eastAsia="en-US"/>
        </w:rPr>
        <w:t xml:space="preserve">Analyse and compare various resource management techniques in cloud </w:t>
      </w:r>
      <w:proofErr w:type="gramStart"/>
      <w:r w:rsidRPr="00B80497">
        <w:rPr>
          <w:rFonts w:eastAsia="Calibri"/>
          <w:b w:val="0"/>
          <w:color w:val="000000" w:themeColor="text1"/>
          <w:lang w:val="en-IN" w:eastAsia="en-US"/>
        </w:rPr>
        <w:t>computing</w:t>
      </w:r>
      <w:proofErr w:type="gramEnd"/>
    </w:p>
    <w:p w14:paraId="5708AD9B" w14:textId="77777777" w:rsidR="00B80497" w:rsidRPr="00B80497" w:rsidRDefault="00B80497" w:rsidP="00B80497">
      <w:pPr>
        <w:pStyle w:val="Reference"/>
        <w:numPr>
          <w:ilvl w:val="0"/>
          <w:numId w:val="5"/>
        </w:numPr>
        <w:rPr>
          <w:rFonts w:eastAsia="Calibri"/>
          <w:b w:val="0"/>
          <w:color w:val="000000" w:themeColor="text1"/>
          <w:lang w:val="en-IN" w:eastAsia="en-US"/>
        </w:rPr>
      </w:pPr>
      <w:r w:rsidRPr="00B80497">
        <w:rPr>
          <w:rFonts w:eastAsia="Calibri"/>
          <w:b w:val="0"/>
          <w:color w:val="000000" w:themeColor="text1"/>
          <w:lang w:val="en-IN" w:eastAsia="en-US"/>
        </w:rPr>
        <w:t xml:space="preserve">Apply the various compute, storage and network virtualization techniques in cloud </w:t>
      </w:r>
      <w:proofErr w:type="gramStart"/>
      <w:r w:rsidRPr="00B80497">
        <w:rPr>
          <w:rFonts w:eastAsia="Calibri"/>
          <w:b w:val="0"/>
          <w:color w:val="000000" w:themeColor="text1"/>
          <w:lang w:val="en-IN" w:eastAsia="en-US"/>
        </w:rPr>
        <w:t>computing</w:t>
      </w:r>
      <w:proofErr w:type="gramEnd"/>
    </w:p>
    <w:p w14:paraId="766ED831" w14:textId="77777777" w:rsidR="00B80497" w:rsidRDefault="00B80497" w:rsidP="00B80497">
      <w:pPr>
        <w:pStyle w:val="Reference"/>
        <w:numPr>
          <w:ilvl w:val="0"/>
          <w:numId w:val="5"/>
        </w:numPr>
        <w:rPr>
          <w:rFonts w:eastAsia="Calibri"/>
          <w:b w:val="0"/>
          <w:color w:val="000000" w:themeColor="text1"/>
          <w:lang w:val="en-IN" w:eastAsia="en-US"/>
        </w:rPr>
      </w:pPr>
      <w:r w:rsidRPr="00B80497">
        <w:rPr>
          <w:rFonts w:eastAsia="Calibri"/>
          <w:b w:val="0"/>
          <w:color w:val="000000" w:themeColor="text1"/>
          <w:lang w:val="en-IN" w:eastAsia="en-US"/>
        </w:rPr>
        <w:t xml:space="preserve">Identify and analyse various security threats and mitigations in cloud </w:t>
      </w:r>
      <w:proofErr w:type="gramStart"/>
      <w:r w:rsidRPr="00B80497">
        <w:rPr>
          <w:rFonts w:eastAsia="Calibri"/>
          <w:b w:val="0"/>
          <w:color w:val="000000" w:themeColor="text1"/>
          <w:lang w:val="en-IN" w:eastAsia="en-US"/>
        </w:rPr>
        <w:t>computing</w:t>
      </w:r>
      <w:proofErr w:type="gramEnd"/>
    </w:p>
    <w:p w14:paraId="0DF43999" w14:textId="2238C1C8" w:rsidR="00B97046" w:rsidRPr="007A04B9" w:rsidRDefault="00B97046" w:rsidP="00B80497">
      <w:pPr>
        <w:pStyle w:val="Reference"/>
        <w:rPr>
          <w:color w:val="000000" w:themeColor="text1"/>
        </w:rPr>
      </w:pPr>
      <w:r w:rsidRPr="007A04B9">
        <w:rPr>
          <w:color w:val="000000" w:themeColor="text1"/>
        </w:rPr>
        <w:t>References:</w:t>
      </w:r>
    </w:p>
    <w:p w14:paraId="688234BB" w14:textId="77777777" w:rsidR="00B97046" w:rsidRPr="007A04B9" w:rsidRDefault="00B97046" w:rsidP="00B97046">
      <w:pPr>
        <w:pStyle w:val="ReferenceText"/>
        <w:numPr>
          <w:ilvl w:val="0"/>
          <w:numId w:val="4"/>
        </w:numPr>
        <w:spacing w:line="240" w:lineRule="auto"/>
        <w:rPr>
          <w:color w:val="000000" w:themeColor="text1"/>
        </w:rPr>
      </w:pPr>
      <w:r w:rsidRPr="007A04B9">
        <w:rPr>
          <w:color w:val="000000" w:themeColor="text1"/>
        </w:rPr>
        <w:t xml:space="preserve">Dan C Marinescu, </w:t>
      </w:r>
      <w:r w:rsidRPr="007A04B9">
        <w:rPr>
          <w:i/>
          <w:color w:val="000000" w:themeColor="text1"/>
        </w:rPr>
        <w:t>Cloud Computing Theory and Practice</w:t>
      </w:r>
      <w:r w:rsidRPr="007A04B9">
        <w:rPr>
          <w:color w:val="000000" w:themeColor="text1"/>
        </w:rPr>
        <w:t xml:space="preserve">, </w:t>
      </w:r>
      <w:proofErr w:type="gramStart"/>
      <w:r w:rsidRPr="007A04B9">
        <w:rPr>
          <w:color w:val="000000" w:themeColor="text1"/>
        </w:rPr>
        <w:t>Elsevier  2013</w:t>
      </w:r>
      <w:proofErr w:type="gramEnd"/>
    </w:p>
    <w:p w14:paraId="461E8F06" w14:textId="77777777" w:rsidR="00B97046" w:rsidRPr="007A04B9" w:rsidRDefault="00B97046" w:rsidP="00B97046">
      <w:pPr>
        <w:pStyle w:val="ReferenceText"/>
        <w:numPr>
          <w:ilvl w:val="0"/>
          <w:numId w:val="4"/>
        </w:numPr>
        <w:spacing w:line="240" w:lineRule="auto"/>
        <w:rPr>
          <w:color w:val="000000" w:themeColor="text1"/>
        </w:rPr>
      </w:pPr>
      <w:r w:rsidRPr="007A04B9">
        <w:rPr>
          <w:color w:val="000000" w:themeColor="text1"/>
        </w:rPr>
        <w:t xml:space="preserve">Rajkumar </w:t>
      </w:r>
      <w:proofErr w:type="spellStart"/>
      <w:r w:rsidRPr="007A04B9">
        <w:rPr>
          <w:color w:val="000000" w:themeColor="text1"/>
        </w:rPr>
        <w:t>Buyya</w:t>
      </w:r>
      <w:proofErr w:type="spellEnd"/>
      <w:r w:rsidRPr="007A04B9">
        <w:rPr>
          <w:color w:val="000000" w:themeColor="text1"/>
        </w:rPr>
        <w:t xml:space="preserve">, Christian </w:t>
      </w:r>
      <w:proofErr w:type="spellStart"/>
      <w:r w:rsidRPr="007A04B9">
        <w:rPr>
          <w:color w:val="000000" w:themeColor="text1"/>
        </w:rPr>
        <w:t>Vecchiola</w:t>
      </w:r>
      <w:proofErr w:type="spellEnd"/>
      <w:r w:rsidRPr="007A04B9">
        <w:rPr>
          <w:color w:val="000000" w:themeColor="text1"/>
        </w:rPr>
        <w:t xml:space="preserve">, S. Thamarai Selvi, </w:t>
      </w:r>
      <w:r w:rsidRPr="007A04B9">
        <w:rPr>
          <w:i/>
          <w:color w:val="000000" w:themeColor="text1"/>
        </w:rPr>
        <w:t>Mastering Cloud Computing</w:t>
      </w:r>
      <w:r w:rsidRPr="007A04B9">
        <w:rPr>
          <w:color w:val="000000" w:themeColor="text1"/>
        </w:rPr>
        <w:t>, McGraw Hill 2017</w:t>
      </w:r>
    </w:p>
    <w:p w14:paraId="76F8F216" w14:textId="77777777" w:rsidR="00B97046" w:rsidRPr="007A04B9" w:rsidRDefault="00B97046" w:rsidP="00B97046">
      <w:pPr>
        <w:pStyle w:val="ReferenceText"/>
        <w:numPr>
          <w:ilvl w:val="0"/>
          <w:numId w:val="4"/>
        </w:numPr>
        <w:spacing w:line="240" w:lineRule="auto"/>
        <w:rPr>
          <w:color w:val="000000" w:themeColor="text1"/>
        </w:rPr>
      </w:pPr>
      <w:r w:rsidRPr="007A04B9">
        <w:rPr>
          <w:color w:val="000000" w:themeColor="text1"/>
        </w:rPr>
        <w:t xml:space="preserve">Anthony T. Velte, Toby J. Velte, Robert Elsenpeter, </w:t>
      </w:r>
      <w:r w:rsidRPr="007A04B9">
        <w:rPr>
          <w:i/>
          <w:color w:val="000000" w:themeColor="text1"/>
        </w:rPr>
        <w:t>Cloud Computing: A Practical Approach</w:t>
      </w:r>
      <w:r w:rsidRPr="007A04B9">
        <w:rPr>
          <w:color w:val="000000" w:themeColor="text1"/>
        </w:rPr>
        <w:t>, McGraw Hill 2017</w:t>
      </w:r>
    </w:p>
    <w:p w14:paraId="60061E4C" w14:textId="77777777" w:rsidR="00000000" w:rsidRDefault="00000000"/>
    <w:sectPr w:rsidR="005E32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DE1E04"/>
    <w:multiLevelType w:val="hybridMultilevel"/>
    <w:tmpl w:val="4C76DF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1A3561D"/>
    <w:multiLevelType w:val="hybridMultilevel"/>
    <w:tmpl w:val="C268C4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6D11423"/>
    <w:multiLevelType w:val="hybridMultilevel"/>
    <w:tmpl w:val="501221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65E2F4D"/>
    <w:multiLevelType w:val="hybridMultilevel"/>
    <w:tmpl w:val="15548016"/>
    <w:lvl w:ilvl="0" w:tplc="DEECADFC">
      <w:start w:val="1"/>
      <w:numFmt w:val="decimal"/>
      <w:pStyle w:val="ReferenceText"/>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4" w15:restartNumberingAfterBreak="0">
    <w:nsid w:val="6785358A"/>
    <w:multiLevelType w:val="hybridMultilevel"/>
    <w:tmpl w:val="601EE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62092670">
    <w:abstractNumId w:val="3"/>
  </w:num>
  <w:num w:numId="2" w16cid:durableId="1924758415">
    <w:abstractNumId w:val="2"/>
  </w:num>
  <w:num w:numId="3" w16cid:durableId="272713623">
    <w:abstractNumId w:val="4"/>
  </w:num>
  <w:num w:numId="4" w16cid:durableId="619989877">
    <w:abstractNumId w:val="1"/>
  </w:num>
  <w:num w:numId="5" w16cid:durableId="16021099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7046"/>
    <w:rsid w:val="001107F8"/>
    <w:rsid w:val="00567AEF"/>
    <w:rsid w:val="008A3024"/>
    <w:rsid w:val="00A24438"/>
    <w:rsid w:val="00B80497"/>
    <w:rsid w:val="00B97046"/>
    <w:rsid w:val="2DB7CD2C"/>
    <w:rsid w:val="340B19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86F443"/>
  <w15:chartTrackingRefBased/>
  <w15:docId w15:val="{8F22D6AB-D0FA-4F01-A7CD-8DF43D0560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7046"/>
    <w:pPr>
      <w:spacing w:after="200" w:line="276" w:lineRule="auto"/>
    </w:pPr>
    <w:rPr>
      <w:rFonts w:eastAsiaTheme="minorEastAsia"/>
      <w:lang w:val="en-US"/>
    </w:rPr>
  </w:style>
  <w:style w:type="paragraph" w:styleId="Heading2">
    <w:name w:val="heading 2"/>
    <w:basedOn w:val="Normal"/>
    <w:next w:val="Normal"/>
    <w:link w:val="Heading2Char"/>
    <w:unhideWhenUsed/>
    <w:qFormat/>
    <w:rsid w:val="00B9704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B97046"/>
    <w:rPr>
      <w:rFonts w:asciiTheme="majorHAnsi" w:eastAsiaTheme="majorEastAsia" w:hAnsiTheme="majorHAnsi" w:cstheme="majorBidi"/>
      <w:color w:val="2E74B5" w:themeColor="accent1" w:themeShade="BF"/>
      <w:sz w:val="26"/>
      <w:szCs w:val="26"/>
      <w:lang w:val="en-US"/>
    </w:rPr>
  </w:style>
  <w:style w:type="paragraph" w:styleId="ListParagraph">
    <w:name w:val="List Paragraph"/>
    <w:basedOn w:val="Normal"/>
    <w:uiPriority w:val="34"/>
    <w:qFormat/>
    <w:rsid w:val="00B97046"/>
    <w:pPr>
      <w:spacing w:after="160" w:line="259" w:lineRule="auto"/>
      <w:ind w:left="720"/>
      <w:contextualSpacing/>
    </w:pPr>
    <w:rPr>
      <w:rFonts w:ascii="Calibri" w:eastAsia="Calibri" w:hAnsi="Calibri" w:cs="Times New Roman"/>
      <w:lang w:val="en-IN"/>
    </w:rPr>
  </w:style>
  <w:style w:type="paragraph" w:styleId="BodyText">
    <w:name w:val="Body Text"/>
    <w:basedOn w:val="Normal"/>
    <w:link w:val="BodyTextChar"/>
    <w:uiPriority w:val="99"/>
    <w:unhideWhenUsed/>
    <w:rsid w:val="00B97046"/>
    <w:pPr>
      <w:spacing w:after="120"/>
    </w:pPr>
  </w:style>
  <w:style w:type="character" w:customStyle="1" w:styleId="BodyTextChar">
    <w:name w:val="Body Text Char"/>
    <w:basedOn w:val="DefaultParagraphFont"/>
    <w:link w:val="BodyText"/>
    <w:uiPriority w:val="99"/>
    <w:rsid w:val="00B97046"/>
    <w:rPr>
      <w:rFonts w:eastAsiaTheme="minorEastAsia"/>
      <w:lang w:val="en-US"/>
    </w:rPr>
  </w:style>
  <w:style w:type="paragraph" w:customStyle="1" w:styleId="Reference">
    <w:name w:val="Reference"/>
    <w:basedOn w:val="Normal"/>
    <w:link w:val="ReferenceChar"/>
    <w:qFormat/>
    <w:rsid w:val="00B97046"/>
    <w:pPr>
      <w:spacing w:before="120" w:after="120" w:line="240" w:lineRule="auto"/>
      <w:jc w:val="both"/>
    </w:pPr>
    <w:rPr>
      <w:rFonts w:ascii="Times New Roman" w:eastAsia="Times New Roman" w:hAnsi="Times New Roman" w:cs="Times New Roman"/>
      <w:b/>
      <w:sz w:val="24"/>
      <w:szCs w:val="24"/>
      <w:lang w:eastAsia="en-IN"/>
    </w:rPr>
  </w:style>
  <w:style w:type="character" w:customStyle="1" w:styleId="ReferenceChar">
    <w:name w:val="Reference Char"/>
    <w:basedOn w:val="DefaultParagraphFont"/>
    <w:link w:val="Reference"/>
    <w:rsid w:val="00B97046"/>
    <w:rPr>
      <w:rFonts w:ascii="Times New Roman" w:eastAsia="Times New Roman" w:hAnsi="Times New Roman" w:cs="Times New Roman"/>
      <w:b/>
      <w:sz w:val="24"/>
      <w:szCs w:val="24"/>
      <w:lang w:val="en-US" w:eastAsia="en-IN"/>
    </w:rPr>
  </w:style>
  <w:style w:type="paragraph" w:customStyle="1" w:styleId="ReferenceText">
    <w:name w:val="Reference Text"/>
    <w:basedOn w:val="Normal"/>
    <w:link w:val="ReferenceTextChar"/>
    <w:qFormat/>
    <w:rsid w:val="00B97046"/>
    <w:pPr>
      <w:numPr>
        <w:numId w:val="1"/>
      </w:numPr>
      <w:tabs>
        <w:tab w:val="left" w:pos="284"/>
      </w:tabs>
      <w:spacing w:before="60" w:after="0"/>
      <w:jc w:val="both"/>
    </w:pPr>
    <w:rPr>
      <w:rFonts w:ascii="Times New Roman" w:eastAsia="Times New Roman" w:hAnsi="Times New Roman" w:cs="Times New Roman"/>
      <w:sz w:val="24"/>
      <w:szCs w:val="24"/>
      <w:lang w:val="en-GB"/>
    </w:rPr>
  </w:style>
  <w:style w:type="character" w:customStyle="1" w:styleId="ReferenceTextChar">
    <w:name w:val="Reference Text Char"/>
    <w:basedOn w:val="DefaultParagraphFont"/>
    <w:link w:val="ReferenceText"/>
    <w:qFormat/>
    <w:rsid w:val="00B97046"/>
    <w:rPr>
      <w:rFonts w:ascii="Times New Roman" w:eastAsia="Times New Roman" w:hAnsi="Times New Roman" w:cs="Times New Roman"/>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28F83AA679F8E4CAC704476EA8A2E48" ma:contentTypeVersion="4" ma:contentTypeDescription="Create a new document." ma:contentTypeScope="" ma:versionID="4ef84abd86bf01c0991aa737b5403f4d">
  <xsd:schema xmlns:xsd="http://www.w3.org/2001/XMLSchema" xmlns:xs="http://www.w3.org/2001/XMLSchema" xmlns:p="http://schemas.microsoft.com/office/2006/metadata/properties" xmlns:ns2="66186015-1364-4f0c-94b9-6ce3dc3173f9" targetNamespace="http://schemas.microsoft.com/office/2006/metadata/properties" ma:root="true" ma:fieldsID="3de401e2085588fd7720d44f75483932" ns2:_="">
    <xsd:import namespace="66186015-1364-4f0c-94b9-6ce3dc3173f9"/>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6186015-1364-4f0c-94b9-6ce3dc3173f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FDDA87D-8C58-4E15-AD36-227061A0DB0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047BD61-1041-42A1-94DE-894C6DB83BC9}">
  <ds:schemaRefs>
    <ds:schemaRef ds:uri="http://schemas.microsoft.com/sharepoint/v3/contenttype/forms"/>
  </ds:schemaRefs>
</ds:datastoreItem>
</file>

<file path=customXml/itemProps3.xml><?xml version="1.0" encoding="utf-8"?>
<ds:datastoreItem xmlns:ds="http://schemas.openxmlformats.org/officeDocument/2006/customXml" ds:itemID="{51D710F7-AB4D-4B1B-9DA2-3195566E1A01}"/>
</file>

<file path=docProps/app.xml><?xml version="1.0" encoding="utf-8"?>
<Properties xmlns="http://schemas.openxmlformats.org/officeDocument/2006/extended-properties" xmlns:vt="http://schemas.openxmlformats.org/officeDocument/2006/docPropsVTypes">
  <Template>Normal</Template>
  <TotalTime>2</TotalTime>
  <Pages>2</Pages>
  <Words>802</Words>
  <Characters>4572</Characters>
  <Application>Microsoft Office Word</Application>
  <DocSecurity>0</DocSecurity>
  <Lines>38</Lines>
  <Paragraphs>10</Paragraphs>
  <ScaleCrop>false</ScaleCrop>
  <Company/>
  <LinksUpToDate>false</LinksUpToDate>
  <CharactersWithSpaces>5364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Pooja S [MAHE-MIT]</dc:creator>
  <cp:keywords/>
  <dc:description/>
  <cp:lastModifiedBy>Manjula Shenoy K</cp:lastModifiedBy>
  <cp:revision>3</cp:revision>
  <dcterms:created xsi:type="dcterms:W3CDTF">2023-08-18T05:45:00Z</dcterms:created>
  <dcterms:modified xsi:type="dcterms:W3CDTF">2023-08-18T05:47:00Z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0x010100528F83AA679F8E4CAC704476EA8A2E48</vt:lpwstr>
  </property>
</Properties>
</file>