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733" w:rsidRDefault="00276733" w:rsidP="001C30DB">
      <w:pPr>
        <w:shd w:val="clear" w:color="auto" w:fill="FFFFFF"/>
        <w:spacing w:after="180" w:line="240" w:lineRule="auto"/>
        <w:textAlignment w:val="baseline"/>
        <w:outlineLvl w:val="0"/>
        <w:rPr>
          <w:rFonts w:ascii="Open Sans" w:eastAsia="Times New Roman" w:hAnsi="Open Sans" w:cs="Times New Roman"/>
          <w:b/>
          <w:bCs/>
          <w:color w:val="2D569B"/>
          <w:kern w:val="36"/>
          <w:sz w:val="45"/>
          <w:szCs w:val="45"/>
          <w:u w:val="single"/>
        </w:rPr>
      </w:pPr>
    </w:p>
    <w:p w:rsidR="00276733" w:rsidRDefault="00276733" w:rsidP="00FF6494">
      <w:pPr>
        <w:autoSpaceDE w:val="0"/>
        <w:autoSpaceDN w:val="0"/>
        <w:adjustRightInd w:val="0"/>
        <w:spacing w:after="0" w:line="240" w:lineRule="auto"/>
        <w:jc w:val="center"/>
        <w:rPr>
          <w:rFonts w:ascii="ArialMT" w:eastAsia="ArialMT" w:cs="ArialMT"/>
          <w:color w:val="000000"/>
          <w:sz w:val="52"/>
          <w:szCs w:val="52"/>
        </w:rPr>
      </w:pPr>
      <w:r>
        <w:rPr>
          <w:rFonts w:ascii="ArialMT" w:eastAsia="ArialMT" w:cs="ArialMT"/>
          <w:color w:val="000000"/>
          <w:sz w:val="52"/>
          <w:szCs w:val="52"/>
        </w:rPr>
        <w:t>ELL-409 (Machine Intelligence and</w:t>
      </w:r>
    </w:p>
    <w:p w:rsidR="00276733" w:rsidRDefault="00276733" w:rsidP="00FF6494">
      <w:pPr>
        <w:autoSpaceDE w:val="0"/>
        <w:autoSpaceDN w:val="0"/>
        <w:adjustRightInd w:val="0"/>
        <w:spacing w:after="0" w:line="240" w:lineRule="auto"/>
        <w:jc w:val="center"/>
        <w:rPr>
          <w:rFonts w:ascii="ArialMT" w:eastAsia="ArialMT" w:cs="ArialMT"/>
          <w:color w:val="000000"/>
          <w:sz w:val="52"/>
          <w:szCs w:val="52"/>
        </w:rPr>
      </w:pPr>
      <w:r>
        <w:rPr>
          <w:rFonts w:ascii="ArialMT" w:eastAsia="ArialMT" w:cs="ArialMT"/>
          <w:color w:val="000000"/>
          <w:sz w:val="52"/>
          <w:szCs w:val="52"/>
        </w:rPr>
        <w:t>Learning)</w:t>
      </w:r>
    </w:p>
    <w:p w:rsidR="00276733" w:rsidRDefault="00276733" w:rsidP="00FF6494">
      <w:pPr>
        <w:shd w:val="clear" w:color="auto" w:fill="FFFFFF"/>
        <w:spacing w:after="180" w:line="240" w:lineRule="auto"/>
        <w:jc w:val="center"/>
        <w:textAlignment w:val="baseline"/>
        <w:outlineLvl w:val="0"/>
        <w:rPr>
          <w:rFonts w:ascii="Arial-ItalicMT" w:eastAsia="ArialMT" w:hAnsi="Arial-ItalicMT" w:cs="Arial-ItalicMT"/>
          <w:i/>
          <w:iCs/>
          <w:color w:val="434343"/>
          <w:sz w:val="28"/>
          <w:szCs w:val="28"/>
        </w:rPr>
      </w:pPr>
      <w:r>
        <w:rPr>
          <w:rFonts w:ascii="Arial-ItalicMT" w:eastAsia="ArialMT" w:hAnsi="Arial-ItalicMT" w:cs="Arial-ItalicMT"/>
          <w:i/>
          <w:iCs/>
          <w:color w:val="434343"/>
          <w:sz w:val="28"/>
          <w:szCs w:val="28"/>
        </w:rPr>
        <w:t>Assignment 2</w:t>
      </w:r>
    </w:p>
    <w:p w:rsidR="00276733" w:rsidRDefault="00276733" w:rsidP="00FF6494">
      <w:pPr>
        <w:shd w:val="clear" w:color="auto" w:fill="FFFFFF"/>
        <w:spacing w:after="180" w:line="240" w:lineRule="auto"/>
        <w:jc w:val="center"/>
        <w:textAlignment w:val="baseline"/>
        <w:outlineLvl w:val="0"/>
        <w:rPr>
          <w:rFonts w:ascii="Arial-ItalicMT" w:eastAsia="ArialMT" w:hAnsi="Arial-ItalicMT" w:cs="Arial-ItalicMT"/>
          <w:i/>
          <w:iCs/>
          <w:color w:val="434343"/>
          <w:sz w:val="28"/>
          <w:szCs w:val="28"/>
        </w:rPr>
      </w:pPr>
    </w:p>
    <w:p w:rsidR="00276733" w:rsidRDefault="00276733" w:rsidP="00FF6494">
      <w:pPr>
        <w:shd w:val="clear" w:color="auto" w:fill="FFFFFF"/>
        <w:spacing w:after="180" w:line="240" w:lineRule="auto"/>
        <w:jc w:val="center"/>
        <w:textAlignment w:val="baseline"/>
        <w:outlineLvl w:val="0"/>
        <w:rPr>
          <w:rFonts w:ascii="Arial-ItalicMT" w:eastAsia="ArialMT" w:hAnsi="Arial-ItalicMT" w:cs="Arial-ItalicMT"/>
          <w:i/>
          <w:iCs/>
          <w:color w:val="434343"/>
          <w:sz w:val="28"/>
          <w:szCs w:val="28"/>
        </w:rPr>
      </w:pPr>
      <w:r>
        <w:rPr>
          <w:rFonts w:ascii="Arial-ItalicMT" w:eastAsia="ArialMT" w:hAnsi="Arial-ItalicMT" w:cs="Arial-ItalicMT"/>
          <w:i/>
          <w:iCs/>
          <w:color w:val="434343"/>
          <w:sz w:val="28"/>
          <w:szCs w:val="28"/>
        </w:rPr>
        <w:t>Report</w:t>
      </w:r>
    </w:p>
    <w:p w:rsidR="00276733" w:rsidRDefault="00276733" w:rsidP="00FF6494">
      <w:pPr>
        <w:shd w:val="clear" w:color="auto" w:fill="FFFFFF"/>
        <w:spacing w:after="180" w:line="240" w:lineRule="auto"/>
        <w:jc w:val="center"/>
        <w:textAlignment w:val="baseline"/>
        <w:outlineLvl w:val="0"/>
        <w:rPr>
          <w:rFonts w:ascii="Arial-ItalicMT" w:eastAsia="ArialMT" w:hAnsi="Arial-ItalicMT" w:cs="Arial-ItalicMT"/>
          <w:i/>
          <w:iCs/>
          <w:color w:val="434343"/>
          <w:sz w:val="28"/>
          <w:szCs w:val="28"/>
        </w:rPr>
      </w:pPr>
    </w:p>
    <w:p w:rsidR="00276733" w:rsidRDefault="00276733" w:rsidP="00FF6494">
      <w:pPr>
        <w:shd w:val="clear" w:color="auto" w:fill="FFFFFF"/>
        <w:spacing w:after="180" w:line="240" w:lineRule="auto"/>
        <w:jc w:val="center"/>
        <w:textAlignment w:val="baseline"/>
        <w:outlineLvl w:val="0"/>
        <w:rPr>
          <w:rFonts w:ascii="Arial-ItalicMT" w:eastAsia="ArialMT" w:hAnsi="Arial-ItalicMT" w:cs="Arial-ItalicMT"/>
          <w:i/>
          <w:iCs/>
          <w:color w:val="434343"/>
          <w:sz w:val="28"/>
          <w:szCs w:val="28"/>
        </w:rPr>
      </w:pPr>
      <w:r>
        <w:rPr>
          <w:rFonts w:ascii="Arial-ItalicMT" w:eastAsia="ArialMT" w:hAnsi="Arial-ItalicMT" w:cs="Arial-ItalicMT"/>
          <w:i/>
          <w:iCs/>
          <w:color w:val="434343"/>
          <w:sz w:val="28"/>
          <w:szCs w:val="28"/>
        </w:rPr>
        <w:t xml:space="preserve">Submitted by – Mihir </w:t>
      </w:r>
      <w:proofErr w:type="gramStart"/>
      <w:r>
        <w:rPr>
          <w:rFonts w:ascii="Arial-ItalicMT" w:eastAsia="ArialMT" w:hAnsi="Arial-ItalicMT" w:cs="Arial-ItalicMT"/>
          <w:i/>
          <w:iCs/>
          <w:color w:val="434343"/>
          <w:sz w:val="28"/>
          <w:szCs w:val="28"/>
        </w:rPr>
        <w:t>Gupta ,</w:t>
      </w:r>
      <w:proofErr w:type="gramEnd"/>
      <w:r>
        <w:rPr>
          <w:rFonts w:ascii="Arial-ItalicMT" w:eastAsia="ArialMT" w:hAnsi="Arial-ItalicMT" w:cs="Arial-ItalicMT"/>
          <w:i/>
          <w:iCs/>
          <w:color w:val="434343"/>
          <w:sz w:val="28"/>
          <w:szCs w:val="28"/>
        </w:rPr>
        <w:t xml:space="preserve"> 2018PH10816</w:t>
      </w:r>
    </w:p>
    <w:p w:rsidR="00276733" w:rsidRDefault="00276733" w:rsidP="00276733">
      <w:pPr>
        <w:shd w:val="clear" w:color="auto" w:fill="FFFFFF"/>
        <w:spacing w:after="180" w:line="240" w:lineRule="auto"/>
        <w:textAlignment w:val="baseline"/>
        <w:outlineLvl w:val="0"/>
        <w:rPr>
          <w:rFonts w:ascii="Arial-ItalicMT" w:eastAsia="ArialMT" w:hAnsi="Arial-ItalicMT" w:cs="Arial-ItalicMT"/>
          <w:i/>
          <w:iCs/>
          <w:color w:val="434343"/>
          <w:sz w:val="28"/>
          <w:szCs w:val="28"/>
        </w:rPr>
      </w:pPr>
    </w:p>
    <w:p w:rsidR="00276733" w:rsidRPr="00276733" w:rsidRDefault="00276733" w:rsidP="00276733">
      <w:pPr>
        <w:shd w:val="clear" w:color="auto" w:fill="FFFFFF"/>
        <w:spacing w:after="180" w:line="240" w:lineRule="auto"/>
        <w:textAlignment w:val="baseline"/>
        <w:outlineLvl w:val="0"/>
        <w:rPr>
          <w:rFonts w:ascii="Open Sans" w:eastAsia="Times New Roman" w:hAnsi="Open Sans" w:cs="Times New Roman"/>
          <w:b/>
          <w:bCs/>
          <w:color w:val="2D569B"/>
          <w:kern w:val="36"/>
          <w:sz w:val="45"/>
          <w:szCs w:val="45"/>
          <w:u w:val="single"/>
        </w:rPr>
      </w:pPr>
    </w:p>
    <w:p w:rsidR="001C30DB" w:rsidRPr="00276733" w:rsidRDefault="001C30DB" w:rsidP="001C30DB">
      <w:pPr>
        <w:pStyle w:val="ListParagraph"/>
        <w:numPr>
          <w:ilvl w:val="0"/>
          <w:numId w:val="1"/>
        </w:numPr>
        <w:shd w:val="clear" w:color="auto" w:fill="FFFFFF"/>
        <w:spacing w:after="180" w:line="240" w:lineRule="auto"/>
        <w:textAlignment w:val="baseline"/>
        <w:outlineLvl w:val="0"/>
        <w:rPr>
          <w:rFonts w:ascii="Open Sans" w:eastAsia="Times New Roman" w:hAnsi="Open Sans" w:cs="Times New Roman"/>
          <w:b/>
          <w:bCs/>
          <w:color w:val="2D569B"/>
          <w:kern w:val="36"/>
          <w:sz w:val="45"/>
          <w:szCs w:val="45"/>
          <w:u w:val="single"/>
        </w:rPr>
      </w:pPr>
      <w:r w:rsidRPr="00276733">
        <w:rPr>
          <w:rFonts w:ascii="Open Sans" w:eastAsia="Times New Roman" w:hAnsi="Open Sans" w:cs="Times New Roman"/>
          <w:b/>
          <w:bCs/>
          <w:color w:val="2D569B"/>
          <w:kern w:val="36"/>
          <w:sz w:val="45"/>
          <w:szCs w:val="45"/>
          <w:u w:val="single"/>
        </w:rPr>
        <w:t>Principal Component Regression</w:t>
      </w:r>
    </w:p>
    <w:p w:rsidR="001C30DB" w:rsidRPr="00276733" w:rsidRDefault="001C30DB" w:rsidP="001C30DB">
      <w:pPr>
        <w:pStyle w:val="NormalWeb"/>
        <w:shd w:val="clear" w:color="auto" w:fill="FFFFFF"/>
        <w:spacing w:before="120" w:beforeAutospacing="0" w:after="120" w:afterAutospacing="0"/>
        <w:rPr>
          <w:rFonts w:ascii="Arial" w:hAnsi="Arial" w:cs="Arial"/>
          <w:sz w:val="21"/>
          <w:szCs w:val="21"/>
        </w:rPr>
      </w:pPr>
      <w:r w:rsidRPr="00276733">
        <w:rPr>
          <w:rFonts w:ascii="Arial" w:hAnsi="Arial" w:cs="Arial"/>
          <w:sz w:val="21"/>
          <w:szCs w:val="21"/>
        </w:rPr>
        <w:t>In </w:t>
      </w:r>
      <w:hyperlink r:id="rId5" w:tooltip="Statistics" w:history="1">
        <w:r w:rsidRPr="00276733">
          <w:rPr>
            <w:rStyle w:val="Hyperlink"/>
            <w:rFonts w:ascii="Arial" w:hAnsi="Arial" w:cs="Arial"/>
            <w:color w:val="auto"/>
            <w:sz w:val="21"/>
            <w:szCs w:val="21"/>
            <w:u w:val="none"/>
          </w:rPr>
          <w:t>statistics</w:t>
        </w:r>
      </w:hyperlink>
      <w:r w:rsidRPr="00276733">
        <w:rPr>
          <w:rFonts w:ascii="Arial" w:hAnsi="Arial" w:cs="Arial"/>
          <w:sz w:val="21"/>
          <w:szCs w:val="21"/>
        </w:rPr>
        <w:t>, </w:t>
      </w:r>
      <w:r w:rsidRPr="00276733">
        <w:rPr>
          <w:rFonts w:ascii="Arial" w:hAnsi="Arial" w:cs="Arial"/>
          <w:bCs/>
          <w:sz w:val="21"/>
          <w:szCs w:val="21"/>
        </w:rPr>
        <w:t>principal component regression</w:t>
      </w:r>
      <w:r w:rsidRPr="00276733">
        <w:rPr>
          <w:rFonts w:ascii="Arial" w:hAnsi="Arial" w:cs="Arial"/>
          <w:sz w:val="21"/>
          <w:szCs w:val="21"/>
        </w:rPr>
        <w:t> (</w:t>
      </w:r>
      <w:r w:rsidRPr="00276733">
        <w:rPr>
          <w:rFonts w:ascii="Arial" w:hAnsi="Arial" w:cs="Arial"/>
          <w:bCs/>
          <w:sz w:val="21"/>
          <w:szCs w:val="21"/>
        </w:rPr>
        <w:t>PCR</w:t>
      </w:r>
      <w:r w:rsidRPr="00276733">
        <w:rPr>
          <w:rFonts w:ascii="Arial" w:hAnsi="Arial" w:cs="Arial"/>
          <w:sz w:val="21"/>
          <w:szCs w:val="21"/>
        </w:rPr>
        <w:t>) is a </w:t>
      </w:r>
      <w:hyperlink r:id="rId6" w:tooltip="Regression analysis" w:history="1">
        <w:r w:rsidRPr="00276733">
          <w:rPr>
            <w:rStyle w:val="Hyperlink"/>
            <w:rFonts w:ascii="Arial" w:hAnsi="Arial" w:cs="Arial"/>
            <w:color w:val="auto"/>
            <w:sz w:val="21"/>
            <w:szCs w:val="21"/>
            <w:u w:val="none"/>
          </w:rPr>
          <w:t>regression analysis</w:t>
        </w:r>
      </w:hyperlink>
      <w:r w:rsidRPr="00276733">
        <w:rPr>
          <w:rFonts w:ascii="Arial" w:hAnsi="Arial" w:cs="Arial"/>
          <w:sz w:val="21"/>
          <w:szCs w:val="21"/>
        </w:rPr>
        <w:t> technique that is based on </w:t>
      </w:r>
      <w:hyperlink r:id="rId7" w:tooltip="Principal component analysis" w:history="1">
        <w:r w:rsidRPr="00276733">
          <w:rPr>
            <w:rStyle w:val="Hyperlink"/>
            <w:rFonts w:ascii="Arial" w:hAnsi="Arial" w:cs="Arial"/>
            <w:color w:val="auto"/>
            <w:sz w:val="21"/>
            <w:szCs w:val="21"/>
            <w:u w:val="none"/>
          </w:rPr>
          <w:t>principal component analysis</w:t>
        </w:r>
      </w:hyperlink>
      <w:r w:rsidRPr="00276733">
        <w:rPr>
          <w:rFonts w:ascii="Arial" w:hAnsi="Arial" w:cs="Arial"/>
          <w:sz w:val="21"/>
          <w:szCs w:val="21"/>
        </w:rPr>
        <w:t> (PCA). More specifically, PCR is used for </w:t>
      </w:r>
      <w:hyperlink r:id="rId8" w:tooltip="Estimation" w:history="1">
        <w:r w:rsidRPr="00276733">
          <w:rPr>
            <w:rStyle w:val="Hyperlink"/>
            <w:rFonts w:ascii="Arial" w:hAnsi="Arial" w:cs="Arial"/>
            <w:color w:val="auto"/>
            <w:sz w:val="21"/>
            <w:szCs w:val="21"/>
            <w:u w:val="none"/>
          </w:rPr>
          <w:t>estimating</w:t>
        </w:r>
      </w:hyperlink>
      <w:r w:rsidRPr="00276733">
        <w:rPr>
          <w:rFonts w:ascii="Arial" w:hAnsi="Arial" w:cs="Arial"/>
          <w:sz w:val="21"/>
          <w:szCs w:val="21"/>
        </w:rPr>
        <w:t> the unknown </w:t>
      </w:r>
      <w:hyperlink r:id="rId9" w:tooltip="Linear regression" w:history="1">
        <w:r w:rsidRPr="00276733">
          <w:rPr>
            <w:rStyle w:val="Hyperlink"/>
            <w:rFonts w:ascii="Arial" w:hAnsi="Arial" w:cs="Arial"/>
            <w:color w:val="auto"/>
            <w:sz w:val="21"/>
            <w:szCs w:val="21"/>
            <w:u w:val="none"/>
          </w:rPr>
          <w:t>regression coefficients</w:t>
        </w:r>
      </w:hyperlink>
      <w:r w:rsidRPr="00276733">
        <w:rPr>
          <w:rFonts w:ascii="Arial" w:hAnsi="Arial" w:cs="Arial"/>
          <w:sz w:val="21"/>
          <w:szCs w:val="21"/>
        </w:rPr>
        <w:t> in a </w:t>
      </w:r>
      <w:hyperlink r:id="rId10" w:tooltip="Linear regression" w:history="1">
        <w:r w:rsidRPr="00276733">
          <w:rPr>
            <w:rStyle w:val="Hyperlink"/>
            <w:rFonts w:ascii="Arial" w:hAnsi="Arial" w:cs="Arial"/>
            <w:color w:val="auto"/>
            <w:sz w:val="21"/>
            <w:szCs w:val="21"/>
            <w:u w:val="none"/>
          </w:rPr>
          <w:t>standard linear regression model</w:t>
        </w:r>
      </w:hyperlink>
      <w:r w:rsidRPr="00276733">
        <w:rPr>
          <w:rFonts w:ascii="Arial" w:hAnsi="Arial" w:cs="Arial"/>
          <w:sz w:val="21"/>
          <w:szCs w:val="21"/>
        </w:rPr>
        <w:t>.</w:t>
      </w:r>
    </w:p>
    <w:p w:rsidR="001C30DB" w:rsidRPr="00276733" w:rsidRDefault="001C30DB" w:rsidP="001C30DB">
      <w:pPr>
        <w:pStyle w:val="NormalWeb"/>
        <w:shd w:val="clear" w:color="auto" w:fill="FFFFFF"/>
        <w:spacing w:before="120" w:beforeAutospacing="0" w:after="120" w:afterAutospacing="0"/>
        <w:rPr>
          <w:rFonts w:ascii="Arial" w:hAnsi="Arial" w:cs="Arial"/>
          <w:sz w:val="21"/>
          <w:szCs w:val="21"/>
        </w:rPr>
      </w:pPr>
      <w:r w:rsidRPr="00276733">
        <w:rPr>
          <w:rFonts w:ascii="Arial" w:hAnsi="Arial" w:cs="Arial"/>
          <w:sz w:val="21"/>
          <w:szCs w:val="21"/>
        </w:rPr>
        <w:t>In PCR, instead of regressing the dependent variable on the explanatory variables directly, the </w:t>
      </w:r>
      <w:hyperlink r:id="rId11" w:tooltip="Principal component analysis" w:history="1">
        <w:r w:rsidRPr="00276733">
          <w:rPr>
            <w:rStyle w:val="Hyperlink"/>
            <w:rFonts w:ascii="Arial" w:hAnsi="Arial" w:cs="Arial"/>
            <w:color w:val="auto"/>
            <w:sz w:val="21"/>
            <w:szCs w:val="21"/>
            <w:u w:val="none"/>
          </w:rPr>
          <w:t>principal components</w:t>
        </w:r>
      </w:hyperlink>
      <w:r w:rsidRPr="00276733">
        <w:rPr>
          <w:rFonts w:ascii="Arial" w:hAnsi="Arial" w:cs="Arial"/>
          <w:sz w:val="21"/>
          <w:szCs w:val="21"/>
        </w:rPr>
        <w:t> of the explanatory variables are used as </w:t>
      </w:r>
      <w:proofErr w:type="spellStart"/>
      <w:r w:rsidRPr="00276733">
        <w:rPr>
          <w:rFonts w:ascii="Arial" w:hAnsi="Arial" w:cs="Arial"/>
          <w:sz w:val="21"/>
          <w:szCs w:val="21"/>
        </w:rPr>
        <w:fldChar w:fldCharType="begin"/>
      </w:r>
      <w:r w:rsidRPr="00276733">
        <w:rPr>
          <w:rFonts w:ascii="Arial" w:hAnsi="Arial" w:cs="Arial"/>
          <w:sz w:val="21"/>
          <w:szCs w:val="21"/>
        </w:rPr>
        <w:instrText xml:space="preserve"> HYPERLINK "https://en.wikipedia.org/wiki/Dependent_and_independent_variables" \o "Dependent and independent variables" </w:instrText>
      </w:r>
      <w:r w:rsidRPr="00276733">
        <w:rPr>
          <w:rFonts w:ascii="Arial" w:hAnsi="Arial" w:cs="Arial"/>
          <w:sz w:val="21"/>
          <w:szCs w:val="21"/>
        </w:rPr>
        <w:fldChar w:fldCharType="separate"/>
      </w:r>
      <w:r w:rsidRPr="00276733">
        <w:rPr>
          <w:rStyle w:val="Hyperlink"/>
          <w:rFonts w:ascii="Arial" w:hAnsi="Arial" w:cs="Arial"/>
          <w:color w:val="auto"/>
          <w:sz w:val="21"/>
          <w:szCs w:val="21"/>
          <w:u w:val="none"/>
        </w:rPr>
        <w:t>regressors</w:t>
      </w:r>
      <w:proofErr w:type="spellEnd"/>
      <w:r w:rsidRPr="00276733">
        <w:rPr>
          <w:rFonts w:ascii="Arial" w:hAnsi="Arial" w:cs="Arial"/>
          <w:sz w:val="21"/>
          <w:szCs w:val="21"/>
        </w:rPr>
        <w:fldChar w:fldCharType="end"/>
      </w:r>
      <w:r w:rsidRPr="00276733">
        <w:rPr>
          <w:rFonts w:ascii="Arial" w:hAnsi="Arial" w:cs="Arial"/>
          <w:sz w:val="21"/>
          <w:szCs w:val="21"/>
        </w:rPr>
        <w:t>. One typically uses only a subset of all the principal components for regression, making PCR a kind of </w:t>
      </w:r>
      <w:hyperlink r:id="rId12" w:tooltip="Regularization (mathematics)" w:history="1">
        <w:r w:rsidRPr="00276733">
          <w:rPr>
            <w:rStyle w:val="Hyperlink"/>
            <w:rFonts w:ascii="Arial" w:hAnsi="Arial" w:cs="Arial"/>
            <w:color w:val="auto"/>
            <w:sz w:val="21"/>
            <w:szCs w:val="21"/>
            <w:u w:val="none"/>
          </w:rPr>
          <w:t>regularized</w:t>
        </w:r>
      </w:hyperlink>
      <w:r w:rsidRPr="00276733">
        <w:rPr>
          <w:rFonts w:ascii="Arial" w:hAnsi="Arial" w:cs="Arial"/>
          <w:sz w:val="21"/>
          <w:szCs w:val="21"/>
        </w:rPr>
        <w:t> procedure and also a type of </w:t>
      </w:r>
      <w:hyperlink r:id="rId13" w:tooltip="Shrinkage estimator" w:history="1">
        <w:r w:rsidRPr="00276733">
          <w:rPr>
            <w:rStyle w:val="Hyperlink"/>
            <w:rFonts w:ascii="Arial" w:hAnsi="Arial" w:cs="Arial"/>
            <w:color w:val="auto"/>
            <w:sz w:val="21"/>
            <w:szCs w:val="21"/>
            <w:u w:val="none"/>
          </w:rPr>
          <w:t>shrinkage estimator</w:t>
        </w:r>
      </w:hyperlink>
      <w:r w:rsidRPr="00276733">
        <w:rPr>
          <w:rFonts w:ascii="Arial" w:hAnsi="Arial" w:cs="Arial"/>
          <w:sz w:val="21"/>
          <w:szCs w:val="21"/>
        </w:rPr>
        <w:t>.</w:t>
      </w:r>
    </w:p>
    <w:p w:rsidR="001C30DB" w:rsidRPr="00276733" w:rsidRDefault="001C30DB" w:rsidP="001C30DB">
      <w:pPr>
        <w:pStyle w:val="NormalWeb"/>
        <w:shd w:val="clear" w:color="auto" w:fill="FFFFFF"/>
        <w:spacing w:before="120" w:beforeAutospacing="0" w:after="120" w:afterAutospacing="0"/>
        <w:rPr>
          <w:rFonts w:ascii="Arial" w:hAnsi="Arial" w:cs="Arial"/>
          <w:sz w:val="21"/>
          <w:szCs w:val="21"/>
        </w:rPr>
      </w:pPr>
      <w:r w:rsidRPr="00276733">
        <w:rPr>
          <w:rFonts w:ascii="Arial" w:hAnsi="Arial" w:cs="Arial"/>
          <w:sz w:val="21"/>
          <w:szCs w:val="21"/>
        </w:rPr>
        <w:t>Often the principal components with higher </w:t>
      </w:r>
      <w:hyperlink r:id="rId14" w:tooltip="Variance" w:history="1">
        <w:r w:rsidRPr="00276733">
          <w:rPr>
            <w:rStyle w:val="Hyperlink"/>
            <w:rFonts w:ascii="Arial" w:hAnsi="Arial" w:cs="Arial"/>
            <w:color w:val="auto"/>
            <w:sz w:val="21"/>
            <w:szCs w:val="21"/>
            <w:u w:val="none"/>
          </w:rPr>
          <w:t>variances</w:t>
        </w:r>
      </w:hyperlink>
      <w:r w:rsidRPr="00276733">
        <w:rPr>
          <w:rFonts w:ascii="Arial" w:hAnsi="Arial" w:cs="Arial"/>
          <w:sz w:val="21"/>
          <w:szCs w:val="21"/>
        </w:rPr>
        <w:t> (the ones based on </w:t>
      </w:r>
      <w:hyperlink r:id="rId15" w:tooltip="Eigenvalues and eigenvectors" w:history="1">
        <w:r w:rsidRPr="00276733">
          <w:rPr>
            <w:rStyle w:val="Hyperlink"/>
            <w:rFonts w:ascii="Arial" w:hAnsi="Arial" w:cs="Arial"/>
            <w:color w:val="auto"/>
            <w:sz w:val="21"/>
            <w:szCs w:val="21"/>
            <w:u w:val="none"/>
          </w:rPr>
          <w:t>eigenvectors</w:t>
        </w:r>
      </w:hyperlink>
      <w:r w:rsidRPr="00276733">
        <w:rPr>
          <w:rFonts w:ascii="Arial" w:hAnsi="Arial" w:cs="Arial"/>
          <w:sz w:val="21"/>
          <w:szCs w:val="21"/>
        </w:rPr>
        <w:t> corresponding to the higher </w:t>
      </w:r>
      <w:hyperlink r:id="rId16" w:tooltip="Eigenvalues and eigenvectors" w:history="1">
        <w:r w:rsidRPr="00276733">
          <w:rPr>
            <w:rStyle w:val="Hyperlink"/>
            <w:rFonts w:ascii="Arial" w:hAnsi="Arial" w:cs="Arial"/>
            <w:color w:val="auto"/>
            <w:sz w:val="21"/>
            <w:szCs w:val="21"/>
            <w:u w:val="none"/>
          </w:rPr>
          <w:t>eigenvalues</w:t>
        </w:r>
      </w:hyperlink>
      <w:r w:rsidRPr="00276733">
        <w:rPr>
          <w:rFonts w:ascii="Arial" w:hAnsi="Arial" w:cs="Arial"/>
          <w:sz w:val="21"/>
          <w:szCs w:val="21"/>
        </w:rPr>
        <w:t> of the </w:t>
      </w:r>
      <w:hyperlink r:id="rId17" w:tooltip="Sample mean and sample covariance" w:history="1">
        <w:r w:rsidRPr="00276733">
          <w:rPr>
            <w:rStyle w:val="Hyperlink"/>
            <w:rFonts w:ascii="Arial" w:hAnsi="Arial" w:cs="Arial"/>
            <w:color w:val="auto"/>
            <w:sz w:val="21"/>
            <w:szCs w:val="21"/>
            <w:u w:val="none"/>
          </w:rPr>
          <w:t>sample</w:t>
        </w:r>
      </w:hyperlink>
      <w:r w:rsidRPr="00276733">
        <w:rPr>
          <w:rFonts w:ascii="Arial" w:hAnsi="Arial" w:cs="Arial"/>
          <w:sz w:val="21"/>
          <w:szCs w:val="21"/>
        </w:rPr>
        <w:t> </w:t>
      </w:r>
      <w:hyperlink r:id="rId18" w:tooltip="Covariance matrix" w:history="1">
        <w:r w:rsidRPr="00276733">
          <w:rPr>
            <w:rStyle w:val="Hyperlink"/>
            <w:rFonts w:ascii="Arial" w:hAnsi="Arial" w:cs="Arial"/>
            <w:color w:val="auto"/>
            <w:sz w:val="21"/>
            <w:szCs w:val="21"/>
            <w:u w:val="none"/>
          </w:rPr>
          <w:t>variance-covariance matrix</w:t>
        </w:r>
      </w:hyperlink>
      <w:r w:rsidRPr="00276733">
        <w:rPr>
          <w:rFonts w:ascii="Arial" w:hAnsi="Arial" w:cs="Arial"/>
          <w:sz w:val="21"/>
          <w:szCs w:val="21"/>
        </w:rPr>
        <w:t xml:space="preserve"> of the explanatory variables) are selected as </w:t>
      </w:r>
      <w:proofErr w:type="spellStart"/>
      <w:r w:rsidRPr="00276733">
        <w:rPr>
          <w:rFonts w:ascii="Arial" w:hAnsi="Arial" w:cs="Arial"/>
          <w:sz w:val="21"/>
          <w:szCs w:val="21"/>
        </w:rPr>
        <w:t>regressors</w:t>
      </w:r>
      <w:proofErr w:type="spellEnd"/>
      <w:r w:rsidRPr="00276733">
        <w:rPr>
          <w:rFonts w:ascii="Arial" w:hAnsi="Arial" w:cs="Arial"/>
          <w:sz w:val="21"/>
          <w:szCs w:val="21"/>
        </w:rPr>
        <w:t>. However, for the purpose of </w:t>
      </w:r>
      <w:hyperlink r:id="rId19" w:tooltip="Prediction" w:history="1">
        <w:r w:rsidRPr="00276733">
          <w:rPr>
            <w:rStyle w:val="Hyperlink"/>
            <w:rFonts w:ascii="Arial" w:hAnsi="Arial" w:cs="Arial"/>
            <w:color w:val="auto"/>
            <w:sz w:val="21"/>
            <w:szCs w:val="21"/>
            <w:u w:val="none"/>
          </w:rPr>
          <w:t>predicting</w:t>
        </w:r>
      </w:hyperlink>
      <w:r w:rsidRPr="00276733">
        <w:rPr>
          <w:rFonts w:ascii="Arial" w:hAnsi="Arial" w:cs="Arial"/>
          <w:sz w:val="21"/>
          <w:szCs w:val="21"/>
        </w:rPr>
        <w:t> the outcome, the principal components with low variances may also be important, in some cases even more important.</w:t>
      </w:r>
      <w:hyperlink r:id="rId20" w:anchor="cite_note-1" w:history="1">
        <w:r w:rsidRPr="00276733">
          <w:rPr>
            <w:rStyle w:val="Hyperlink"/>
            <w:rFonts w:ascii="Arial" w:hAnsi="Arial" w:cs="Arial"/>
            <w:color w:val="auto"/>
            <w:sz w:val="17"/>
            <w:szCs w:val="17"/>
            <w:u w:val="none"/>
            <w:vertAlign w:val="superscript"/>
          </w:rPr>
          <w:t>[1]</w:t>
        </w:r>
      </w:hyperlink>
    </w:p>
    <w:p w:rsidR="001C30DB" w:rsidRDefault="001C30DB" w:rsidP="00276733">
      <w:pPr>
        <w:pStyle w:val="NormalWeb"/>
        <w:shd w:val="clear" w:color="auto" w:fill="FFFFFF"/>
        <w:spacing w:before="120" w:beforeAutospacing="0" w:after="120" w:afterAutospacing="0"/>
        <w:rPr>
          <w:rFonts w:ascii="Arial" w:hAnsi="Arial" w:cs="Arial"/>
          <w:sz w:val="21"/>
          <w:szCs w:val="21"/>
        </w:rPr>
      </w:pPr>
      <w:r w:rsidRPr="00276733">
        <w:rPr>
          <w:rFonts w:ascii="Arial" w:hAnsi="Arial" w:cs="Arial"/>
          <w:sz w:val="21"/>
          <w:szCs w:val="21"/>
        </w:rPr>
        <w:t>One major use of PCR lies in overcoming the </w:t>
      </w:r>
      <w:hyperlink r:id="rId21" w:tooltip="Multicollinearity" w:history="1">
        <w:r w:rsidRPr="00276733">
          <w:rPr>
            <w:rStyle w:val="Hyperlink"/>
            <w:rFonts w:ascii="Arial" w:hAnsi="Arial" w:cs="Arial"/>
            <w:color w:val="auto"/>
            <w:sz w:val="21"/>
            <w:szCs w:val="21"/>
            <w:u w:val="none"/>
          </w:rPr>
          <w:t>multicollinearity</w:t>
        </w:r>
      </w:hyperlink>
      <w:r w:rsidRPr="00276733">
        <w:rPr>
          <w:rFonts w:ascii="Arial" w:hAnsi="Arial" w:cs="Arial"/>
          <w:sz w:val="21"/>
          <w:szCs w:val="21"/>
        </w:rPr>
        <w:t> problem which arises when two or more of the explanatory variables are close to being </w:t>
      </w:r>
      <w:hyperlink r:id="rId22" w:tooltip="Collinear" w:history="1">
        <w:r w:rsidRPr="00276733">
          <w:rPr>
            <w:rStyle w:val="Hyperlink"/>
            <w:rFonts w:ascii="Arial" w:hAnsi="Arial" w:cs="Arial"/>
            <w:color w:val="auto"/>
            <w:sz w:val="21"/>
            <w:szCs w:val="21"/>
            <w:u w:val="none"/>
          </w:rPr>
          <w:t>collinear</w:t>
        </w:r>
      </w:hyperlink>
      <w:r w:rsidRPr="00276733">
        <w:rPr>
          <w:rFonts w:ascii="Arial" w:hAnsi="Arial" w:cs="Arial"/>
          <w:sz w:val="21"/>
          <w:szCs w:val="21"/>
        </w:rPr>
        <w:t>.</w:t>
      </w:r>
      <w:hyperlink r:id="rId23" w:anchor="cite_note-2" w:history="1">
        <w:r w:rsidRPr="00276733">
          <w:rPr>
            <w:rStyle w:val="Hyperlink"/>
            <w:rFonts w:ascii="Arial" w:hAnsi="Arial" w:cs="Arial"/>
            <w:color w:val="auto"/>
            <w:sz w:val="17"/>
            <w:szCs w:val="17"/>
            <w:u w:val="none"/>
            <w:vertAlign w:val="superscript"/>
          </w:rPr>
          <w:t>[2]</w:t>
        </w:r>
      </w:hyperlink>
      <w:r w:rsidRPr="00276733">
        <w:rPr>
          <w:rFonts w:ascii="Arial" w:hAnsi="Arial" w:cs="Arial"/>
          <w:sz w:val="21"/>
          <w:szCs w:val="21"/>
        </w:rPr>
        <w:t> PCR can aptly deal with such situations by excluding some of the low-variance principal components in the regression step. In addition, by usually regressing on only a subset of all the principal components, PCR can result in </w:t>
      </w:r>
      <w:hyperlink r:id="rId24" w:tooltip="Dimensionality reduction" w:history="1">
        <w:r w:rsidRPr="00276733">
          <w:rPr>
            <w:rStyle w:val="Hyperlink"/>
            <w:rFonts w:ascii="Arial" w:hAnsi="Arial" w:cs="Arial"/>
            <w:color w:val="auto"/>
            <w:sz w:val="21"/>
            <w:szCs w:val="21"/>
            <w:u w:val="none"/>
          </w:rPr>
          <w:t>dimension reduction</w:t>
        </w:r>
      </w:hyperlink>
      <w:r w:rsidRPr="00276733">
        <w:rPr>
          <w:rFonts w:ascii="Arial" w:hAnsi="Arial" w:cs="Arial"/>
          <w:sz w:val="21"/>
          <w:szCs w:val="21"/>
        </w:rPr>
        <w:t> through substantially lowering the effective number of parameters characterizing the underlying model. This can be particularly useful in settings with </w:t>
      </w:r>
      <w:hyperlink r:id="rId25" w:tooltip="High-dimensional statistics" w:history="1">
        <w:r w:rsidRPr="00276733">
          <w:rPr>
            <w:rStyle w:val="Hyperlink"/>
            <w:rFonts w:ascii="Arial" w:hAnsi="Arial" w:cs="Arial"/>
            <w:color w:val="auto"/>
            <w:sz w:val="21"/>
            <w:szCs w:val="21"/>
            <w:u w:val="none"/>
          </w:rPr>
          <w:t>high-dimensional covariates</w:t>
        </w:r>
      </w:hyperlink>
      <w:r w:rsidRPr="00276733">
        <w:rPr>
          <w:rFonts w:ascii="Arial" w:hAnsi="Arial" w:cs="Arial"/>
          <w:sz w:val="21"/>
          <w:szCs w:val="21"/>
        </w:rPr>
        <w:t>. Also, through appropriate selection of the principal components to be used for regression, PCR can lead to efficient </w:t>
      </w:r>
      <w:hyperlink r:id="rId26" w:tooltip="Prediction" w:history="1">
        <w:r w:rsidRPr="00276733">
          <w:rPr>
            <w:rStyle w:val="Hyperlink"/>
            <w:rFonts w:ascii="Arial" w:hAnsi="Arial" w:cs="Arial"/>
            <w:color w:val="auto"/>
            <w:sz w:val="21"/>
            <w:szCs w:val="21"/>
            <w:u w:val="none"/>
          </w:rPr>
          <w:t>prediction</w:t>
        </w:r>
      </w:hyperlink>
      <w:r w:rsidRPr="00276733">
        <w:rPr>
          <w:rFonts w:ascii="Arial" w:hAnsi="Arial" w:cs="Arial"/>
          <w:sz w:val="21"/>
          <w:szCs w:val="21"/>
        </w:rPr>
        <w:t> of the outcome based on the assumed model.</w:t>
      </w:r>
    </w:p>
    <w:p w:rsidR="00276733" w:rsidRDefault="00276733" w:rsidP="00276733">
      <w:pPr>
        <w:pStyle w:val="NormalWeb"/>
        <w:shd w:val="clear" w:color="auto" w:fill="FFFFFF"/>
        <w:spacing w:before="120" w:beforeAutospacing="0" w:after="120" w:afterAutospacing="0"/>
        <w:rPr>
          <w:rFonts w:ascii="Arial" w:hAnsi="Arial" w:cs="Arial"/>
          <w:sz w:val="21"/>
          <w:szCs w:val="21"/>
        </w:rPr>
      </w:pPr>
    </w:p>
    <w:p w:rsidR="00276733" w:rsidRPr="00276733" w:rsidRDefault="00276733" w:rsidP="00276733">
      <w:pPr>
        <w:pStyle w:val="NormalWeb"/>
        <w:shd w:val="clear" w:color="auto" w:fill="FFFFFF"/>
        <w:spacing w:before="120" w:beforeAutospacing="0" w:after="120" w:afterAutospacing="0"/>
        <w:rPr>
          <w:rFonts w:ascii="Arial" w:hAnsi="Arial" w:cs="Arial"/>
          <w:sz w:val="21"/>
          <w:szCs w:val="21"/>
        </w:rPr>
      </w:pPr>
    </w:p>
    <w:p w:rsidR="00276733" w:rsidRDefault="00276733" w:rsidP="001C30D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276733" w:rsidRPr="00276733" w:rsidRDefault="001C30DB" w:rsidP="001C30DB">
      <w:pPr>
        <w:pStyle w:val="ListParagraph"/>
        <w:numPr>
          <w:ilvl w:val="0"/>
          <w:numId w:val="2"/>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sidRPr="00276733">
        <w:rPr>
          <w:rFonts w:ascii="Times New Roman" w:eastAsia="Times New Roman" w:hAnsi="Times New Roman" w:cs="Times New Roman"/>
          <w:bCs/>
          <w:kern w:val="36"/>
          <w:sz w:val="28"/>
          <w:szCs w:val="28"/>
        </w:rPr>
        <w:lastRenderedPageBreak/>
        <w:t>Dataset used – Breast cancer dataset</w:t>
      </w:r>
    </w:p>
    <w:p w:rsidR="00276733" w:rsidRDefault="001C30DB">
      <w:r>
        <w:rPr>
          <w:noProof/>
        </w:rPr>
        <w:drawing>
          <wp:inline distT="0" distB="0" distL="0" distR="0" wp14:anchorId="56E95597" wp14:editId="45205628">
            <wp:extent cx="515302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1238250"/>
                    </a:xfrm>
                    <a:prstGeom prst="rect">
                      <a:avLst/>
                    </a:prstGeom>
                  </pic:spPr>
                </pic:pic>
              </a:graphicData>
            </a:graphic>
          </wp:inline>
        </w:drawing>
      </w:r>
    </w:p>
    <w:p w:rsidR="00803FD0" w:rsidRDefault="00803FD0">
      <w:r>
        <w:rPr>
          <w:noProof/>
        </w:rPr>
        <w:drawing>
          <wp:inline distT="0" distB="0" distL="0" distR="0" wp14:anchorId="5DAD8F99" wp14:editId="610B99AD">
            <wp:extent cx="5943600" cy="3495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95040"/>
                    </a:xfrm>
                    <a:prstGeom prst="rect">
                      <a:avLst/>
                    </a:prstGeom>
                  </pic:spPr>
                </pic:pic>
              </a:graphicData>
            </a:graphic>
          </wp:inline>
        </w:drawing>
      </w:r>
    </w:p>
    <w:p w:rsidR="001C30DB" w:rsidRDefault="001C30DB"/>
    <w:p w:rsidR="00803FD0" w:rsidRDefault="00803FD0"/>
    <w:p w:rsidR="00803FD0" w:rsidRDefault="00803FD0"/>
    <w:p w:rsidR="00803FD0" w:rsidRDefault="00803FD0"/>
    <w:p w:rsidR="00803FD0" w:rsidRDefault="00803FD0"/>
    <w:p w:rsidR="00803FD0" w:rsidRDefault="00803FD0"/>
    <w:p w:rsidR="00803FD0" w:rsidRDefault="00803FD0"/>
    <w:p w:rsidR="00803FD0" w:rsidRDefault="00803FD0"/>
    <w:p w:rsidR="00803FD0" w:rsidRDefault="00803FD0"/>
    <w:p w:rsidR="00803FD0" w:rsidRDefault="00803FD0"/>
    <w:p w:rsidR="001C30DB" w:rsidRPr="00803FD0" w:rsidRDefault="001C30DB" w:rsidP="00803FD0">
      <w:pPr>
        <w:pStyle w:val="ListParagraph"/>
        <w:numPr>
          <w:ilvl w:val="0"/>
          <w:numId w:val="2"/>
        </w:numPr>
        <w:rPr>
          <w:rFonts w:ascii="Times New Roman" w:hAnsi="Times New Roman" w:cs="Times New Roman"/>
          <w:sz w:val="28"/>
          <w:szCs w:val="28"/>
        </w:rPr>
      </w:pPr>
      <w:r w:rsidRPr="00276733">
        <w:rPr>
          <w:rFonts w:ascii="Times New Roman" w:hAnsi="Times New Roman" w:cs="Times New Roman"/>
          <w:sz w:val="28"/>
          <w:szCs w:val="28"/>
        </w:rPr>
        <w:lastRenderedPageBreak/>
        <w:t>Generate co-variance matrix</w:t>
      </w:r>
    </w:p>
    <w:p w:rsidR="00803FD0" w:rsidRDefault="00803FD0">
      <w:r>
        <w:rPr>
          <w:noProof/>
        </w:rPr>
        <w:drawing>
          <wp:inline distT="0" distB="0" distL="0" distR="0" wp14:anchorId="58331090" wp14:editId="5C75B843">
            <wp:extent cx="5943600" cy="4159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9885"/>
                    </a:xfrm>
                    <a:prstGeom prst="rect">
                      <a:avLst/>
                    </a:prstGeom>
                  </pic:spPr>
                </pic:pic>
              </a:graphicData>
            </a:graphic>
          </wp:inline>
        </w:drawing>
      </w:r>
    </w:p>
    <w:p w:rsidR="00276733" w:rsidRDefault="00803FD0">
      <w:r>
        <w:rPr>
          <w:noProof/>
        </w:rPr>
        <w:drawing>
          <wp:inline distT="0" distB="0" distL="0" distR="0" wp14:anchorId="064A3345" wp14:editId="7E7DDD1F">
            <wp:extent cx="5943600" cy="3164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4205"/>
                    </a:xfrm>
                    <a:prstGeom prst="rect">
                      <a:avLst/>
                    </a:prstGeom>
                  </pic:spPr>
                </pic:pic>
              </a:graphicData>
            </a:graphic>
          </wp:inline>
        </w:drawing>
      </w:r>
    </w:p>
    <w:p w:rsidR="00276733" w:rsidRDefault="00276733"/>
    <w:p w:rsidR="001C30DB" w:rsidRPr="00803FD0" w:rsidRDefault="001C30DB" w:rsidP="00803FD0">
      <w:pPr>
        <w:pStyle w:val="ListParagraph"/>
        <w:numPr>
          <w:ilvl w:val="0"/>
          <w:numId w:val="2"/>
        </w:numPr>
        <w:rPr>
          <w:rFonts w:ascii="Times New Roman" w:hAnsi="Times New Roman" w:cs="Times New Roman"/>
          <w:sz w:val="28"/>
          <w:szCs w:val="28"/>
        </w:rPr>
      </w:pPr>
      <w:r w:rsidRPr="00276733">
        <w:rPr>
          <w:rFonts w:ascii="Times New Roman" w:hAnsi="Times New Roman" w:cs="Times New Roman"/>
          <w:sz w:val="28"/>
          <w:szCs w:val="28"/>
        </w:rPr>
        <w:lastRenderedPageBreak/>
        <w:t>Determine eigenvectors and eigenvalues</w:t>
      </w:r>
      <w:r w:rsidR="00803FD0">
        <w:rPr>
          <w:rFonts w:ascii="Times New Roman" w:hAnsi="Times New Roman" w:cs="Times New Roman"/>
          <w:sz w:val="28"/>
          <w:szCs w:val="28"/>
        </w:rPr>
        <w:t xml:space="preserve"> and print </w:t>
      </w:r>
      <w:r w:rsidRPr="00803FD0">
        <w:rPr>
          <w:rFonts w:ascii="Times New Roman" w:hAnsi="Times New Roman" w:cs="Times New Roman"/>
          <w:sz w:val="28"/>
          <w:szCs w:val="28"/>
        </w:rPr>
        <w:t>in descending order</w:t>
      </w:r>
    </w:p>
    <w:p w:rsidR="001C30DB" w:rsidRDefault="00803FD0">
      <w:r>
        <w:rPr>
          <w:noProof/>
        </w:rPr>
        <w:drawing>
          <wp:inline distT="0" distB="0" distL="0" distR="0" wp14:anchorId="58A028EC" wp14:editId="334B8BD5">
            <wp:extent cx="5943600" cy="30054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5455"/>
                    </a:xfrm>
                    <a:prstGeom prst="rect">
                      <a:avLst/>
                    </a:prstGeom>
                  </pic:spPr>
                </pic:pic>
              </a:graphicData>
            </a:graphic>
          </wp:inline>
        </w:drawing>
      </w:r>
    </w:p>
    <w:p w:rsidR="001C30DB" w:rsidRPr="00276733" w:rsidRDefault="00276733" w:rsidP="0027673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Determine / plot cum</w:t>
      </w:r>
      <w:r w:rsidR="001C30DB" w:rsidRPr="00276733">
        <w:rPr>
          <w:rFonts w:ascii="Times New Roman" w:hAnsi="Times New Roman" w:cs="Times New Roman"/>
          <w:sz w:val="28"/>
          <w:szCs w:val="28"/>
        </w:rPr>
        <w:t>ulative / individual variance</w:t>
      </w:r>
    </w:p>
    <w:p w:rsidR="00276733" w:rsidRDefault="00803FD0">
      <w:r>
        <w:rPr>
          <w:noProof/>
        </w:rPr>
        <w:drawing>
          <wp:inline distT="0" distB="0" distL="0" distR="0" wp14:anchorId="3598719E" wp14:editId="4BC0E780">
            <wp:extent cx="5943600" cy="40513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51300"/>
                    </a:xfrm>
                    <a:prstGeom prst="rect">
                      <a:avLst/>
                    </a:prstGeom>
                  </pic:spPr>
                </pic:pic>
              </a:graphicData>
            </a:graphic>
          </wp:inline>
        </w:drawing>
      </w:r>
    </w:p>
    <w:p w:rsidR="001C30DB" w:rsidRDefault="001C30DB"/>
    <w:p w:rsidR="001C30DB" w:rsidRPr="00276733" w:rsidRDefault="001C30DB" w:rsidP="00276733">
      <w:pPr>
        <w:pStyle w:val="ListParagraph"/>
        <w:numPr>
          <w:ilvl w:val="0"/>
          <w:numId w:val="2"/>
        </w:numPr>
        <w:rPr>
          <w:rFonts w:ascii="Times New Roman" w:hAnsi="Times New Roman" w:cs="Times New Roman"/>
          <w:sz w:val="28"/>
          <w:szCs w:val="28"/>
        </w:rPr>
      </w:pPr>
      <w:r w:rsidRPr="00276733">
        <w:rPr>
          <w:rFonts w:ascii="Times New Roman" w:hAnsi="Times New Roman" w:cs="Times New Roman"/>
          <w:sz w:val="28"/>
          <w:szCs w:val="28"/>
        </w:rPr>
        <w:lastRenderedPageBreak/>
        <w:t>Print scatter plot of principal components</w:t>
      </w:r>
    </w:p>
    <w:p w:rsidR="001C30DB" w:rsidRDefault="00803FD0">
      <w:r>
        <w:rPr>
          <w:noProof/>
        </w:rPr>
        <w:drawing>
          <wp:inline distT="0" distB="0" distL="0" distR="0" wp14:anchorId="31DCA800" wp14:editId="3D9D5939">
            <wp:extent cx="5943600" cy="35534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3460"/>
                    </a:xfrm>
                    <a:prstGeom prst="rect">
                      <a:avLst/>
                    </a:prstGeom>
                  </pic:spPr>
                </pic:pic>
              </a:graphicData>
            </a:graphic>
          </wp:inline>
        </w:drawing>
      </w:r>
    </w:p>
    <w:p w:rsidR="00276733" w:rsidRDefault="00276733"/>
    <w:p w:rsidR="00276733" w:rsidRDefault="00276733" w:rsidP="00276733">
      <w:pPr>
        <w:pStyle w:val="ListParagraph"/>
        <w:numPr>
          <w:ilvl w:val="0"/>
          <w:numId w:val="2"/>
        </w:numPr>
        <w:rPr>
          <w:rFonts w:ascii="Times New Roman" w:hAnsi="Times New Roman" w:cs="Times New Roman"/>
          <w:sz w:val="28"/>
          <w:szCs w:val="28"/>
        </w:rPr>
      </w:pPr>
      <w:r w:rsidRPr="00276733">
        <w:rPr>
          <w:rFonts w:ascii="Times New Roman" w:hAnsi="Times New Roman" w:cs="Times New Roman"/>
          <w:sz w:val="28"/>
          <w:szCs w:val="28"/>
        </w:rPr>
        <w:t>Perform PCR analysis and plot regression analysis</w:t>
      </w:r>
    </w:p>
    <w:p w:rsidR="00803FD0" w:rsidRDefault="00803FD0" w:rsidP="00803FD0">
      <w:pPr>
        <w:rPr>
          <w:rFonts w:ascii="Times New Roman" w:hAnsi="Times New Roman" w:cs="Times New Roman"/>
          <w:sz w:val="28"/>
          <w:szCs w:val="28"/>
        </w:rPr>
      </w:pPr>
    </w:p>
    <w:p w:rsidR="00803FD0" w:rsidRDefault="00803FD0" w:rsidP="00803FD0">
      <w:pPr>
        <w:rPr>
          <w:rFonts w:ascii="Times New Roman" w:hAnsi="Times New Roman" w:cs="Times New Roman"/>
          <w:sz w:val="28"/>
          <w:szCs w:val="28"/>
        </w:rPr>
      </w:pPr>
      <w:r>
        <w:rPr>
          <w:noProof/>
        </w:rPr>
        <w:drawing>
          <wp:inline distT="0" distB="0" distL="0" distR="0" wp14:anchorId="5E151C63" wp14:editId="49680B58">
            <wp:extent cx="4908550" cy="286384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9431" cy="2870193"/>
                    </a:xfrm>
                    <a:prstGeom prst="rect">
                      <a:avLst/>
                    </a:prstGeom>
                  </pic:spPr>
                </pic:pic>
              </a:graphicData>
            </a:graphic>
          </wp:inline>
        </w:drawing>
      </w:r>
    </w:p>
    <w:p w:rsidR="00803FD0" w:rsidRDefault="00803FD0" w:rsidP="00803FD0">
      <w:pPr>
        <w:rPr>
          <w:rFonts w:ascii="Times New Roman" w:hAnsi="Times New Roman" w:cs="Times New Roman"/>
          <w:sz w:val="28"/>
          <w:szCs w:val="28"/>
        </w:rPr>
      </w:pPr>
      <w:r>
        <w:rPr>
          <w:noProof/>
        </w:rPr>
        <w:lastRenderedPageBreak/>
        <w:drawing>
          <wp:inline distT="0" distB="0" distL="0" distR="0" wp14:anchorId="490ED1EE" wp14:editId="07C7B023">
            <wp:extent cx="4536255" cy="32543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219" cy="3260088"/>
                    </a:xfrm>
                    <a:prstGeom prst="rect">
                      <a:avLst/>
                    </a:prstGeom>
                  </pic:spPr>
                </pic:pic>
              </a:graphicData>
            </a:graphic>
          </wp:inline>
        </w:drawing>
      </w:r>
    </w:p>
    <w:p w:rsidR="00803FD0" w:rsidRPr="00803FD0" w:rsidRDefault="00803FD0" w:rsidP="00803FD0">
      <w:pPr>
        <w:rPr>
          <w:rFonts w:ascii="Times New Roman" w:hAnsi="Times New Roman" w:cs="Times New Roman"/>
          <w:sz w:val="28"/>
          <w:szCs w:val="28"/>
        </w:rPr>
      </w:pPr>
      <w:r>
        <w:rPr>
          <w:noProof/>
        </w:rPr>
        <w:drawing>
          <wp:inline distT="0" distB="0" distL="0" distR="0" wp14:anchorId="363CD182" wp14:editId="3CBF59CD">
            <wp:extent cx="5943600" cy="41205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20515"/>
                    </a:xfrm>
                    <a:prstGeom prst="rect">
                      <a:avLst/>
                    </a:prstGeom>
                  </pic:spPr>
                </pic:pic>
              </a:graphicData>
            </a:graphic>
          </wp:inline>
        </w:drawing>
      </w:r>
    </w:p>
    <w:p w:rsidR="00803FD0" w:rsidRDefault="00803FD0"/>
    <w:p w:rsidR="00DD4DC9" w:rsidRDefault="00DD4DC9"/>
    <w:p w:rsidR="00DD4DC9" w:rsidRDefault="00DD4DC9"/>
    <w:p w:rsidR="00DD4DC9" w:rsidRDefault="00DD4DC9" w:rsidP="00DD4DC9">
      <w:pPr>
        <w:pStyle w:val="ListParagraph"/>
        <w:numPr>
          <w:ilvl w:val="0"/>
          <w:numId w:val="1"/>
        </w:numPr>
        <w:shd w:val="clear" w:color="auto" w:fill="FFFFFF"/>
        <w:spacing w:after="180" w:line="240" w:lineRule="auto"/>
        <w:textAlignment w:val="baseline"/>
        <w:outlineLvl w:val="0"/>
        <w:rPr>
          <w:rFonts w:ascii="Open Sans" w:eastAsia="Times New Roman" w:hAnsi="Open Sans" w:cs="Times New Roman"/>
          <w:b/>
          <w:bCs/>
          <w:color w:val="2D569B"/>
          <w:kern w:val="36"/>
          <w:sz w:val="45"/>
          <w:szCs w:val="45"/>
          <w:u w:val="single"/>
        </w:rPr>
      </w:pPr>
      <w:r>
        <w:rPr>
          <w:rFonts w:ascii="Open Sans" w:eastAsia="Times New Roman" w:hAnsi="Open Sans" w:cs="Times New Roman"/>
          <w:b/>
          <w:bCs/>
          <w:color w:val="2D569B"/>
          <w:kern w:val="36"/>
          <w:sz w:val="45"/>
          <w:szCs w:val="45"/>
          <w:u w:val="single"/>
        </w:rPr>
        <w:t>Multinomial Logistic Regression</w:t>
      </w:r>
    </w:p>
    <w:p w:rsidR="00DD4DC9" w:rsidRDefault="00DD4DC9" w:rsidP="00DD4DC9">
      <w:pPr>
        <w:pStyle w:val="ListParagraph"/>
        <w:shd w:val="clear" w:color="auto" w:fill="FFFFFF"/>
        <w:spacing w:after="180" w:line="240" w:lineRule="auto"/>
        <w:ind w:left="1080"/>
        <w:textAlignment w:val="baseline"/>
        <w:outlineLvl w:val="0"/>
        <w:rPr>
          <w:rFonts w:ascii="Open Sans" w:eastAsia="Times New Roman" w:hAnsi="Open Sans" w:cs="Times New Roman"/>
          <w:b/>
          <w:bCs/>
          <w:color w:val="2D569B"/>
          <w:kern w:val="36"/>
          <w:sz w:val="45"/>
          <w:szCs w:val="45"/>
          <w:u w:val="single"/>
        </w:rPr>
      </w:pPr>
    </w:p>
    <w:p w:rsidR="00DD4DC9" w:rsidRPr="008D05F3" w:rsidRDefault="00DD4DC9" w:rsidP="00DD4DC9">
      <w:pPr>
        <w:pStyle w:val="ListParagraph"/>
        <w:shd w:val="clear" w:color="auto" w:fill="FFFFFF"/>
        <w:spacing w:after="0" w:line="240" w:lineRule="auto"/>
        <w:ind w:left="0"/>
        <w:textAlignment w:val="baseline"/>
        <w:outlineLvl w:val="0"/>
        <w:rPr>
          <w:rFonts w:ascii="Times New Roman" w:hAnsi="Times New Roman" w:cs="Times New Roman"/>
          <w:sz w:val="24"/>
          <w:szCs w:val="24"/>
          <w:shd w:val="clear" w:color="auto" w:fill="FFFFFF"/>
        </w:rPr>
      </w:pPr>
      <w:r w:rsidRPr="008D05F3">
        <w:rPr>
          <w:rFonts w:ascii="Times New Roman" w:hAnsi="Times New Roman" w:cs="Times New Roman"/>
          <w:bCs/>
          <w:sz w:val="24"/>
          <w:szCs w:val="24"/>
          <w:shd w:val="clear" w:color="auto" w:fill="FFFFFF"/>
        </w:rPr>
        <w:t>Multinomial logistic regression</w:t>
      </w:r>
      <w:r w:rsidRPr="008D05F3">
        <w:rPr>
          <w:rFonts w:ascii="Times New Roman" w:hAnsi="Times New Roman" w:cs="Times New Roman"/>
          <w:sz w:val="24"/>
          <w:szCs w:val="24"/>
          <w:shd w:val="clear" w:color="auto" w:fill="FFFFFF"/>
        </w:rPr>
        <w:t> is a </w:t>
      </w:r>
      <w:hyperlink r:id="rId37" w:tooltip="Statistical classification" w:history="1">
        <w:r w:rsidRPr="008D05F3">
          <w:rPr>
            <w:rStyle w:val="Hyperlink"/>
            <w:rFonts w:ascii="Times New Roman" w:hAnsi="Times New Roman" w:cs="Times New Roman"/>
            <w:color w:val="auto"/>
            <w:sz w:val="24"/>
            <w:szCs w:val="24"/>
            <w:u w:val="none"/>
            <w:shd w:val="clear" w:color="auto" w:fill="FFFFFF"/>
          </w:rPr>
          <w:t>classification</w:t>
        </w:r>
      </w:hyperlink>
      <w:r w:rsidRPr="008D05F3">
        <w:rPr>
          <w:rFonts w:ascii="Times New Roman" w:hAnsi="Times New Roman" w:cs="Times New Roman"/>
          <w:sz w:val="24"/>
          <w:szCs w:val="24"/>
          <w:shd w:val="clear" w:color="auto" w:fill="FFFFFF"/>
        </w:rPr>
        <w:t> method that generalizes </w:t>
      </w:r>
      <w:hyperlink r:id="rId38" w:tooltip="Logistic regression" w:history="1">
        <w:r w:rsidRPr="008D05F3">
          <w:rPr>
            <w:rStyle w:val="Hyperlink"/>
            <w:rFonts w:ascii="Times New Roman" w:hAnsi="Times New Roman" w:cs="Times New Roman"/>
            <w:color w:val="auto"/>
            <w:sz w:val="24"/>
            <w:szCs w:val="24"/>
            <w:u w:val="none"/>
            <w:shd w:val="clear" w:color="auto" w:fill="FFFFFF"/>
          </w:rPr>
          <w:t>logistic regression</w:t>
        </w:r>
      </w:hyperlink>
      <w:r w:rsidRPr="008D05F3">
        <w:rPr>
          <w:rFonts w:ascii="Times New Roman" w:hAnsi="Times New Roman" w:cs="Times New Roman"/>
          <w:sz w:val="24"/>
          <w:szCs w:val="24"/>
          <w:shd w:val="clear" w:color="auto" w:fill="FFFFFF"/>
        </w:rPr>
        <w:t> to </w:t>
      </w:r>
      <w:hyperlink r:id="rId39" w:tooltip="Multiclass classification" w:history="1">
        <w:r w:rsidRPr="008D05F3">
          <w:rPr>
            <w:rStyle w:val="Hyperlink"/>
            <w:rFonts w:ascii="Times New Roman" w:hAnsi="Times New Roman" w:cs="Times New Roman"/>
            <w:color w:val="auto"/>
            <w:sz w:val="24"/>
            <w:szCs w:val="24"/>
            <w:u w:val="none"/>
            <w:shd w:val="clear" w:color="auto" w:fill="FFFFFF"/>
          </w:rPr>
          <w:t>multiclass problems</w:t>
        </w:r>
      </w:hyperlink>
      <w:r w:rsidRPr="008D05F3">
        <w:rPr>
          <w:rFonts w:ascii="Times New Roman" w:hAnsi="Times New Roman" w:cs="Times New Roman"/>
          <w:sz w:val="24"/>
          <w:szCs w:val="24"/>
          <w:shd w:val="clear" w:color="auto" w:fill="FFFFFF"/>
        </w:rPr>
        <w:t>, i.e. with more than two possible discrete outcomes.</w:t>
      </w:r>
      <w:hyperlink r:id="rId40" w:anchor="cite_note-1" w:history="1">
        <w:r w:rsidRPr="008D05F3">
          <w:rPr>
            <w:rStyle w:val="Hyperlink"/>
            <w:rFonts w:ascii="Times New Roman" w:hAnsi="Times New Roman" w:cs="Times New Roman"/>
            <w:color w:val="auto"/>
            <w:sz w:val="24"/>
            <w:szCs w:val="24"/>
            <w:u w:val="none"/>
            <w:shd w:val="clear" w:color="auto" w:fill="FFFFFF"/>
            <w:vertAlign w:val="superscript"/>
          </w:rPr>
          <w:t>[1]</w:t>
        </w:r>
      </w:hyperlink>
      <w:r w:rsidRPr="008D05F3">
        <w:rPr>
          <w:rFonts w:ascii="Times New Roman" w:hAnsi="Times New Roman" w:cs="Times New Roman"/>
          <w:sz w:val="24"/>
          <w:szCs w:val="24"/>
          <w:shd w:val="clear" w:color="auto" w:fill="FFFFFF"/>
        </w:rPr>
        <w:t> That is, it is a model that is used to predict the probabilities of the different possible outcomes of a </w:t>
      </w:r>
      <w:hyperlink r:id="rId41" w:tooltip="Categorical distribution" w:history="1">
        <w:r w:rsidRPr="008D05F3">
          <w:rPr>
            <w:rStyle w:val="Hyperlink"/>
            <w:rFonts w:ascii="Times New Roman" w:hAnsi="Times New Roman" w:cs="Times New Roman"/>
            <w:color w:val="auto"/>
            <w:sz w:val="24"/>
            <w:szCs w:val="24"/>
            <w:u w:val="none"/>
            <w:shd w:val="clear" w:color="auto" w:fill="FFFFFF"/>
          </w:rPr>
          <w:t>categorically distributed</w:t>
        </w:r>
      </w:hyperlink>
      <w:r w:rsidRPr="008D05F3">
        <w:rPr>
          <w:rFonts w:ascii="Times New Roman" w:hAnsi="Times New Roman" w:cs="Times New Roman"/>
          <w:sz w:val="24"/>
          <w:szCs w:val="24"/>
          <w:shd w:val="clear" w:color="auto" w:fill="FFFFFF"/>
        </w:rPr>
        <w:t> </w:t>
      </w:r>
      <w:hyperlink r:id="rId42" w:tooltip="Dependent variable" w:history="1">
        <w:r w:rsidRPr="008D05F3">
          <w:rPr>
            <w:rStyle w:val="Hyperlink"/>
            <w:rFonts w:ascii="Times New Roman" w:hAnsi="Times New Roman" w:cs="Times New Roman"/>
            <w:color w:val="auto"/>
            <w:sz w:val="24"/>
            <w:szCs w:val="24"/>
            <w:u w:val="none"/>
            <w:shd w:val="clear" w:color="auto" w:fill="FFFFFF"/>
          </w:rPr>
          <w:t>dependent variable</w:t>
        </w:r>
      </w:hyperlink>
      <w:r w:rsidRPr="008D05F3">
        <w:rPr>
          <w:rFonts w:ascii="Times New Roman" w:hAnsi="Times New Roman" w:cs="Times New Roman"/>
          <w:sz w:val="24"/>
          <w:szCs w:val="24"/>
          <w:shd w:val="clear" w:color="auto" w:fill="FFFFFF"/>
        </w:rPr>
        <w:t>, given a set of </w:t>
      </w:r>
      <w:hyperlink r:id="rId43" w:tooltip="Independent variable" w:history="1">
        <w:r w:rsidRPr="008D05F3">
          <w:rPr>
            <w:rStyle w:val="Hyperlink"/>
            <w:rFonts w:ascii="Times New Roman" w:hAnsi="Times New Roman" w:cs="Times New Roman"/>
            <w:color w:val="auto"/>
            <w:sz w:val="24"/>
            <w:szCs w:val="24"/>
            <w:u w:val="none"/>
            <w:shd w:val="clear" w:color="auto" w:fill="FFFFFF"/>
          </w:rPr>
          <w:t>independent variables</w:t>
        </w:r>
      </w:hyperlink>
      <w:r w:rsidRPr="008D05F3">
        <w:rPr>
          <w:rFonts w:ascii="Times New Roman" w:hAnsi="Times New Roman" w:cs="Times New Roman"/>
          <w:sz w:val="24"/>
          <w:szCs w:val="24"/>
          <w:shd w:val="clear" w:color="auto" w:fill="FFFFFF"/>
        </w:rPr>
        <w:t> (which may be real-valued, binary-valued, categorical-valued, etc.).</w:t>
      </w:r>
    </w:p>
    <w:p w:rsidR="00DD4DC9" w:rsidRPr="008D05F3" w:rsidRDefault="00DD4DC9" w:rsidP="00DD4DC9">
      <w:pPr>
        <w:pStyle w:val="NormalWeb"/>
        <w:shd w:val="clear" w:color="auto" w:fill="FFFFFF"/>
        <w:spacing w:before="0" w:beforeAutospacing="0" w:after="0" w:afterAutospacing="0"/>
        <w:contextualSpacing/>
      </w:pPr>
      <w:r w:rsidRPr="008D05F3">
        <w:t>Multinomial logistic regression is used when the </w:t>
      </w:r>
      <w:hyperlink r:id="rId44" w:tooltip="Dependent variable" w:history="1">
        <w:r w:rsidRPr="008D05F3">
          <w:rPr>
            <w:rStyle w:val="Hyperlink"/>
            <w:color w:val="auto"/>
            <w:u w:val="none"/>
          </w:rPr>
          <w:t>dependent variable</w:t>
        </w:r>
      </w:hyperlink>
      <w:r w:rsidRPr="008D05F3">
        <w:t> in question is </w:t>
      </w:r>
      <w:hyperlink r:id="rId45" w:anchor="Nominal_measurement" w:tooltip="Level of measurement" w:history="1">
        <w:r w:rsidRPr="008D05F3">
          <w:rPr>
            <w:rStyle w:val="Hyperlink"/>
            <w:color w:val="auto"/>
            <w:u w:val="none"/>
          </w:rPr>
          <w:t>nominal</w:t>
        </w:r>
      </w:hyperlink>
      <w:r w:rsidRPr="008D05F3">
        <w:t> (equivalently </w:t>
      </w:r>
      <w:r w:rsidRPr="008D05F3">
        <w:rPr>
          <w:iCs/>
        </w:rPr>
        <w:t>categorical</w:t>
      </w:r>
      <w:r w:rsidRPr="008D05F3">
        <w:t>, meaning that it falls into any one of a set of categories that cannot be ordered in any meaningful way) and for which there are more than two categories. Some examples would be:</w:t>
      </w:r>
    </w:p>
    <w:p w:rsidR="00DD4DC9" w:rsidRPr="008D05F3" w:rsidRDefault="00DD4DC9" w:rsidP="00DD4DC9">
      <w:pPr>
        <w:numPr>
          <w:ilvl w:val="0"/>
          <w:numId w:val="4"/>
        </w:numPr>
        <w:shd w:val="clear" w:color="auto" w:fill="FFFFFF"/>
        <w:spacing w:after="0" w:line="240" w:lineRule="auto"/>
        <w:ind w:left="384"/>
        <w:contextualSpacing/>
        <w:rPr>
          <w:rFonts w:ascii="Times New Roman" w:hAnsi="Times New Roman" w:cs="Times New Roman"/>
          <w:sz w:val="24"/>
          <w:szCs w:val="24"/>
        </w:rPr>
      </w:pPr>
      <w:r w:rsidRPr="008D05F3">
        <w:rPr>
          <w:rFonts w:ascii="Times New Roman" w:hAnsi="Times New Roman" w:cs="Times New Roman"/>
          <w:sz w:val="24"/>
          <w:szCs w:val="24"/>
        </w:rPr>
        <w:t>Which major will a college student choose, given their grades, stated likes and dislikes, etc.?</w:t>
      </w:r>
    </w:p>
    <w:p w:rsidR="00DD4DC9" w:rsidRPr="008D05F3" w:rsidRDefault="00DD4DC9" w:rsidP="00DD4DC9">
      <w:pPr>
        <w:numPr>
          <w:ilvl w:val="0"/>
          <w:numId w:val="4"/>
        </w:numPr>
        <w:shd w:val="clear" w:color="auto" w:fill="FFFFFF"/>
        <w:spacing w:after="0" w:line="240" w:lineRule="auto"/>
        <w:ind w:left="384"/>
        <w:contextualSpacing/>
        <w:rPr>
          <w:rFonts w:ascii="Times New Roman" w:hAnsi="Times New Roman" w:cs="Times New Roman"/>
          <w:sz w:val="24"/>
          <w:szCs w:val="24"/>
        </w:rPr>
      </w:pPr>
      <w:r w:rsidRPr="008D05F3">
        <w:rPr>
          <w:rFonts w:ascii="Times New Roman" w:hAnsi="Times New Roman" w:cs="Times New Roman"/>
          <w:sz w:val="24"/>
          <w:szCs w:val="24"/>
        </w:rPr>
        <w:t>Which blood type does a person have, given the results of various diagnostic tests?</w:t>
      </w:r>
    </w:p>
    <w:p w:rsidR="00DD4DC9" w:rsidRPr="008D05F3" w:rsidRDefault="00DD4DC9" w:rsidP="00DD4DC9">
      <w:pPr>
        <w:shd w:val="clear" w:color="auto" w:fill="FFFFFF"/>
        <w:spacing w:after="0" w:line="240" w:lineRule="auto"/>
        <w:contextualSpacing/>
        <w:rPr>
          <w:rFonts w:ascii="Times New Roman" w:hAnsi="Times New Roman" w:cs="Times New Roman"/>
          <w:sz w:val="24"/>
          <w:szCs w:val="24"/>
        </w:rPr>
      </w:pPr>
    </w:p>
    <w:p w:rsidR="00DD4DC9" w:rsidRPr="00DD4DC9" w:rsidRDefault="00DD4DC9" w:rsidP="00DD4DC9">
      <w:pPr>
        <w:shd w:val="clear" w:color="auto" w:fill="FFFFFF"/>
        <w:spacing w:after="0" w:line="240" w:lineRule="auto"/>
        <w:contextualSpacing/>
        <w:rPr>
          <w:rFonts w:ascii="Times New Roman" w:eastAsia="Times New Roman" w:hAnsi="Times New Roman" w:cs="Times New Roman"/>
          <w:sz w:val="24"/>
          <w:szCs w:val="24"/>
        </w:rPr>
      </w:pPr>
      <w:r w:rsidRPr="00DD4DC9">
        <w:rPr>
          <w:rFonts w:ascii="Times New Roman" w:eastAsia="Times New Roman" w:hAnsi="Times New Roman" w:cs="Times New Roman"/>
          <w:sz w:val="24"/>
          <w:szCs w:val="24"/>
        </w:rPr>
        <w:t>In the binary classification, logistic regression determines the probability of an object to belong to one class among the two classes.</w:t>
      </w:r>
    </w:p>
    <w:p w:rsidR="00DD4DC9" w:rsidRPr="00DD4DC9" w:rsidRDefault="00DD4DC9" w:rsidP="00DD4DC9">
      <w:pPr>
        <w:shd w:val="clear" w:color="auto" w:fill="FFFFFF"/>
        <w:spacing w:after="0" w:line="240" w:lineRule="auto"/>
        <w:contextualSpacing/>
        <w:rPr>
          <w:rFonts w:ascii="Times New Roman" w:eastAsia="Times New Roman" w:hAnsi="Times New Roman" w:cs="Times New Roman"/>
          <w:sz w:val="24"/>
          <w:szCs w:val="24"/>
        </w:rPr>
      </w:pPr>
      <w:r w:rsidRPr="00DD4DC9">
        <w:rPr>
          <w:rFonts w:ascii="Times New Roman" w:eastAsia="Times New Roman" w:hAnsi="Times New Roman" w:cs="Times New Roman"/>
          <w:sz w:val="24"/>
          <w:szCs w:val="24"/>
        </w:rPr>
        <w:t>If the predicted probability is greater than 0.5 then it belongs to a class that is represented by 1 else it belongs to the class represented by 0. In multinomial logistic regression, we use the concept of one vs rest classification using binary classification technique of logistic regression.</w:t>
      </w:r>
    </w:p>
    <w:p w:rsidR="00DD4DC9" w:rsidRPr="00DD4DC9" w:rsidRDefault="00DD4DC9" w:rsidP="00DD4DC9">
      <w:pPr>
        <w:shd w:val="clear" w:color="auto" w:fill="FFFFFF"/>
        <w:spacing w:after="0" w:line="240" w:lineRule="auto"/>
        <w:contextualSpacing/>
        <w:rPr>
          <w:rFonts w:ascii="Times New Roman" w:eastAsia="Times New Roman" w:hAnsi="Times New Roman" w:cs="Times New Roman"/>
          <w:sz w:val="24"/>
          <w:szCs w:val="24"/>
        </w:rPr>
      </w:pPr>
      <w:r w:rsidRPr="00DD4DC9">
        <w:rPr>
          <w:rFonts w:ascii="Times New Roman" w:eastAsia="Times New Roman" w:hAnsi="Times New Roman" w:cs="Times New Roman"/>
          <w:sz w:val="24"/>
          <w:szCs w:val="24"/>
        </w:rPr>
        <w:t>Now, for example, let us have “K” classes. First, we divide the classes into two parts, “1 “represents the 1st class and “0” represents the rest of the classes, then we apply binary classification in this 2 class and determine the probability of the object to belong in 1st class vs rest of the classes.</w:t>
      </w:r>
    </w:p>
    <w:p w:rsidR="00DD4DC9" w:rsidRPr="00DD4DC9" w:rsidRDefault="00DD4DC9" w:rsidP="00DD4DC9">
      <w:pPr>
        <w:shd w:val="clear" w:color="auto" w:fill="FFFFFF"/>
        <w:spacing w:after="0" w:line="240" w:lineRule="auto"/>
        <w:contextualSpacing/>
        <w:rPr>
          <w:rFonts w:ascii="Times New Roman" w:eastAsia="Times New Roman" w:hAnsi="Times New Roman" w:cs="Times New Roman"/>
          <w:sz w:val="24"/>
          <w:szCs w:val="24"/>
        </w:rPr>
      </w:pPr>
      <w:r w:rsidRPr="00DD4DC9">
        <w:rPr>
          <w:rFonts w:ascii="Times New Roman" w:eastAsia="Times New Roman" w:hAnsi="Times New Roman" w:cs="Times New Roman"/>
          <w:sz w:val="24"/>
          <w:szCs w:val="24"/>
        </w:rPr>
        <w:t>Similarly, we apply this technique for the “k” number of classes and return the class with the highest probability. By,</w:t>
      </w:r>
      <w:proofErr w:type="gramStart"/>
      <w:r w:rsidRPr="00DD4DC9">
        <w:rPr>
          <w:rFonts w:ascii="Times New Roman" w:eastAsia="Times New Roman" w:hAnsi="Times New Roman" w:cs="Times New Roman"/>
          <w:sz w:val="24"/>
          <w:szCs w:val="24"/>
        </w:rPr>
        <w:t>  this</w:t>
      </w:r>
      <w:proofErr w:type="gramEnd"/>
      <w:r w:rsidRPr="00DD4DC9">
        <w:rPr>
          <w:rFonts w:ascii="Times New Roman" w:eastAsia="Times New Roman" w:hAnsi="Times New Roman" w:cs="Times New Roman"/>
          <w:sz w:val="24"/>
          <w:szCs w:val="24"/>
        </w:rPr>
        <w:t xml:space="preserve"> way we determine in which class the object belongs. In this way multinomial logistic regression works. Below there are some diagrammatic representation of one vs rest classification:-</w:t>
      </w:r>
    </w:p>
    <w:p w:rsidR="00DD4DC9" w:rsidRPr="00DD4DC9" w:rsidRDefault="00DD4DC9" w:rsidP="00DD4DC9">
      <w:pPr>
        <w:shd w:val="clear" w:color="auto" w:fill="FFFFFF"/>
        <w:spacing w:after="0" w:line="240" w:lineRule="auto"/>
        <w:contextualSpacing/>
        <w:rPr>
          <w:rFonts w:ascii="Times New Roman" w:eastAsia="Times New Roman" w:hAnsi="Times New Roman" w:cs="Times New Roman"/>
          <w:color w:val="333333"/>
          <w:sz w:val="24"/>
          <w:szCs w:val="24"/>
        </w:rPr>
      </w:pPr>
      <w:r w:rsidRPr="00DD4DC9">
        <w:rPr>
          <w:rFonts w:ascii="Times New Roman" w:eastAsia="Times New Roman" w:hAnsi="Times New Roman" w:cs="Times New Roman"/>
          <w:color w:val="333333"/>
          <w:sz w:val="24"/>
          <w:szCs w:val="24"/>
        </w:rPr>
        <w:t>Step 1:-</w:t>
      </w:r>
    </w:p>
    <w:p w:rsidR="00DD4DC9" w:rsidRPr="00DD4DC9" w:rsidRDefault="00DD4DC9" w:rsidP="00DD4DC9">
      <w:pPr>
        <w:shd w:val="clear" w:color="auto" w:fill="FFFFFF"/>
        <w:spacing w:after="150" w:line="408" w:lineRule="atLeast"/>
        <w:rPr>
          <w:rFonts w:ascii="Times New Roman" w:eastAsia="Times New Roman" w:hAnsi="Times New Roman" w:cs="Times New Roman"/>
          <w:color w:val="333333"/>
          <w:sz w:val="28"/>
          <w:szCs w:val="28"/>
        </w:rPr>
      </w:pPr>
      <w:r w:rsidRPr="00DD4DC9">
        <w:rPr>
          <w:rFonts w:ascii="Times New Roman" w:eastAsia="Times New Roman" w:hAnsi="Times New Roman" w:cs="Times New Roman"/>
          <w:noProof/>
          <w:color w:val="333333"/>
          <w:sz w:val="28"/>
          <w:szCs w:val="28"/>
        </w:rPr>
        <w:lastRenderedPageBreak/>
        <w:drawing>
          <wp:inline distT="0" distB="0" distL="0" distR="0">
            <wp:extent cx="2394400" cy="2757189"/>
            <wp:effectExtent l="0" t="0" r="6350" b="5080"/>
            <wp:docPr id="14" name="Picture 14" descr="Multinomial Logistic Regress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nomial Logistic Regression in Pytho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10938" cy="2776233"/>
                    </a:xfrm>
                    <a:prstGeom prst="rect">
                      <a:avLst/>
                    </a:prstGeom>
                    <a:noFill/>
                    <a:ln>
                      <a:noFill/>
                    </a:ln>
                  </pic:spPr>
                </pic:pic>
              </a:graphicData>
            </a:graphic>
          </wp:inline>
        </w:drawing>
      </w:r>
    </w:p>
    <w:p w:rsidR="00DD4DC9" w:rsidRPr="00DD4DC9" w:rsidRDefault="00DD4DC9" w:rsidP="00DD4DC9">
      <w:pPr>
        <w:shd w:val="clear" w:color="auto" w:fill="FFFFFF"/>
        <w:spacing w:after="150" w:line="408" w:lineRule="atLeast"/>
        <w:rPr>
          <w:rFonts w:ascii="Times New Roman" w:eastAsia="Times New Roman" w:hAnsi="Times New Roman" w:cs="Times New Roman"/>
          <w:color w:val="333333"/>
          <w:sz w:val="24"/>
          <w:szCs w:val="24"/>
        </w:rPr>
      </w:pPr>
      <w:r w:rsidRPr="00DD4DC9">
        <w:rPr>
          <w:rFonts w:ascii="Times New Roman" w:eastAsia="Times New Roman" w:hAnsi="Times New Roman" w:cs="Times New Roman"/>
          <w:color w:val="333333"/>
          <w:sz w:val="24"/>
          <w:szCs w:val="24"/>
        </w:rPr>
        <w:t>Here there are 3 classes represented by triangles, circles, and squares.</w:t>
      </w:r>
    </w:p>
    <w:p w:rsidR="00DD4DC9" w:rsidRPr="00DD4DC9" w:rsidRDefault="00DD4DC9" w:rsidP="00DD4DC9">
      <w:pPr>
        <w:shd w:val="clear" w:color="auto" w:fill="FFFFFF"/>
        <w:spacing w:after="150" w:line="408" w:lineRule="atLeast"/>
        <w:rPr>
          <w:rFonts w:ascii="Times New Roman" w:eastAsia="Times New Roman" w:hAnsi="Times New Roman" w:cs="Times New Roman"/>
          <w:color w:val="333333"/>
          <w:sz w:val="24"/>
          <w:szCs w:val="24"/>
        </w:rPr>
      </w:pPr>
      <w:r w:rsidRPr="00DD4DC9">
        <w:rPr>
          <w:rFonts w:ascii="Times New Roman" w:eastAsia="Times New Roman" w:hAnsi="Times New Roman" w:cs="Times New Roman"/>
          <w:color w:val="333333"/>
          <w:sz w:val="24"/>
          <w:szCs w:val="24"/>
        </w:rPr>
        <w:t>Step 2:</w:t>
      </w:r>
    </w:p>
    <w:p w:rsidR="00DD4DC9" w:rsidRPr="00DD4DC9" w:rsidRDefault="00DD4DC9" w:rsidP="00DD4DC9">
      <w:pPr>
        <w:shd w:val="clear" w:color="auto" w:fill="FFFFFF"/>
        <w:spacing w:after="150" w:line="408" w:lineRule="atLeast"/>
        <w:rPr>
          <w:rFonts w:ascii="Times New Roman" w:eastAsia="Times New Roman" w:hAnsi="Times New Roman" w:cs="Times New Roman"/>
          <w:color w:val="333333"/>
          <w:sz w:val="28"/>
          <w:szCs w:val="28"/>
        </w:rPr>
      </w:pPr>
      <w:r w:rsidRPr="00DD4DC9">
        <w:rPr>
          <w:rFonts w:ascii="Times New Roman" w:eastAsia="Times New Roman" w:hAnsi="Times New Roman" w:cs="Times New Roman"/>
          <w:noProof/>
          <w:color w:val="333333"/>
          <w:sz w:val="28"/>
          <w:szCs w:val="28"/>
        </w:rPr>
        <w:drawing>
          <wp:inline distT="0" distB="0" distL="0" distR="0">
            <wp:extent cx="2275957" cy="2620799"/>
            <wp:effectExtent l="0" t="0" r="0" b="8255"/>
            <wp:docPr id="13" name="Picture 13" descr="3 classes represented by triangles, circles, an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classes represented by triangles, circles, and squar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480" cy="2632917"/>
                    </a:xfrm>
                    <a:prstGeom prst="rect">
                      <a:avLst/>
                    </a:prstGeom>
                    <a:noFill/>
                    <a:ln>
                      <a:noFill/>
                    </a:ln>
                  </pic:spPr>
                </pic:pic>
              </a:graphicData>
            </a:graphic>
          </wp:inline>
        </w:drawing>
      </w:r>
    </w:p>
    <w:p w:rsidR="00DD4DC9" w:rsidRPr="00DD4DC9" w:rsidRDefault="00DD4DC9" w:rsidP="00DD4DC9">
      <w:pPr>
        <w:shd w:val="clear" w:color="auto" w:fill="FFFFFF"/>
        <w:spacing w:after="150" w:line="408" w:lineRule="atLeast"/>
        <w:rPr>
          <w:rFonts w:ascii="Times New Roman" w:eastAsia="Times New Roman" w:hAnsi="Times New Roman" w:cs="Times New Roman"/>
          <w:color w:val="333333"/>
          <w:sz w:val="24"/>
          <w:szCs w:val="24"/>
        </w:rPr>
      </w:pPr>
      <w:r w:rsidRPr="00DD4DC9">
        <w:rPr>
          <w:rFonts w:ascii="Times New Roman" w:eastAsia="Times New Roman" w:hAnsi="Times New Roman" w:cs="Times New Roman"/>
          <w:color w:val="333333"/>
          <w:sz w:val="24"/>
          <w:szCs w:val="24"/>
        </w:rPr>
        <w:t>Here we use the one vs rest classification for class 1 and separates class 1 from the rest of the classes.</w:t>
      </w:r>
    </w:p>
    <w:p w:rsidR="00DD4DC9" w:rsidRPr="00DD4DC9" w:rsidRDefault="00DD4DC9" w:rsidP="00DD4DC9">
      <w:pPr>
        <w:shd w:val="clear" w:color="auto" w:fill="FFFFFF"/>
        <w:spacing w:after="150" w:line="408" w:lineRule="atLeast"/>
        <w:rPr>
          <w:rFonts w:ascii="Times New Roman" w:eastAsia="Times New Roman" w:hAnsi="Times New Roman" w:cs="Times New Roman"/>
          <w:color w:val="333333"/>
          <w:sz w:val="24"/>
          <w:szCs w:val="24"/>
        </w:rPr>
      </w:pPr>
      <w:r w:rsidRPr="00DD4DC9">
        <w:rPr>
          <w:rFonts w:ascii="Times New Roman" w:eastAsia="Times New Roman" w:hAnsi="Times New Roman" w:cs="Times New Roman"/>
          <w:color w:val="333333"/>
          <w:sz w:val="24"/>
          <w:szCs w:val="24"/>
        </w:rPr>
        <w:t>Step 3:</w:t>
      </w:r>
    </w:p>
    <w:p w:rsidR="00DD4DC9" w:rsidRPr="00DD4DC9" w:rsidRDefault="00DD4DC9" w:rsidP="00DD4DC9">
      <w:pPr>
        <w:shd w:val="clear" w:color="auto" w:fill="FFFFFF"/>
        <w:spacing w:after="150" w:line="408" w:lineRule="atLeast"/>
        <w:rPr>
          <w:rFonts w:ascii="Times New Roman" w:eastAsia="Times New Roman" w:hAnsi="Times New Roman" w:cs="Times New Roman"/>
          <w:color w:val="333333"/>
          <w:sz w:val="28"/>
          <w:szCs w:val="28"/>
        </w:rPr>
      </w:pPr>
      <w:r w:rsidRPr="00DD4DC9">
        <w:rPr>
          <w:rFonts w:ascii="Times New Roman" w:eastAsia="Times New Roman" w:hAnsi="Times New Roman" w:cs="Times New Roman"/>
          <w:noProof/>
          <w:color w:val="333333"/>
          <w:sz w:val="28"/>
          <w:szCs w:val="28"/>
        </w:rPr>
        <w:lastRenderedPageBreak/>
        <w:drawing>
          <wp:inline distT="0" distB="0" distL="0" distR="0">
            <wp:extent cx="2590014" cy="2982441"/>
            <wp:effectExtent l="0" t="0" r="1270" b="8890"/>
            <wp:docPr id="12" name="Picture 12" descr="3 classes represented by triangles, circles, an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classes represented by triangles, circles, and squar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05718" cy="3000524"/>
                    </a:xfrm>
                    <a:prstGeom prst="rect">
                      <a:avLst/>
                    </a:prstGeom>
                    <a:noFill/>
                    <a:ln>
                      <a:noFill/>
                    </a:ln>
                  </pic:spPr>
                </pic:pic>
              </a:graphicData>
            </a:graphic>
          </wp:inline>
        </w:drawing>
      </w:r>
    </w:p>
    <w:p w:rsidR="00DD4DC9" w:rsidRPr="00DD4DC9" w:rsidRDefault="00DD4DC9" w:rsidP="00DD4DC9">
      <w:pPr>
        <w:shd w:val="clear" w:color="auto" w:fill="FFFFFF"/>
        <w:spacing w:after="150" w:line="408" w:lineRule="atLeast"/>
        <w:rPr>
          <w:rFonts w:ascii="Times New Roman" w:eastAsia="Times New Roman" w:hAnsi="Times New Roman" w:cs="Times New Roman"/>
          <w:color w:val="333333"/>
          <w:sz w:val="24"/>
          <w:szCs w:val="24"/>
        </w:rPr>
      </w:pPr>
      <w:r w:rsidRPr="00DD4DC9">
        <w:rPr>
          <w:rFonts w:ascii="Times New Roman" w:eastAsia="Times New Roman" w:hAnsi="Times New Roman" w:cs="Times New Roman"/>
          <w:color w:val="333333"/>
          <w:sz w:val="24"/>
          <w:szCs w:val="24"/>
        </w:rPr>
        <w:t>Here we use the one vs rest classification for class 2 and separates class 2 from the rest of the classes.</w:t>
      </w:r>
    </w:p>
    <w:p w:rsidR="00DD4DC9" w:rsidRPr="00DD4DC9" w:rsidRDefault="00DD4DC9" w:rsidP="00DD4DC9">
      <w:pPr>
        <w:shd w:val="clear" w:color="auto" w:fill="FFFFFF"/>
        <w:spacing w:after="150" w:line="408" w:lineRule="atLeast"/>
        <w:rPr>
          <w:rFonts w:ascii="Times New Roman" w:eastAsia="Times New Roman" w:hAnsi="Times New Roman" w:cs="Times New Roman"/>
          <w:color w:val="333333"/>
          <w:sz w:val="24"/>
          <w:szCs w:val="24"/>
        </w:rPr>
      </w:pPr>
      <w:r w:rsidRPr="00DD4DC9">
        <w:rPr>
          <w:rFonts w:ascii="Times New Roman" w:eastAsia="Times New Roman" w:hAnsi="Times New Roman" w:cs="Times New Roman"/>
          <w:color w:val="333333"/>
          <w:sz w:val="24"/>
          <w:szCs w:val="24"/>
        </w:rPr>
        <w:t>Step 4:</w:t>
      </w:r>
    </w:p>
    <w:p w:rsidR="00DD4DC9" w:rsidRDefault="00DD4DC9" w:rsidP="00DD4DC9">
      <w:pPr>
        <w:shd w:val="clear" w:color="auto" w:fill="FFFFFF"/>
        <w:spacing w:after="150" w:line="408" w:lineRule="atLeast"/>
        <w:rPr>
          <w:rFonts w:ascii="Times New Roman" w:eastAsia="Times New Roman" w:hAnsi="Times New Roman" w:cs="Times New Roman"/>
          <w:color w:val="333333"/>
          <w:sz w:val="28"/>
          <w:szCs w:val="28"/>
        </w:rPr>
      </w:pPr>
      <w:r w:rsidRPr="00DD4DC9">
        <w:rPr>
          <w:rFonts w:ascii="Times New Roman" w:eastAsia="Times New Roman" w:hAnsi="Times New Roman" w:cs="Times New Roman"/>
          <w:noProof/>
          <w:color w:val="333333"/>
          <w:sz w:val="28"/>
          <w:szCs w:val="28"/>
        </w:rPr>
        <w:drawing>
          <wp:inline distT="0" distB="0" distL="0" distR="0">
            <wp:extent cx="2367915" cy="2726690"/>
            <wp:effectExtent l="0" t="0" r="0" b="0"/>
            <wp:docPr id="11" name="Picture 11" descr="one vs rest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 vs rest classificati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2293" cy="2743247"/>
                    </a:xfrm>
                    <a:prstGeom prst="rect">
                      <a:avLst/>
                    </a:prstGeom>
                    <a:noFill/>
                    <a:ln>
                      <a:noFill/>
                    </a:ln>
                  </pic:spPr>
                </pic:pic>
              </a:graphicData>
            </a:graphic>
          </wp:inline>
        </w:drawing>
      </w:r>
    </w:p>
    <w:p w:rsidR="00803FD0" w:rsidRDefault="00803FD0" w:rsidP="00DD4DC9">
      <w:pPr>
        <w:shd w:val="clear" w:color="auto" w:fill="FFFFFF"/>
        <w:spacing w:after="150" w:line="408" w:lineRule="atLeast"/>
        <w:rPr>
          <w:rFonts w:ascii="Times New Roman" w:eastAsia="Times New Roman" w:hAnsi="Times New Roman" w:cs="Times New Roman"/>
          <w:color w:val="333333"/>
          <w:sz w:val="28"/>
          <w:szCs w:val="28"/>
        </w:rPr>
      </w:pPr>
    </w:p>
    <w:p w:rsidR="00803FD0" w:rsidRDefault="00803FD0" w:rsidP="00DD4DC9">
      <w:pPr>
        <w:shd w:val="clear" w:color="auto" w:fill="FFFFFF"/>
        <w:spacing w:after="150" w:line="408" w:lineRule="atLeast"/>
        <w:rPr>
          <w:rFonts w:ascii="Times New Roman" w:eastAsia="Times New Roman" w:hAnsi="Times New Roman" w:cs="Times New Roman"/>
          <w:color w:val="333333"/>
          <w:sz w:val="28"/>
          <w:szCs w:val="28"/>
        </w:rPr>
      </w:pPr>
    </w:p>
    <w:p w:rsidR="00803FD0" w:rsidRDefault="00803FD0" w:rsidP="00DD4DC9">
      <w:pPr>
        <w:shd w:val="clear" w:color="auto" w:fill="FFFFFF"/>
        <w:spacing w:after="150" w:line="408" w:lineRule="atLeast"/>
        <w:rPr>
          <w:rFonts w:ascii="Times New Roman" w:eastAsia="Times New Roman" w:hAnsi="Times New Roman" w:cs="Times New Roman"/>
          <w:color w:val="333333"/>
          <w:sz w:val="28"/>
          <w:szCs w:val="28"/>
        </w:rPr>
      </w:pPr>
    </w:p>
    <w:p w:rsidR="00803FD0" w:rsidRPr="00DD4DC9" w:rsidRDefault="00803FD0" w:rsidP="00DD4DC9">
      <w:pPr>
        <w:shd w:val="clear" w:color="auto" w:fill="FFFFFF"/>
        <w:spacing w:after="150" w:line="408" w:lineRule="atLeast"/>
        <w:rPr>
          <w:rFonts w:ascii="Times New Roman" w:eastAsia="Times New Roman" w:hAnsi="Times New Roman" w:cs="Times New Roman"/>
          <w:color w:val="333333"/>
          <w:sz w:val="28"/>
          <w:szCs w:val="28"/>
        </w:rPr>
      </w:pPr>
    </w:p>
    <w:p w:rsidR="00DD4DC9" w:rsidRDefault="007B013B" w:rsidP="007B013B">
      <w:pPr>
        <w:pStyle w:val="ListParagraph"/>
        <w:numPr>
          <w:ilvl w:val="0"/>
          <w:numId w:val="5"/>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sidRPr="007B013B">
        <w:rPr>
          <w:rFonts w:ascii="Times New Roman" w:eastAsia="Times New Roman" w:hAnsi="Times New Roman" w:cs="Times New Roman"/>
          <w:bCs/>
          <w:kern w:val="36"/>
          <w:sz w:val="28"/>
          <w:szCs w:val="28"/>
        </w:rPr>
        <w:lastRenderedPageBreak/>
        <w:t>Dataset Used</w:t>
      </w:r>
      <w:r>
        <w:rPr>
          <w:rFonts w:ascii="Times New Roman" w:eastAsia="Times New Roman" w:hAnsi="Times New Roman" w:cs="Times New Roman"/>
          <w:bCs/>
          <w:kern w:val="36"/>
          <w:sz w:val="28"/>
          <w:szCs w:val="28"/>
        </w:rPr>
        <w:t xml:space="preserve"> – Wines</w:t>
      </w:r>
    </w:p>
    <w:p w:rsidR="007B013B" w:rsidRPr="007B013B" w:rsidRDefault="007B013B"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38B3EA86" wp14:editId="256C6C7B">
            <wp:extent cx="5943600" cy="2045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45970"/>
                    </a:xfrm>
                    <a:prstGeom prst="rect">
                      <a:avLst/>
                    </a:prstGeom>
                  </pic:spPr>
                </pic:pic>
              </a:graphicData>
            </a:graphic>
          </wp:inline>
        </w:drawing>
      </w:r>
    </w:p>
    <w:p w:rsidR="007B013B" w:rsidRDefault="007B013B" w:rsidP="007B013B">
      <w:pPr>
        <w:pStyle w:val="ListParagraph"/>
        <w:numPr>
          <w:ilvl w:val="0"/>
          <w:numId w:val="5"/>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t>Perform PCA</w:t>
      </w:r>
    </w:p>
    <w:p w:rsidR="007B013B" w:rsidRDefault="007B013B"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7B207A01" wp14:editId="34F75B77">
            <wp:extent cx="5943600" cy="327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77870"/>
                    </a:xfrm>
                    <a:prstGeom prst="rect">
                      <a:avLst/>
                    </a:prstGeom>
                  </pic:spPr>
                </pic:pic>
              </a:graphicData>
            </a:graphic>
          </wp:inline>
        </w:drawing>
      </w:r>
    </w:p>
    <w:p w:rsidR="00803FD0" w:rsidRDefault="00803FD0"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7B013B" w:rsidRDefault="007B013B"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7B013B" w:rsidRDefault="007B013B" w:rsidP="007B013B">
      <w:pPr>
        <w:pStyle w:val="ListParagraph"/>
        <w:numPr>
          <w:ilvl w:val="0"/>
          <w:numId w:val="5"/>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lastRenderedPageBreak/>
        <w:t>Plot co-variance ratio</w:t>
      </w:r>
    </w:p>
    <w:p w:rsidR="007B013B" w:rsidRDefault="007B013B" w:rsidP="007B013B">
      <w:pPr>
        <w:pStyle w:val="ListParagraph"/>
        <w:shd w:val="clear" w:color="auto" w:fill="FFFFFF"/>
        <w:spacing w:after="180" w:line="240" w:lineRule="auto"/>
        <w:ind w:left="1080"/>
        <w:textAlignment w:val="baseline"/>
        <w:outlineLvl w:val="0"/>
        <w:rPr>
          <w:rFonts w:ascii="Times New Roman" w:eastAsia="Times New Roman" w:hAnsi="Times New Roman" w:cs="Times New Roman"/>
          <w:bCs/>
          <w:kern w:val="36"/>
          <w:sz w:val="28"/>
          <w:szCs w:val="28"/>
        </w:rPr>
      </w:pPr>
    </w:p>
    <w:p w:rsidR="007B013B" w:rsidRDefault="007B013B" w:rsidP="007B013B">
      <w:pPr>
        <w:pStyle w:val="ListParagraph"/>
        <w:shd w:val="clear" w:color="auto" w:fill="FFFFFF"/>
        <w:spacing w:after="180" w:line="240" w:lineRule="auto"/>
        <w:ind w:left="0"/>
        <w:jc w:val="center"/>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4A136D78" wp14:editId="7E2F1B02">
            <wp:extent cx="5943600" cy="2905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05760"/>
                    </a:xfrm>
                    <a:prstGeom prst="rect">
                      <a:avLst/>
                    </a:prstGeom>
                  </pic:spPr>
                </pic:pic>
              </a:graphicData>
            </a:graphic>
          </wp:inline>
        </w:drawing>
      </w:r>
    </w:p>
    <w:p w:rsidR="007B013B" w:rsidRDefault="007B013B" w:rsidP="007B013B">
      <w:pPr>
        <w:pStyle w:val="ListParagraph"/>
        <w:shd w:val="clear" w:color="auto" w:fill="FFFFFF"/>
        <w:spacing w:after="180" w:line="240" w:lineRule="auto"/>
        <w:ind w:left="0"/>
        <w:jc w:val="center"/>
        <w:textAlignment w:val="baseline"/>
        <w:outlineLvl w:val="0"/>
        <w:rPr>
          <w:rFonts w:ascii="Times New Roman" w:eastAsia="Times New Roman" w:hAnsi="Times New Roman" w:cs="Times New Roman"/>
          <w:bCs/>
          <w:kern w:val="36"/>
          <w:sz w:val="28"/>
          <w:szCs w:val="28"/>
        </w:rPr>
      </w:pPr>
    </w:p>
    <w:p w:rsidR="007B013B" w:rsidRDefault="007B013B" w:rsidP="007B013B">
      <w:pPr>
        <w:pStyle w:val="ListParagraph"/>
        <w:numPr>
          <w:ilvl w:val="0"/>
          <w:numId w:val="5"/>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t>Create scatter plot with principal components</w:t>
      </w:r>
    </w:p>
    <w:p w:rsidR="007B013B" w:rsidRPr="007B013B" w:rsidRDefault="007B013B"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461A5892" wp14:editId="045B6952">
            <wp:extent cx="5943600" cy="2485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85390"/>
                    </a:xfrm>
                    <a:prstGeom prst="rect">
                      <a:avLst/>
                    </a:prstGeom>
                  </pic:spPr>
                </pic:pic>
              </a:graphicData>
            </a:graphic>
          </wp:inline>
        </w:drawing>
      </w:r>
    </w:p>
    <w:p w:rsidR="007B013B" w:rsidRDefault="007B013B" w:rsidP="007B013B">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lastRenderedPageBreak/>
        <w:drawing>
          <wp:inline distT="0" distB="0" distL="0" distR="0" wp14:anchorId="464BC077" wp14:editId="413BCD2A">
            <wp:extent cx="5943600" cy="2901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01315"/>
                    </a:xfrm>
                    <a:prstGeom prst="rect">
                      <a:avLst/>
                    </a:prstGeom>
                  </pic:spPr>
                </pic:pic>
              </a:graphicData>
            </a:graphic>
          </wp:inline>
        </w:drawing>
      </w:r>
    </w:p>
    <w:p w:rsidR="007B013B" w:rsidRDefault="00D81774" w:rsidP="007B013B">
      <w:pPr>
        <w:pStyle w:val="ListParagraph"/>
        <w:numPr>
          <w:ilvl w:val="0"/>
          <w:numId w:val="5"/>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t>Perform multinomial regression analysis</w:t>
      </w:r>
    </w:p>
    <w:p w:rsidR="00D81774" w:rsidRDefault="00D81774"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303B7C8B" wp14:editId="40E437CC">
            <wp:extent cx="5943600" cy="2908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08300"/>
                    </a:xfrm>
                    <a:prstGeom prst="rect">
                      <a:avLst/>
                    </a:prstGeom>
                  </pic:spPr>
                </pic:pic>
              </a:graphicData>
            </a:graphic>
          </wp:inline>
        </w:drawing>
      </w:r>
    </w:p>
    <w:p w:rsidR="00803FD0" w:rsidRDefault="00803FD0"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p>
    <w:p w:rsidR="00803FD0" w:rsidRDefault="00803FD0"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p>
    <w:p w:rsidR="00803FD0" w:rsidRDefault="00803FD0"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p>
    <w:p w:rsidR="00803FD0" w:rsidRDefault="00803FD0"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p>
    <w:p w:rsidR="00803FD0" w:rsidRDefault="00803FD0"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p>
    <w:p w:rsidR="00803FD0" w:rsidRDefault="00803FD0"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p>
    <w:p w:rsidR="00803FD0" w:rsidRDefault="00803FD0"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p>
    <w:p w:rsidR="00803FD0" w:rsidRDefault="00803FD0"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p>
    <w:p w:rsidR="00D81774" w:rsidRDefault="00D81774" w:rsidP="00D81774">
      <w:pPr>
        <w:pStyle w:val="ListParagraph"/>
        <w:shd w:val="clear" w:color="auto" w:fill="FFFFFF"/>
        <w:spacing w:after="180" w:line="240" w:lineRule="auto"/>
        <w:ind w:left="1080"/>
        <w:textAlignment w:val="baseline"/>
        <w:outlineLvl w:val="0"/>
        <w:rPr>
          <w:rFonts w:ascii="Times New Roman" w:eastAsia="Times New Roman" w:hAnsi="Times New Roman" w:cs="Times New Roman"/>
          <w:bCs/>
          <w:kern w:val="36"/>
          <w:sz w:val="28"/>
          <w:szCs w:val="28"/>
        </w:rPr>
      </w:pPr>
    </w:p>
    <w:p w:rsidR="00D81774" w:rsidRDefault="00D81774" w:rsidP="00D81774">
      <w:pPr>
        <w:pStyle w:val="ListParagraph"/>
        <w:shd w:val="clear" w:color="auto" w:fill="FFFFFF"/>
        <w:spacing w:after="180" w:line="240" w:lineRule="auto"/>
        <w:ind w:left="1080"/>
        <w:textAlignment w:val="baseline"/>
        <w:outlineLvl w:val="0"/>
        <w:rPr>
          <w:rFonts w:ascii="Times New Roman" w:eastAsia="Times New Roman" w:hAnsi="Times New Roman" w:cs="Times New Roman"/>
          <w:bCs/>
          <w:kern w:val="36"/>
          <w:sz w:val="28"/>
          <w:szCs w:val="28"/>
        </w:rPr>
      </w:pPr>
    </w:p>
    <w:p w:rsidR="00D81774" w:rsidRDefault="003806D8" w:rsidP="00D81774">
      <w:pPr>
        <w:pStyle w:val="ListParagraph"/>
        <w:numPr>
          <w:ilvl w:val="0"/>
          <w:numId w:val="5"/>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lastRenderedPageBreak/>
        <w:t>Create scatt</w:t>
      </w:r>
      <w:r w:rsidR="00D81774">
        <w:rPr>
          <w:rFonts w:ascii="Times New Roman" w:eastAsia="Times New Roman" w:hAnsi="Times New Roman" w:cs="Times New Roman"/>
          <w:bCs/>
          <w:kern w:val="36"/>
          <w:sz w:val="28"/>
          <w:szCs w:val="28"/>
        </w:rPr>
        <w:t>er plot with regression results</w:t>
      </w:r>
    </w:p>
    <w:p w:rsidR="00D81774" w:rsidRDefault="00D81774" w:rsidP="00D81774">
      <w:pPr>
        <w:pStyle w:val="ListParagraph"/>
        <w:shd w:val="clear" w:color="auto" w:fill="FFFFFF"/>
        <w:spacing w:after="180" w:line="240" w:lineRule="auto"/>
        <w:ind w:left="1080"/>
        <w:textAlignment w:val="baseline"/>
        <w:outlineLvl w:val="0"/>
        <w:rPr>
          <w:rFonts w:ascii="Times New Roman" w:eastAsia="Times New Roman" w:hAnsi="Times New Roman" w:cs="Times New Roman"/>
          <w:bCs/>
          <w:kern w:val="36"/>
          <w:sz w:val="28"/>
          <w:szCs w:val="28"/>
        </w:rPr>
      </w:pPr>
    </w:p>
    <w:p w:rsidR="00D81774" w:rsidRDefault="00D81774"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62B3FFA2" wp14:editId="3AA274AD">
            <wp:extent cx="5943600" cy="1645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45285"/>
                    </a:xfrm>
                    <a:prstGeom prst="rect">
                      <a:avLst/>
                    </a:prstGeom>
                  </pic:spPr>
                </pic:pic>
              </a:graphicData>
            </a:graphic>
          </wp:inline>
        </w:drawing>
      </w:r>
    </w:p>
    <w:p w:rsidR="00D81774" w:rsidRDefault="00D81774" w:rsidP="00D81774">
      <w:pPr>
        <w:pStyle w:val="ListParagraph"/>
        <w:shd w:val="clear" w:color="auto" w:fill="FFFFFF"/>
        <w:spacing w:after="180" w:line="240" w:lineRule="auto"/>
        <w:ind w:left="1080"/>
        <w:textAlignment w:val="baseline"/>
        <w:outlineLvl w:val="0"/>
        <w:rPr>
          <w:rFonts w:ascii="Times New Roman" w:eastAsia="Times New Roman" w:hAnsi="Times New Roman" w:cs="Times New Roman"/>
          <w:bCs/>
          <w:kern w:val="36"/>
          <w:sz w:val="28"/>
          <w:szCs w:val="28"/>
        </w:rPr>
      </w:pPr>
    </w:p>
    <w:p w:rsidR="00D81774" w:rsidRDefault="00D81774" w:rsidP="00FF6494">
      <w:pPr>
        <w:pStyle w:val="ListParagraph"/>
        <w:shd w:val="clear" w:color="auto" w:fill="FFFFFF"/>
        <w:spacing w:after="180" w:line="240" w:lineRule="auto"/>
        <w:ind w:left="360"/>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2B5C3CD1" wp14:editId="1CB5C899">
            <wp:extent cx="5943600" cy="2612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12390"/>
                    </a:xfrm>
                    <a:prstGeom prst="rect">
                      <a:avLst/>
                    </a:prstGeom>
                  </pic:spPr>
                </pic:pic>
              </a:graphicData>
            </a:graphic>
          </wp:inline>
        </w:drawing>
      </w:r>
    </w:p>
    <w:p w:rsidR="00D81774" w:rsidRDefault="00D81774" w:rsidP="00D81774">
      <w:pPr>
        <w:pStyle w:val="ListParagraph"/>
        <w:numPr>
          <w:ilvl w:val="0"/>
          <w:numId w:val="5"/>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t>Results accuracy – 100%</w:t>
      </w:r>
    </w:p>
    <w:p w:rsidR="00D81774" w:rsidRDefault="00D81774" w:rsidP="00D81774">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03B70443" wp14:editId="2CDE82B8">
            <wp:extent cx="5943600" cy="2068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68830"/>
                    </a:xfrm>
                    <a:prstGeom prst="rect">
                      <a:avLst/>
                    </a:prstGeom>
                  </pic:spPr>
                </pic:pic>
              </a:graphicData>
            </a:graphic>
          </wp:inline>
        </w:drawing>
      </w:r>
    </w:p>
    <w:p w:rsidR="00D81774" w:rsidRDefault="00D81774" w:rsidP="00D81774">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lastRenderedPageBreak/>
        <w:drawing>
          <wp:inline distT="0" distB="0" distL="0" distR="0" wp14:anchorId="11FB2BEA" wp14:editId="44A95F33">
            <wp:extent cx="5943600" cy="2626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26995"/>
                    </a:xfrm>
                    <a:prstGeom prst="rect">
                      <a:avLst/>
                    </a:prstGeom>
                  </pic:spPr>
                </pic:pic>
              </a:graphicData>
            </a:graphic>
          </wp:inline>
        </w:drawing>
      </w:r>
    </w:p>
    <w:p w:rsidR="00D81774" w:rsidRDefault="00D81774" w:rsidP="00D81774">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4427BF57" wp14:editId="5CDC137E">
            <wp:extent cx="5943600" cy="1388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88110"/>
                    </a:xfrm>
                    <a:prstGeom prst="rect">
                      <a:avLst/>
                    </a:prstGeom>
                  </pic:spPr>
                </pic:pic>
              </a:graphicData>
            </a:graphic>
          </wp:inline>
        </w:drawing>
      </w:r>
    </w:p>
    <w:p w:rsidR="00D81774" w:rsidRDefault="00D81774" w:rsidP="00D81774">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290E2AFD" wp14:editId="4A44DB1B">
            <wp:extent cx="5943600" cy="2559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59685"/>
                    </a:xfrm>
                    <a:prstGeom prst="rect">
                      <a:avLst/>
                    </a:prstGeom>
                  </pic:spPr>
                </pic:pic>
              </a:graphicData>
            </a:graphic>
          </wp:inline>
        </w:drawing>
      </w:r>
    </w:p>
    <w:p w:rsidR="007B013B" w:rsidRDefault="007B013B" w:rsidP="00DD4DC9">
      <w:pPr>
        <w:shd w:val="clear" w:color="auto" w:fill="FFFFFF"/>
        <w:spacing w:after="180" w:line="240" w:lineRule="auto"/>
        <w:textAlignment w:val="baseline"/>
        <w:outlineLvl w:val="0"/>
        <w:rPr>
          <w:rFonts w:ascii="Open Sans" w:eastAsia="Times New Roman" w:hAnsi="Open Sans" w:cs="Times New Roman"/>
          <w:b/>
          <w:bCs/>
          <w:color w:val="2D569B"/>
          <w:kern w:val="36"/>
          <w:sz w:val="45"/>
          <w:szCs w:val="45"/>
          <w:u w:val="single"/>
        </w:rPr>
      </w:pPr>
    </w:p>
    <w:p w:rsidR="00803FD0" w:rsidRDefault="00803FD0" w:rsidP="00DD4DC9">
      <w:pPr>
        <w:shd w:val="clear" w:color="auto" w:fill="FFFFFF"/>
        <w:spacing w:after="180" w:line="240" w:lineRule="auto"/>
        <w:textAlignment w:val="baseline"/>
        <w:outlineLvl w:val="0"/>
        <w:rPr>
          <w:rFonts w:ascii="Open Sans" w:eastAsia="Times New Roman" w:hAnsi="Open Sans" w:cs="Times New Roman"/>
          <w:b/>
          <w:bCs/>
          <w:color w:val="2D569B"/>
          <w:kern w:val="36"/>
          <w:sz w:val="45"/>
          <w:szCs w:val="45"/>
          <w:u w:val="single"/>
        </w:rPr>
      </w:pPr>
    </w:p>
    <w:p w:rsidR="00DD4DC9" w:rsidRDefault="00DD4DC9" w:rsidP="00DD4DC9">
      <w:pPr>
        <w:shd w:val="clear" w:color="auto" w:fill="FFFFFF"/>
        <w:spacing w:after="180" w:line="240" w:lineRule="auto"/>
        <w:textAlignment w:val="baseline"/>
        <w:outlineLvl w:val="0"/>
        <w:rPr>
          <w:rFonts w:ascii="Open Sans" w:eastAsia="Times New Roman" w:hAnsi="Open Sans" w:cs="Times New Roman"/>
          <w:b/>
          <w:bCs/>
          <w:color w:val="2D569B"/>
          <w:kern w:val="36"/>
          <w:sz w:val="45"/>
          <w:szCs w:val="45"/>
          <w:u w:val="single"/>
        </w:rPr>
      </w:pPr>
    </w:p>
    <w:p w:rsidR="00DD4DC9" w:rsidRDefault="00DD4DC9" w:rsidP="00DD4DC9">
      <w:pPr>
        <w:pStyle w:val="ListParagraph"/>
        <w:numPr>
          <w:ilvl w:val="0"/>
          <w:numId w:val="1"/>
        </w:numPr>
        <w:shd w:val="clear" w:color="auto" w:fill="FFFFFF"/>
        <w:spacing w:after="180" w:line="240" w:lineRule="auto"/>
        <w:textAlignment w:val="baseline"/>
        <w:outlineLvl w:val="0"/>
        <w:rPr>
          <w:rFonts w:ascii="Open Sans" w:eastAsia="Times New Roman" w:hAnsi="Open Sans" w:cs="Times New Roman"/>
          <w:b/>
          <w:bCs/>
          <w:color w:val="2D569B"/>
          <w:kern w:val="36"/>
          <w:sz w:val="45"/>
          <w:szCs w:val="45"/>
          <w:u w:val="single"/>
        </w:rPr>
      </w:pPr>
      <w:r>
        <w:rPr>
          <w:rFonts w:ascii="Open Sans" w:eastAsia="Times New Roman" w:hAnsi="Open Sans" w:cs="Times New Roman"/>
          <w:b/>
          <w:bCs/>
          <w:color w:val="2D569B"/>
          <w:kern w:val="36"/>
          <w:sz w:val="45"/>
          <w:szCs w:val="45"/>
          <w:u w:val="single"/>
        </w:rPr>
        <w:lastRenderedPageBreak/>
        <w:t>Mean-shift clustering</w:t>
      </w:r>
    </w:p>
    <w:p w:rsidR="008D05F3" w:rsidRDefault="008D05F3" w:rsidP="008D05F3">
      <w:pPr>
        <w:pStyle w:val="ListParagraph"/>
        <w:shd w:val="clear" w:color="auto" w:fill="FFFFFF"/>
        <w:spacing w:after="180" w:line="240" w:lineRule="auto"/>
        <w:ind w:left="1080"/>
        <w:textAlignment w:val="baseline"/>
        <w:outlineLvl w:val="0"/>
        <w:rPr>
          <w:rFonts w:ascii="Open Sans" w:eastAsia="Times New Roman" w:hAnsi="Open Sans" w:cs="Times New Roman"/>
          <w:b/>
          <w:bCs/>
          <w:color w:val="2D569B"/>
          <w:kern w:val="36"/>
          <w:sz w:val="45"/>
          <w:szCs w:val="45"/>
          <w:u w:val="single"/>
        </w:rPr>
      </w:pPr>
    </w:p>
    <w:p w:rsidR="008D05F3" w:rsidRDefault="008D05F3" w:rsidP="008D05F3">
      <w:pPr>
        <w:pStyle w:val="ListParagraph"/>
        <w:shd w:val="clear" w:color="auto" w:fill="FFFFFF"/>
        <w:spacing w:after="180" w:line="240" w:lineRule="auto"/>
        <w:ind w:left="0"/>
        <w:textAlignment w:val="baseline"/>
        <w:outlineLvl w:val="0"/>
        <w:rPr>
          <w:rFonts w:ascii="Arial" w:hAnsi="Arial" w:cs="Arial"/>
          <w:shd w:val="clear" w:color="auto" w:fill="FFFFFF"/>
        </w:rPr>
      </w:pPr>
      <w:proofErr w:type="spellStart"/>
      <w:r>
        <w:rPr>
          <w:rFonts w:ascii="Arial" w:hAnsi="Arial" w:cs="Arial"/>
          <w:b/>
          <w:bCs/>
          <w:bdr w:val="none" w:sz="0" w:space="0" w:color="auto" w:frame="1"/>
          <w:shd w:val="clear" w:color="auto" w:fill="FFFFFF"/>
        </w:rPr>
        <w:t>Meanshift</w:t>
      </w:r>
      <w:proofErr w:type="spellEnd"/>
      <w:r>
        <w:rPr>
          <w:rFonts w:ascii="Arial" w:hAnsi="Arial" w:cs="Arial"/>
          <w:b/>
          <w:bCs/>
          <w:bdr w:val="none" w:sz="0" w:space="0" w:color="auto" w:frame="1"/>
          <w:shd w:val="clear" w:color="auto" w:fill="FFFFFF"/>
        </w:rPr>
        <w:t> </w:t>
      </w:r>
      <w:r>
        <w:rPr>
          <w:rFonts w:ascii="Arial" w:hAnsi="Arial" w:cs="Arial"/>
          <w:shd w:val="clear" w:color="auto" w:fill="FFFFFF"/>
        </w:rPr>
        <w:t xml:space="preserve">is falling under the category of a clustering algorithm in contrast of Unsupervised learning that assigns the data points to the clusters iteratively by shifting points towards the mode (mode is the highest density of data points in the region, in the context of the </w:t>
      </w:r>
      <w:proofErr w:type="spellStart"/>
      <w:r>
        <w:rPr>
          <w:rFonts w:ascii="Arial" w:hAnsi="Arial" w:cs="Arial"/>
          <w:shd w:val="clear" w:color="auto" w:fill="FFFFFF"/>
        </w:rPr>
        <w:t>Meanshift</w:t>
      </w:r>
      <w:proofErr w:type="spellEnd"/>
      <w:r>
        <w:rPr>
          <w:rFonts w:ascii="Arial" w:hAnsi="Arial" w:cs="Arial"/>
          <w:shd w:val="clear" w:color="auto" w:fill="FFFFFF"/>
        </w:rPr>
        <w:t>). As such, it is also known as the </w:t>
      </w:r>
      <w:r>
        <w:rPr>
          <w:rFonts w:ascii="Arial" w:hAnsi="Arial" w:cs="Arial"/>
          <w:b/>
          <w:bCs/>
          <w:bdr w:val="none" w:sz="0" w:space="0" w:color="auto" w:frame="1"/>
          <w:shd w:val="clear" w:color="auto" w:fill="FFFFFF"/>
        </w:rPr>
        <w:t>Mode-seeking algorithm</w:t>
      </w:r>
      <w:r>
        <w:rPr>
          <w:rFonts w:ascii="Arial" w:hAnsi="Arial" w:cs="Arial"/>
          <w:shd w:val="clear" w:color="auto" w:fill="FFFFFF"/>
        </w:rPr>
        <w:t>. Mean-shift algorithm has applications in the field of image processing and computer vision. Unlike the popular K-Means cluster algorithm, mean-shift does not require specifying the number of clusters in advance. The number of clusters is determined by the algorithm with respect to the data</w:t>
      </w:r>
    </w:p>
    <w:p w:rsidR="008D05F3" w:rsidRDefault="008D05F3"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8"/>
          <w:szCs w:val="28"/>
        </w:rPr>
      </w:pPr>
    </w:p>
    <w:p w:rsidR="008D05F3" w:rsidRDefault="008D05F3"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6DF6007D" wp14:editId="4B98D423">
            <wp:extent cx="6621145" cy="1713292"/>
            <wp:effectExtent l="0" t="0" r="825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3672" cy="1719121"/>
                    </a:xfrm>
                    <a:prstGeom prst="rect">
                      <a:avLst/>
                    </a:prstGeom>
                  </pic:spPr>
                </pic:pic>
              </a:graphicData>
            </a:graphic>
          </wp:inline>
        </w:drawing>
      </w:r>
    </w:p>
    <w:p w:rsidR="008D05F3" w:rsidRDefault="008D05F3"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8"/>
          <w:szCs w:val="28"/>
        </w:rPr>
      </w:pPr>
    </w:p>
    <w:p w:rsidR="008D05F3" w:rsidRPr="008D05F3" w:rsidRDefault="008D05F3"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4"/>
          <w:szCs w:val="24"/>
        </w:rPr>
      </w:pPr>
      <w:r w:rsidRPr="008D05F3">
        <w:rPr>
          <w:rFonts w:ascii="Times New Roman" w:eastAsia="Times New Roman" w:hAnsi="Times New Roman" w:cs="Times New Roman"/>
          <w:bCs/>
          <w:kern w:val="36"/>
          <w:sz w:val="24"/>
          <w:szCs w:val="24"/>
        </w:rPr>
        <w:t xml:space="preserve">X-Means </w:t>
      </w:r>
    </w:p>
    <w:p w:rsidR="008D05F3" w:rsidRDefault="008D05F3" w:rsidP="008D05F3">
      <w:pPr>
        <w:pStyle w:val="NormalWeb"/>
        <w:shd w:val="clear" w:color="auto" w:fill="FFFFFF"/>
        <w:spacing w:before="240" w:beforeAutospacing="0" w:after="240" w:afterAutospacing="0"/>
      </w:pPr>
      <w:r>
        <w:rPr>
          <w:rFonts w:ascii="Arial" w:hAnsi="Arial" w:cs="Arial"/>
          <w:color w:val="000000"/>
          <w:sz w:val="22"/>
          <w:szCs w:val="22"/>
        </w:rPr>
        <w:t xml:space="preserve">The obvious shortcomings of the basic k-means clustering are that the number of clusters needs to </w:t>
      </w:r>
      <w:proofErr w:type="spellStart"/>
      <w:proofErr w:type="gramStart"/>
      <w:r>
        <w:rPr>
          <w:rFonts w:ascii="Arial" w:hAnsi="Arial" w:cs="Arial"/>
          <w:color w:val="000000"/>
          <w:sz w:val="22"/>
          <w:szCs w:val="22"/>
        </w:rPr>
        <w:t>determined</w:t>
      </w:r>
      <w:proofErr w:type="spellEnd"/>
      <w:proofErr w:type="gramEnd"/>
      <w:r>
        <w:rPr>
          <w:rFonts w:ascii="Arial" w:hAnsi="Arial" w:cs="Arial"/>
          <w:color w:val="000000"/>
          <w:sz w:val="22"/>
          <w:szCs w:val="22"/>
        </w:rPr>
        <w:t xml:space="preserve"> in advance and the computational cost with respect to the number of observations, clusters, and iterations.</w:t>
      </w:r>
    </w:p>
    <w:p w:rsidR="008D05F3" w:rsidRDefault="008D05F3" w:rsidP="008D05F3">
      <w:pPr>
        <w:pStyle w:val="NormalWeb"/>
        <w:shd w:val="clear" w:color="auto" w:fill="FFFFFF"/>
        <w:spacing w:before="240" w:beforeAutospacing="0" w:after="240" w:afterAutospacing="0"/>
      </w:pPr>
      <w:r>
        <w:rPr>
          <w:rFonts w:ascii="Arial" w:hAnsi="Arial" w:cs="Arial"/>
          <w:color w:val="000000"/>
          <w:sz w:val="22"/>
          <w:szCs w:val="22"/>
        </w:rPr>
        <w:t xml:space="preserve">What X-means does exactly is the following. Assuming a user supplied lower and upper bound for the number of clusters, it ﬁnds all locally optimal k-means </w:t>
      </w:r>
      <w:proofErr w:type="spellStart"/>
      <w:r>
        <w:rPr>
          <w:rFonts w:ascii="Arial" w:hAnsi="Arial" w:cs="Arial"/>
          <w:color w:val="000000"/>
          <w:sz w:val="22"/>
          <w:szCs w:val="22"/>
        </w:rPr>
        <w:t>clusterings</w:t>
      </w:r>
      <w:proofErr w:type="spellEnd"/>
      <w:r>
        <w:rPr>
          <w:rFonts w:ascii="Arial" w:hAnsi="Arial" w:cs="Arial"/>
          <w:color w:val="000000"/>
          <w:sz w:val="22"/>
          <w:szCs w:val="22"/>
        </w:rPr>
        <w:t xml:space="preserve"> within this range, evaluates them using the BIC criterion, and at the end returns the clustering that evaluates the best.  X-means can be performed by splitting, or other random criteria. We have used mean-shift to find optimal number of </w:t>
      </w:r>
      <w:proofErr w:type="spellStart"/>
      <w:r>
        <w:rPr>
          <w:rFonts w:ascii="Arial" w:hAnsi="Arial" w:cs="Arial"/>
          <w:color w:val="000000"/>
          <w:sz w:val="22"/>
          <w:szCs w:val="22"/>
        </w:rPr>
        <w:t>cluseters</w:t>
      </w:r>
      <w:proofErr w:type="spellEnd"/>
    </w:p>
    <w:p w:rsidR="008D05F3" w:rsidRDefault="008D05F3"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8"/>
          <w:szCs w:val="28"/>
        </w:rPr>
      </w:pPr>
    </w:p>
    <w:p w:rsidR="008D05F3" w:rsidRDefault="008D05F3"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D05F3" w:rsidRPr="008D05F3" w:rsidRDefault="008D05F3"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D05F3" w:rsidRPr="008D05F3" w:rsidRDefault="008D05F3" w:rsidP="008D05F3">
      <w:pPr>
        <w:pStyle w:val="ListParagraph"/>
        <w:numPr>
          <w:ilvl w:val="0"/>
          <w:numId w:val="9"/>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lastRenderedPageBreak/>
        <w:t>Finding centroids</w:t>
      </w:r>
    </w:p>
    <w:p w:rsidR="008D05F3" w:rsidRDefault="008D05F3"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584028C0" wp14:editId="5E3D9C2E">
            <wp:extent cx="5943600" cy="3455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55035"/>
                    </a:xfrm>
                    <a:prstGeom prst="rect">
                      <a:avLst/>
                    </a:prstGeom>
                  </pic:spPr>
                </pic:pic>
              </a:graphicData>
            </a:graphic>
          </wp:inline>
        </w:drawing>
      </w:r>
    </w:p>
    <w:p w:rsidR="008D05F3" w:rsidRDefault="008D05F3" w:rsidP="008D05F3">
      <w:pPr>
        <w:pStyle w:val="ListParagraph"/>
        <w:numPr>
          <w:ilvl w:val="0"/>
          <w:numId w:val="9"/>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t>Print centroids</w:t>
      </w:r>
    </w:p>
    <w:p w:rsidR="008D05F3" w:rsidRDefault="008D05F3"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D05F3" w:rsidRDefault="008D05F3"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4AFC636E" wp14:editId="1E0EAD02">
            <wp:extent cx="5943600" cy="3088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88005"/>
                    </a:xfrm>
                    <a:prstGeom prst="rect">
                      <a:avLst/>
                    </a:prstGeom>
                  </pic:spPr>
                </pic:pic>
              </a:graphicData>
            </a:graphic>
          </wp:inline>
        </w:drawing>
      </w:r>
    </w:p>
    <w:p w:rsidR="00803FD0" w:rsidRDefault="00803FD0"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8"/>
          <w:szCs w:val="28"/>
        </w:rPr>
      </w:pPr>
    </w:p>
    <w:p w:rsidR="00803FD0" w:rsidRDefault="00803FD0"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8"/>
          <w:szCs w:val="28"/>
        </w:rPr>
      </w:pPr>
    </w:p>
    <w:p w:rsidR="008D05F3" w:rsidRDefault="008D05F3"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D05F3" w:rsidRDefault="008D05F3" w:rsidP="008D05F3">
      <w:pPr>
        <w:pStyle w:val="ListParagraph"/>
        <w:numPr>
          <w:ilvl w:val="0"/>
          <w:numId w:val="9"/>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lastRenderedPageBreak/>
        <w:t>Assign points to clusters</w:t>
      </w:r>
    </w:p>
    <w:p w:rsidR="008D05F3" w:rsidRDefault="008D05F3"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44E88249" wp14:editId="49B15B92">
            <wp:extent cx="5943600" cy="2186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86940"/>
                    </a:xfrm>
                    <a:prstGeom prst="rect">
                      <a:avLst/>
                    </a:prstGeom>
                  </pic:spPr>
                </pic:pic>
              </a:graphicData>
            </a:graphic>
          </wp:inline>
        </w:drawing>
      </w:r>
    </w:p>
    <w:p w:rsidR="008D05F3" w:rsidRDefault="008D05F3"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06FC6CF6" wp14:editId="522D9AA3">
            <wp:extent cx="5943600" cy="2586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86355"/>
                    </a:xfrm>
                    <a:prstGeom prst="rect">
                      <a:avLst/>
                    </a:prstGeom>
                  </pic:spPr>
                </pic:pic>
              </a:graphicData>
            </a:graphic>
          </wp:inline>
        </w:drawing>
      </w:r>
    </w:p>
    <w:p w:rsidR="00803FD0" w:rsidRDefault="00803FD0"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03FD0" w:rsidRDefault="00803FD0" w:rsidP="008D05F3">
      <w:p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bookmarkStart w:id="0" w:name="_GoBack"/>
      <w:bookmarkEnd w:id="0"/>
    </w:p>
    <w:p w:rsidR="008D05F3" w:rsidRDefault="008D05F3" w:rsidP="008D05F3">
      <w:pPr>
        <w:pStyle w:val="ListParagraph"/>
        <w:numPr>
          <w:ilvl w:val="0"/>
          <w:numId w:val="9"/>
        </w:numPr>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r>
        <w:rPr>
          <w:rFonts w:ascii="Times New Roman" w:eastAsia="Times New Roman" w:hAnsi="Times New Roman" w:cs="Times New Roman"/>
          <w:bCs/>
          <w:kern w:val="36"/>
          <w:sz w:val="28"/>
          <w:szCs w:val="28"/>
        </w:rPr>
        <w:lastRenderedPageBreak/>
        <w:t>Update Clusters</w:t>
      </w:r>
    </w:p>
    <w:p w:rsidR="008D05F3" w:rsidRDefault="008D05F3" w:rsidP="008D05F3">
      <w:pPr>
        <w:pStyle w:val="ListParagraph"/>
        <w:shd w:val="clear" w:color="auto" w:fill="FFFFFF"/>
        <w:spacing w:after="180" w:line="240" w:lineRule="auto"/>
        <w:textAlignment w:val="baseline"/>
        <w:outlineLvl w:val="0"/>
        <w:rPr>
          <w:rFonts w:ascii="Times New Roman" w:eastAsia="Times New Roman" w:hAnsi="Times New Roman" w:cs="Times New Roman"/>
          <w:bCs/>
          <w:kern w:val="36"/>
          <w:sz w:val="28"/>
          <w:szCs w:val="28"/>
        </w:rPr>
      </w:pPr>
    </w:p>
    <w:p w:rsidR="008D05F3" w:rsidRPr="008D05F3" w:rsidRDefault="008D05F3" w:rsidP="008D05F3">
      <w:pPr>
        <w:pStyle w:val="ListParagraph"/>
        <w:shd w:val="clear" w:color="auto" w:fill="FFFFFF"/>
        <w:spacing w:after="180" w:line="240" w:lineRule="auto"/>
        <w:ind w:left="0"/>
        <w:textAlignment w:val="baseline"/>
        <w:outlineLvl w:val="0"/>
        <w:rPr>
          <w:rFonts w:ascii="Times New Roman" w:eastAsia="Times New Roman" w:hAnsi="Times New Roman" w:cs="Times New Roman"/>
          <w:bCs/>
          <w:kern w:val="36"/>
          <w:sz w:val="28"/>
          <w:szCs w:val="28"/>
        </w:rPr>
      </w:pPr>
      <w:r>
        <w:rPr>
          <w:noProof/>
        </w:rPr>
        <w:drawing>
          <wp:inline distT="0" distB="0" distL="0" distR="0" wp14:anchorId="4A4AD7E0" wp14:editId="2A35C6C9">
            <wp:extent cx="5943600" cy="3589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589020"/>
                    </a:xfrm>
                    <a:prstGeom prst="rect">
                      <a:avLst/>
                    </a:prstGeom>
                  </pic:spPr>
                </pic:pic>
              </a:graphicData>
            </a:graphic>
          </wp:inline>
        </w:drawing>
      </w:r>
    </w:p>
    <w:sectPr w:rsidR="008D05F3" w:rsidRPr="008D05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ArialMT">
    <w:altName w:val="MS Gothic"/>
    <w:panose1 w:val="00000000000000000000"/>
    <w:charset w:val="80"/>
    <w:family w:val="auto"/>
    <w:notTrueType/>
    <w:pitch w:val="default"/>
    <w:sig w:usb0="00000000" w:usb1="08070000" w:usb2="00000010" w:usb3="00000000" w:csb0="00020000" w:csb1="00000000"/>
  </w:font>
  <w:font w:name="Arial-Italic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E47802"/>
    <w:multiLevelType w:val="hybridMultilevel"/>
    <w:tmpl w:val="038C4958"/>
    <w:lvl w:ilvl="0" w:tplc="0B088D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7B13C7"/>
    <w:multiLevelType w:val="multilevel"/>
    <w:tmpl w:val="E98E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A4F16"/>
    <w:multiLevelType w:val="hybridMultilevel"/>
    <w:tmpl w:val="FB3818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D5D95"/>
    <w:multiLevelType w:val="hybridMultilevel"/>
    <w:tmpl w:val="D0029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C1E50"/>
    <w:multiLevelType w:val="hybridMultilevel"/>
    <w:tmpl w:val="7F9034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281FB8"/>
    <w:multiLevelType w:val="hybridMultilevel"/>
    <w:tmpl w:val="038C4958"/>
    <w:lvl w:ilvl="0" w:tplc="0B088D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E60A96"/>
    <w:multiLevelType w:val="hybridMultilevel"/>
    <w:tmpl w:val="561CE3E6"/>
    <w:lvl w:ilvl="0" w:tplc="62A61052">
      <w:start w:val="1"/>
      <w:numFmt w:val="lowerLetter"/>
      <w:lvlText w:val="%1)"/>
      <w:lvlJc w:val="left"/>
      <w:pPr>
        <w:ind w:left="1080" w:hanging="720"/>
      </w:pPr>
      <w:rPr>
        <w:rFonts w:ascii="Arial" w:eastAsiaTheme="minorHAnsi" w:hAnsi="Arial" w:cs="Arial" w:hint="default"/>
        <w:b w:val="0"/>
        <w:color w:val="222222"/>
        <w:sz w:val="2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B80B03"/>
    <w:multiLevelType w:val="hybridMultilevel"/>
    <w:tmpl w:val="95D48C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9C3F37"/>
    <w:multiLevelType w:val="hybridMultilevel"/>
    <w:tmpl w:val="BE822FFC"/>
    <w:lvl w:ilvl="0" w:tplc="2176FCA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2"/>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0DB"/>
    <w:rsid w:val="001C30DB"/>
    <w:rsid w:val="00276733"/>
    <w:rsid w:val="003806D8"/>
    <w:rsid w:val="0051026B"/>
    <w:rsid w:val="00754D0D"/>
    <w:rsid w:val="007B013B"/>
    <w:rsid w:val="00803FD0"/>
    <w:rsid w:val="008D05F3"/>
    <w:rsid w:val="00D81774"/>
    <w:rsid w:val="00DD4DC9"/>
    <w:rsid w:val="00FF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1CD2E6-8B0B-46E2-B75B-8FED9B5E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C30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0D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C30DB"/>
    <w:pPr>
      <w:ind w:left="720"/>
      <w:contextualSpacing/>
    </w:pPr>
  </w:style>
  <w:style w:type="paragraph" w:styleId="NormalWeb">
    <w:name w:val="Normal (Web)"/>
    <w:basedOn w:val="Normal"/>
    <w:uiPriority w:val="99"/>
    <w:unhideWhenUsed/>
    <w:rsid w:val="001C30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C30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18117">
      <w:bodyDiv w:val="1"/>
      <w:marLeft w:val="0"/>
      <w:marRight w:val="0"/>
      <w:marTop w:val="0"/>
      <w:marBottom w:val="0"/>
      <w:divBdr>
        <w:top w:val="none" w:sz="0" w:space="0" w:color="auto"/>
        <w:left w:val="none" w:sz="0" w:space="0" w:color="auto"/>
        <w:bottom w:val="none" w:sz="0" w:space="0" w:color="auto"/>
        <w:right w:val="none" w:sz="0" w:space="0" w:color="auto"/>
      </w:divBdr>
    </w:div>
    <w:div w:id="658457774">
      <w:bodyDiv w:val="1"/>
      <w:marLeft w:val="0"/>
      <w:marRight w:val="0"/>
      <w:marTop w:val="0"/>
      <w:marBottom w:val="0"/>
      <w:divBdr>
        <w:top w:val="none" w:sz="0" w:space="0" w:color="auto"/>
        <w:left w:val="none" w:sz="0" w:space="0" w:color="auto"/>
        <w:bottom w:val="none" w:sz="0" w:space="0" w:color="auto"/>
        <w:right w:val="none" w:sz="0" w:space="0" w:color="auto"/>
      </w:divBdr>
    </w:div>
    <w:div w:id="922835976">
      <w:bodyDiv w:val="1"/>
      <w:marLeft w:val="0"/>
      <w:marRight w:val="0"/>
      <w:marTop w:val="0"/>
      <w:marBottom w:val="0"/>
      <w:divBdr>
        <w:top w:val="none" w:sz="0" w:space="0" w:color="auto"/>
        <w:left w:val="none" w:sz="0" w:space="0" w:color="auto"/>
        <w:bottom w:val="none" w:sz="0" w:space="0" w:color="auto"/>
        <w:right w:val="none" w:sz="0" w:space="0" w:color="auto"/>
      </w:divBdr>
    </w:div>
    <w:div w:id="1181243208">
      <w:bodyDiv w:val="1"/>
      <w:marLeft w:val="0"/>
      <w:marRight w:val="0"/>
      <w:marTop w:val="0"/>
      <w:marBottom w:val="0"/>
      <w:divBdr>
        <w:top w:val="none" w:sz="0" w:space="0" w:color="auto"/>
        <w:left w:val="none" w:sz="0" w:space="0" w:color="auto"/>
        <w:bottom w:val="none" w:sz="0" w:space="0" w:color="auto"/>
        <w:right w:val="none" w:sz="0" w:space="0" w:color="auto"/>
      </w:divBdr>
    </w:div>
    <w:div w:id="1576862080">
      <w:bodyDiv w:val="1"/>
      <w:marLeft w:val="0"/>
      <w:marRight w:val="0"/>
      <w:marTop w:val="0"/>
      <w:marBottom w:val="0"/>
      <w:divBdr>
        <w:top w:val="none" w:sz="0" w:space="0" w:color="auto"/>
        <w:left w:val="none" w:sz="0" w:space="0" w:color="auto"/>
        <w:bottom w:val="none" w:sz="0" w:space="0" w:color="auto"/>
        <w:right w:val="none" w:sz="0" w:space="0" w:color="auto"/>
      </w:divBdr>
    </w:div>
    <w:div w:id="1595480995">
      <w:bodyDiv w:val="1"/>
      <w:marLeft w:val="0"/>
      <w:marRight w:val="0"/>
      <w:marTop w:val="0"/>
      <w:marBottom w:val="0"/>
      <w:divBdr>
        <w:top w:val="none" w:sz="0" w:space="0" w:color="auto"/>
        <w:left w:val="none" w:sz="0" w:space="0" w:color="auto"/>
        <w:bottom w:val="none" w:sz="0" w:space="0" w:color="auto"/>
        <w:right w:val="none" w:sz="0" w:space="0" w:color="auto"/>
      </w:divBdr>
    </w:div>
    <w:div w:id="210005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hrinkage_estimator" TargetMode="External"/><Relationship Id="rId18" Type="http://schemas.openxmlformats.org/officeDocument/2006/relationships/hyperlink" Target="https://en.wikipedia.org/wiki/Covariance_matrix" TargetMode="External"/><Relationship Id="rId26" Type="http://schemas.openxmlformats.org/officeDocument/2006/relationships/hyperlink" Target="https://en.wikipedia.org/wiki/Prediction" TargetMode="External"/><Relationship Id="rId39" Type="http://schemas.openxmlformats.org/officeDocument/2006/relationships/hyperlink" Target="https://en.wikipedia.org/wiki/Multiclass_classification" TargetMode="External"/><Relationship Id="rId21" Type="http://schemas.openxmlformats.org/officeDocument/2006/relationships/hyperlink" Target="https://en.wikipedia.org/wiki/Multicollinearity" TargetMode="External"/><Relationship Id="rId34" Type="http://schemas.openxmlformats.org/officeDocument/2006/relationships/image" Target="media/image8.png"/><Relationship Id="rId42" Type="http://schemas.openxmlformats.org/officeDocument/2006/relationships/hyperlink" Target="https://en.wikipedia.org/wiki/Dependent_variable" TargetMode="External"/><Relationship Id="rId47" Type="http://schemas.openxmlformats.org/officeDocument/2006/relationships/image" Target="media/image12.jpe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hyperlink" Target="https://en.wikipedia.org/wiki/Principal_component_analysis" TargetMode="External"/><Relationship Id="rId2" Type="http://schemas.openxmlformats.org/officeDocument/2006/relationships/styles" Target="styles.xml"/><Relationship Id="rId16" Type="http://schemas.openxmlformats.org/officeDocument/2006/relationships/hyperlink" Target="https://en.wikipedia.org/wiki/Eigenvalues_and_eigenvectors"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en.wikipedia.org/wiki/Regression_analysis" TargetMode="External"/><Relationship Id="rId11" Type="http://schemas.openxmlformats.org/officeDocument/2006/relationships/hyperlink" Target="https://en.wikipedia.org/wiki/Principal_component_analysis" TargetMode="External"/><Relationship Id="rId24" Type="http://schemas.openxmlformats.org/officeDocument/2006/relationships/hyperlink" Target="https://en.wikipedia.org/wiki/Dimensionality_reduction" TargetMode="External"/><Relationship Id="rId32" Type="http://schemas.openxmlformats.org/officeDocument/2006/relationships/image" Target="media/image6.png"/><Relationship Id="rId37" Type="http://schemas.openxmlformats.org/officeDocument/2006/relationships/hyperlink" Target="https://en.wikipedia.org/wiki/Statistical_classification" TargetMode="External"/><Relationship Id="rId40" Type="http://schemas.openxmlformats.org/officeDocument/2006/relationships/hyperlink" Target="https://en.wikipedia.org/wiki/Multinomial_logistic_regression" TargetMode="External"/><Relationship Id="rId45" Type="http://schemas.openxmlformats.org/officeDocument/2006/relationships/hyperlink" Target="https://en.wikipedia.org/wiki/Level_of_measurement"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hyperlink" Target="https://en.wikipedia.org/wiki/Statistics" TargetMode="External"/><Relationship Id="rId15" Type="http://schemas.openxmlformats.org/officeDocument/2006/relationships/hyperlink" Target="https://en.wikipedia.org/wiki/Eigenvalues_and_eigenvectors" TargetMode="External"/><Relationship Id="rId23" Type="http://schemas.openxmlformats.org/officeDocument/2006/relationships/hyperlink" Target="https://en.wikipedia.org/wiki/Principal_component_regression"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14.jpe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s://en.wikipedia.org/wiki/Linear_regression" TargetMode="External"/><Relationship Id="rId19" Type="http://schemas.openxmlformats.org/officeDocument/2006/relationships/hyperlink" Target="https://en.wikipedia.org/wiki/Prediction" TargetMode="External"/><Relationship Id="rId31" Type="http://schemas.openxmlformats.org/officeDocument/2006/relationships/image" Target="media/image5.png"/><Relationship Id="rId44" Type="http://schemas.openxmlformats.org/officeDocument/2006/relationships/hyperlink" Target="https://en.wikipedia.org/wiki/Dependent_variable"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en.wikipedia.org/wiki/Linear_regression" TargetMode="External"/><Relationship Id="rId14" Type="http://schemas.openxmlformats.org/officeDocument/2006/relationships/hyperlink" Target="https://en.wikipedia.org/wiki/Variance" TargetMode="External"/><Relationship Id="rId22" Type="http://schemas.openxmlformats.org/officeDocument/2006/relationships/hyperlink" Target="https://en.wikipedia.org/wiki/Collinear"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en.wikipedia.org/wiki/Independent_variable" TargetMode="External"/><Relationship Id="rId48" Type="http://schemas.openxmlformats.org/officeDocument/2006/relationships/image" Target="media/image13.jpe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hyperlink" Target="https://en.wikipedia.org/wiki/Estimation"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en.wikipedia.org/wiki/Regularization_(mathematics)" TargetMode="External"/><Relationship Id="rId17" Type="http://schemas.openxmlformats.org/officeDocument/2006/relationships/hyperlink" Target="https://en.wikipedia.org/wiki/Sample_mean_and_sample_covariance" TargetMode="External"/><Relationship Id="rId25" Type="http://schemas.openxmlformats.org/officeDocument/2006/relationships/hyperlink" Target="https://en.wikipedia.org/wiki/High-dimensional_statistics" TargetMode="External"/><Relationship Id="rId33" Type="http://schemas.openxmlformats.org/officeDocument/2006/relationships/image" Target="media/image7.png"/><Relationship Id="rId38" Type="http://schemas.openxmlformats.org/officeDocument/2006/relationships/hyperlink" Target="https://en.wikipedia.org/wiki/Logistic_regression" TargetMode="External"/><Relationship Id="rId46" Type="http://schemas.openxmlformats.org/officeDocument/2006/relationships/image" Target="media/image11.jpe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en.wikipedia.org/wiki/Principal_component_regression" TargetMode="External"/><Relationship Id="rId41" Type="http://schemas.openxmlformats.org/officeDocument/2006/relationships/hyperlink" Target="https://en.wikipedia.org/wiki/Categorical_distribution" TargetMode="External"/><Relationship Id="rId54" Type="http://schemas.openxmlformats.org/officeDocument/2006/relationships/image" Target="media/image19.png"/><Relationship Id="rId6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18</Pages>
  <Words>1375</Words>
  <Characters>7841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9198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Tushar</dc:creator>
  <cp:keywords/>
  <dc:description/>
  <cp:lastModifiedBy>Gupta, Tushar</cp:lastModifiedBy>
  <cp:revision>4</cp:revision>
  <dcterms:created xsi:type="dcterms:W3CDTF">2020-03-11T09:29:00Z</dcterms:created>
  <dcterms:modified xsi:type="dcterms:W3CDTF">2020-03-11T17:19:00Z</dcterms:modified>
</cp:coreProperties>
</file>