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smart sensor which consists of the following sensors: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Camera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Solar panel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Temperature sensor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Pressure sensor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Wifi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Bluetooth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Infrared sensor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LiDar Sensor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Humidity sensor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Gyroscope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Accelerometer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Light sensor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Night vision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Heart rate sensor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Proximity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Microphone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Speaker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fingerprint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GPS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UV sensor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Air quality Sensor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Taste sensor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Smell Sensor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Distributed network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Blockchain videos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Total within-sensor communication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3D modeling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Event recognition and detection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Daily summary - (user-centric feature)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