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survey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person questions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How would you describe your daily routine and tasks on the construction site?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What are the main challenges you face in your current workflow?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How do you currently track and report your daily activities on the construction site?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What are your thoughts on the idea of a real-time monitoring system for construction sites?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How do you think such a system could benefit your daily work and the overall project?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Do you have any concerns or reservations about being monitored through a barcode system?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Can you provide examples of situations where a monitoring system could have helped in your previous projects?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What are your thoughts on work impact on  your professional development?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Google form questions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What are your thoughts on the idea of a real-time monitoring system for construction sites?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How do you think such a system could benefit your daily work and the overall project?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How do you currently record your work hours and tasks completed on site?</w:t>
        <w:br w:type="textWrapping"/>
        <w:br w:type="textWrapping"/>
        <w:t xml:space="preserve">From 1 to 10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Do you have any concerns or reservations about being monitored through a barcode system?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