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>
      <w:pPr>
        <w:jc w:val="center"/>
      </w:pPr>
      <w:r>
        <w:t>{{ img_fc_1 }}</w:t>
      </w:r>
    </w:p>
    <w:p>
      <w:pPr>
        <w:jc w:val="center"/>
      </w:pPr>
      <w:r>
        <w:t>{{ img_fc_2 }}</w:t>
      </w:r>
    </w:p>
    <w:p>
      <w:pPr>
        <w:jc w:val="center"/>
      </w:pPr>
      <w:r>
        <w:t>{{ img_fc_3 }}</w:t>
      </w: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C841F1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0A607F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C4EE15E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858E89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34" w:type="dxa"/>
            <w:vAlign w:val="center"/>
          </w:tcPr>
          <w:p>
            <w:r>
              <w:t>{{r test_port_power }}</w:t>
            </w:r>
          </w:p>
        </w:tc>
        <w:tc>
          <w:tcPr>
            <w:tcW w:w="2834" w:type="dxa"/>
            <w:vAlign w:val="center"/>
          </w:tcPr>
          <w:p>
            <w:r>
              <w:t>{{r test_port_signal }}</w:t>
            </w:r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 w14:paraId="189561C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Common Mode (CM)</w:t>
            </w:r>
          </w:p>
        </w:tc>
        <w:tc>
          <w:tcPr>
            <w:tcW w:w="2834" w:type="dxa"/>
            <w:vAlign w:val="center"/>
          </w:tcPr>
          <w:p/>
          <w:p>
            <w:r>
              <w:t>{{r tv_cm_power }}</w:t>
            </w:r>
          </w:p>
        </w:tc>
        <w:tc>
          <w:tcPr>
            <w:tcW w:w="2834" w:type="dxa"/>
            <w:vAlign w:val="center"/>
          </w:tcPr>
          <w:p/>
          <w:p>
            <w:r>
              <w:t>{{r tv_cm_signal }}</w:t>
            </w:r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 w14:paraId="14AA0E8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Differential Mode (DM)</w:t>
            </w:r>
          </w:p>
        </w:tc>
        <w:tc>
          <w:tcPr>
            <w:tcW w:w="2834" w:type="dxa"/>
            <w:vAlign w:val="center"/>
          </w:tcPr>
          <w:p/>
          <w:p>
            <w:r>
              <w:t>{{r tv_dm_power }}</w:t>
            </w:r>
          </w:p>
        </w:tc>
        <w:tc>
          <w:tcPr>
            <w:tcW w:w="2834" w:type="dxa"/>
            <w:vAlign w:val="center"/>
          </w:tcPr>
          <w:p/>
          <w:p>
            <w:r>
              <w:t>{{r tv_dm_signal }}</w:t>
            </w:r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F8234E0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Phases: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coupling_phases }}</w:t>
            </w:r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40525B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Repetition Rate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repetition_rate }}</w:t>
            </w:r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39A92F3" w14:textId="26652E09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ABDC2E0" w14:textId="77777777" w:rsidR="00F2688A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7CE9D4A7" w14:textId="4A2C7E82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94850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34" w:type="dxa"/>
            <w:vAlign w:val="center"/>
          </w:tcPr>
          <w:p>
            <w:r>
              <w:t>{{r eut_configuration_col_2 }}</w:t>
            </w:r>
          </w:p>
        </w:tc>
        <w:tc>
          <w:tcPr>
            <w:tcW w:w="2834" w:type="dxa"/>
            <w:vAlign w:val="center"/>
          </w:tcPr>
          <w:p>
            <w:r>
              <w:t>{{r eut_configuration_col_3 }}</w:t>
            </w:r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D39EED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7D692D6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5B83E21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4398A9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82BED04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AC Power Line: 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40499C46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DC Power Line: </w:t>
      </w: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790C71DA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lastRenderedPageBreak/>
        <w:t>Signal Line:</w:t>
      </w: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for l in surge_obs_legend %}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{{ l.code }}: {{ l.desc }}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endfor %}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for pic in re_extra_photos %}</w:t>
      </w:r>
      <w:bookmarkEnd w:id="136"/>
    </w:p>
    <w:p>
      <w:pPr>
        <w:spacing w:before="0" w:after="0"/>
      </w:pPr>
      <w:r>
        <w:t xml:space="preserve">{{ pic.img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pic.caption }}</w:t>
      </w:r>
      <w:bookmarkEnd w:id="136"/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endfor %}</w:t>
      </w:r>
      <w:bookmarkEnd w:id="136"/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