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RS_RI_Interim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RS_RI_Interim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2026-02-02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