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{{TEST_NAME}}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{{TEST_DESCRIPTION}}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{{TEST_DATE}}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{{TEST_ENGINEER}}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{{EQUIPMENT_USED}}</w:t>
            </w:r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{{PARAMETER_NAME}}</w:t>
            </w:r>
          </w:p>
        </w:tc>
        <w:tc>
          <w:tcPr>
            <w:tcW w:type="dxa" w:w="2880"/>
          </w:tcPr>
          <w:p>
            <w:r>
              <w:t>{{PARAMETER_VALUE}}</w:t>
            </w:r>
          </w:p>
        </w:tc>
        <w:tc>
          <w:tcPr>
            <w:tcW w:type="dxa" w:w="2880"/>
          </w:tcPr>
          <w:p>
            <w:r>
              <w:t>{{PARAMETER_UNIT}}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{{MEASUREMENT_POINTS}}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{MP_1_NAME}</w:t>
            </w:r>
          </w:p>
        </w:tc>
        <w:tc>
          <w:tcPr>
            <w:tcW w:type="dxa" w:w="2160"/>
          </w:tcPr>
          <w:p>
            <w:r>
              <w:t>{MP_1_EXPECTED}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{MP_2_NAME}</w:t>
            </w:r>
          </w:p>
        </w:tc>
        <w:tc>
          <w:tcPr>
            <w:tcW w:type="dxa" w:w="2160"/>
          </w:tcPr>
          <w:p>
            <w:r>
              <w:t>{MP_2_EXPECTED}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{MP_3_NAME}</w:t>
            </w:r>
          </w:p>
        </w:tc>
        <w:tc>
          <w:tcPr>
            <w:tcW w:type="dxa" w:w="2160"/>
          </w:tcPr>
          <w:p>
            <w:r>
              <w:t>{MP_3_EXPECTED}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{MP_4_NAME}</w:t>
            </w:r>
          </w:p>
        </w:tc>
        <w:tc>
          <w:tcPr>
            <w:tcW w:type="dxa" w:w="2160"/>
          </w:tcPr>
          <w:p>
            <w:r>
              <w:t>{MP_4_EXPECTED}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{MP_5_NAME}</w:t>
            </w:r>
          </w:p>
        </w:tc>
        <w:tc>
          <w:tcPr>
            <w:tcW w:type="dxa" w:w="2160"/>
          </w:tcPr>
          <w:p>
            <w:r>
              <w:t>{MP_5_EXPECTED}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{{RESULTS_AND_CONCLUSIONS}}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