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 xml:space="preserve">), a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precum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Soluția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respectând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programării</w:t>
      </w:r>
      <w:proofErr w:type="spellEnd"/>
      <w:r w:rsidRPr="00AE337A">
        <w:rPr>
          <w:rFonts w:cstheme="minorHAnsi"/>
        </w:rPr>
        <w:t xml:space="preserve"> orientate pe </w:t>
      </w:r>
      <w:proofErr w:type="spellStart"/>
      <w:r w:rsidRPr="00AE337A">
        <w:rPr>
          <w:rFonts w:cstheme="minorHAnsi"/>
        </w:rPr>
        <w:t>obiect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arhitectură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stratificată</w:t>
      </w:r>
      <w:proofErr w:type="spellEnd"/>
      <w:r w:rsidRPr="00AE337A">
        <w:rPr>
          <w:rFonts w:cstheme="minorHAnsi"/>
        </w:rPr>
        <w:t xml:space="preserve">, care </w:t>
      </w:r>
      <w:proofErr w:type="spellStart"/>
      <w:r w:rsidRPr="00AE337A">
        <w:rPr>
          <w:rFonts w:cstheme="minorHAnsi"/>
        </w:rPr>
        <w:t>separă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clar</w:t>
      </w:r>
      <w:proofErr w:type="spellEnd"/>
      <w:r w:rsidRPr="00AE337A">
        <w:rPr>
          <w:rFonts w:cstheme="minorHAnsi"/>
        </w:rPr>
        <w:t>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modelul</w:t>
      </w:r>
      <w:proofErr w:type="spellEnd"/>
      <w:r w:rsidRPr="00AE337A">
        <w:rPr>
          <w:rFonts w:cstheme="minorHAnsi"/>
        </w:rPr>
        <w:t xml:space="preserve">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cu </w:t>
      </w:r>
      <w:proofErr w:type="spellStart"/>
      <w:r w:rsidRPr="00AE337A">
        <w:rPr>
          <w:rFonts w:cstheme="minorHAnsi"/>
        </w:rPr>
        <w:t>utilizatorul</w:t>
      </w:r>
      <w:proofErr w:type="spellEnd"/>
      <w:r w:rsidRPr="00AE337A">
        <w:rPr>
          <w:rFonts w:cstheme="minorHAnsi"/>
        </w:rPr>
        <w:t>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3B5CBCE0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aparțină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tip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categorii</w:t>
      </w:r>
      <w:proofErr w:type="spellEnd"/>
      <w:r w:rsidRPr="00AE337A">
        <w:rPr>
          <w:rFonts w:cstheme="minorHAnsi"/>
        </w:rPr>
        <w:t>.</w:t>
      </w:r>
    </w:p>
    <w:p w14:paraId="1E867102" w14:textId="59438A60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897DF4">
        <w:rPr>
          <w:rFonts w:cstheme="minorHAnsi"/>
        </w:rPr>
        <w:t>Utilizatorul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poate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adăuga</w:t>
      </w:r>
      <w:proofErr w:type="spellEnd"/>
      <w:r w:rsidRPr="00897DF4">
        <w:rPr>
          <w:rFonts w:cstheme="minorHAnsi"/>
        </w:rPr>
        <w:t xml:space="preserve">, </w:t>
      </w:r>
      <w:proofErr w:type="spellStart"/>
      <w:r w:rsidRPr="00897DF4">
        <w:rPr>
          <w:rFonts w:cstheme="minorHAnsi"/>
        </w:rPr>
        <w:t>modifica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șterge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tipuri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categorii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băuturi</w:t>
      </w:r>
      <w:proofErr w:type="spellEnd"/>
      <w:r w:rsidRPr="00897DF4">
        <w:rPr>
          <w:rFonts w:cstheme="minorHAnsi"/>
        </w:rPr>
        <w:t>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definirea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este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compusă</w:t>
      </w:r>
      <w:proofErr w:type="spellEnd"/>
      <w:r w:rsidRPr="00AE337A">
        <w:rPr>
          <w:rFonts w:cstheme="minorHAnsi"/>
        </w:rPr>
        <w:t xml:space="preserve"> din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ingredient se </w:t>
      </w:r>
      <w:proofErr w:type="spellStart"/>
      <w:r w:rsidRPr="00AE337A">
        <w:rPr>
          <w:rFonts w:cstheme="minorHAnsi"/>
        </w:rPr>
        <w:t>specifică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gestioneze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stocurile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</w:p>
    <w:p w14:paraId="735FA74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actualizarea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Pr="00AE337A">
        <w:rPr>
          <w:rFonts w:cstheme="minorHAnsi"/>
        </w:rPr>
        <w:t>conținutul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pe </w:t>
      </w:r>
      <w:proofErr w:type="spellStart"/>
      <w:r w:rsidRPr="00AE337A">
        <w:rPr>
          <w:rFonts w:cstheme="minorHAnsi"/>
        </w:rPr>
        <w:t>baza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>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finalizarea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generează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bonul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casă</w:t>
      </w:r>
      <w:proofErr w:type="spellEnd"/>
      <w:r w:rsidRPr="00897DF4">
        <w:rPr>
          <w:rFonts w:cstheme="minorHAnsi"/>
        </w:rPr>
        <w:t xml:space="preserve"> care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</w:t>
      </w:r>
      <w:proofErr w:type="spellEnd"/>
      <w:r w:rsidRPr="00897DF4">
        <w:rPr>
          <w:rFonts w:cstheme="minorHAnsi"/>
        </w:rPr>
        <w:t xml:space="preserve"> format .csv.</w:t>
      </w:r>
    </w:p>
    <w:p w14:paraId="4872F54D" w14:textId="61E868F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fiecărei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informațiile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despre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înregsitrate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calculează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totaul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zilei</w:t>
      </w:r>
      <w:proofErr w:type="spellEnd"/>
      <w:r w:rsidRPr="00897DF4">
        <w:rPr>
          <w:rFonts w:cstheme="minorHAnsi"/>
        </w:rPr>
        <w:t xml:space="preserve">. </w:t>
      </w:r>
      <w:proofErr w:type="spellStart"/>
      <w:r w:rsidR="00AE337A" w:rsidRPr="00AE337A">
        <w:rPr>
          <w:rFonts w:cstheme="minorHAnsi"/>
        </w:rPr>
        <w:t>Datele</w:t>
      </w:r>
      <w:proofErr w:type="spellEnd"/>
      <w:r w:rsidR="00AE337A" w:rsidRPr="00AE337A">
        <w:rPr>
          <w:rFonts w:cstheme="minorHAnsi"/>
        </w:rPr>
        <w:t xml:space="preserve"> pot fi </w:t>
      </w:r>
      <w:proofErr w:type="spellStart"/>
      <w:r w:rsidR="00AE337A" w:rsidRPr="00AE337A">
        <w:rPr>
          <w:rFonts w:cstheme="minorHAnsi"/>
        </w:rPr>
        <w:t>exportate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în</w:t>
      </w:r>
      <w:proofErr w:type="spellEnd"/>
      <w:r w:rsidR="00AE337A" w:rsidRPr="00AE337A">
        <w:rPr>
          <w:rFonts w:cstheme="minorHAnsi"/>
        </w:rPr>
        <w:t xml:space="preserve"> format CSV.</w:t>
      </w:r>
    </w:p>
    <w:p w14:paraId="7D397332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pict w14:anchorId="43BAC44F">
          <v:rect id="_x0000_i1038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fie o </w:t>
      </w:r>
      <w:proofErr w:type="spellStart"/>
      <w:r w:rsidRPr="00AE337A">
        <w:rPr>
          <w:rFonts w:cstheme="minorHAnsi"/>
          <w:b/>
          <w:bCs/>
        </w:rPr>
        <w:t>aplicație</w:t>
      </w:r>
      <w:proofErr w:type="spellEnd"/>
      <w:r w:rsidRPr="00AE337A">
        <w:rPr>
          <w:rFonts w:cstheme="minorHAnsi"/>
          <w:b/>
          <w:bCs/>
        </w:rPr>
        <w:t xml:space="preserve">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fișiere</w:t>
      </w:r>
      <w:proofErr w:type="spellEnd"/>
      <w:r w:rsidRPr="00AE337A">
        <w:rPr>
          <w:rFonts w:cstheme="minorHAnsi"/>
          <w:b/>
          <w:bCs/>
        </w:rPr>
        <w:t xml:space="preserve">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Logica </w:t>
      </w:r>
      <w:proofErr w:type="spellStart"/>
      <w:r w:rsidRPr="00AE337A">
        <w:rPr>
          <w:rFonts w:cstheme="minorHAnsi"/>
        </w:rPr>
        <w:t>aplicației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separată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Codul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OOP (</w:t>
      </w:r>
      <w:proofErr w:type="spellStart"/>
      <w:r w:rsidRPr="00AE337A">
        <w:rPr>
          <w:rFonts w:cstheme="minorHAnsi"/>
        </w:rPr>
        <w:t>încapsulare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separarea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responsabilităților</w:t>
      </w:r>
      <w:proofErr w:type="spellEnd"/>
      <w:r w:rsidRPr="00AE337A">
        <w:rPr>
          <w:rFonts w:cstheme="minorHAnsi"/>
        </w:rPr>
        <w:t>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FE64E" w14:textId="77777777" w:rsidR="00CC02AC" w:rsidRDefault="00CC02AC" w:rsidP="005F6A53">
      <w:pPr>
        <w:spacing w:after="0" w:line="240" w:lineRule="auto"/>
      </w:pPr>
      <w:r>
        <w:separator/>
      </w:r>
    </w:p>
  </w:endnote>
  <w:endnote w:type="continuationSeparator" w:id="0">
    <w:p w14:paraId="2099C035" w14:textId="77777777" w:rsidR="00CC02AC" w:rsidRDefault="00CC02AC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41DC4" w14:textId="77777777" w:rsidR="00CC02AC" w:rsidRDefault="00CC02AC" w:rsidP="005F6A53">
      <w:pPr>
        <w:spacing w:after="0" w:line="240" w:lineRule="auto"/>
      </w:pPr>
      <w:r>
        <w:separator/>
      </w:r>
    </w:p>
  </w:footnote>
  <w:footnote w:type="continuationSeparator" w:id="0">
    <w:p w14:paraId="4C28FE36" w14:textId="77777777" w:rsidR="00CC02AC" w:rsidRDefault="00CC02AC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proofErr w:type="spellStart"/>
    <w:r w:rsidR="00AE337A">
      <w:rPr>
        <w:rFonts w:cstheme="minorHAnsi"/>
        <w:b/>
        <w:sz w:val="24"/>
        <w:szCs w:val="24"/>
        <w:lang w:val="ro-RO"/>
      </w:rPr>
      <w:t>MyDrinkShop</w:t>
    </w:r>
    <w:proofErr w:type="spellEnd"/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Maria-Camelia Chisalita-Cretu</cp:lastModifiedBy>
  <cp:revision>141</cp:revision>
  <cp:lastPrinted>2020-02-14T11:16:00Z</cp:lastPrinted>
  <dcterms:created xsi:type="dcterms:W3CDTF">2013-01-24T20:28:00Z</dcterms:created>
  <dcterms:modified xsi:type="dcterms:W3CDTF">2026-02-21T19:12:00Z</dcterms:modified>
</cp:coreProperties>
</file>