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2234"/>
          <w:sz w:val="56"/>
          <w:szCs w:val="56"/>
        </w:rPr>
        <w:t xml:space="preserve">ОТЧЁТ</w:t>
      </w:r>
    </w:p>
    <w:p>
      <w:pPr>
        <w:jc w:val="center"/>
      </w:pPr>
      <w:r>
        <w:rPr>
          <w:rFonts w:ascii="Arial" w:cs="Arial" w:eastAsia="Arial" w:hAnsi="Arial"/>
          <w:color w:val="1a2234"/>
          <w:sz w:val="36"/>
          <w:szCs w:val="36"/>
        </w:rPr>
        <w:t xml:space="preserve">по анализу безопасности исходного кода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Каталог: примеры плохих файлов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Подготовлено: AI Сканер — служба информационной безопасности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12.03.2026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Гриф: КОНФИДЕНЦИАЛЬНО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Резюме для руководства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рамках инициативы службы информационной безопасности проведён глубокий анализ 6 файлов исходного кода на языке Python, предоставленных для оценки уровня угроз. Анализ выполнен по методологиям OWASP Top 10 (2021), CWE/SANS Top 25, с применением принципа Zero Trust (никому не доверяй, всё проверяй) и Taint Analysis (отслеживание потока заражённых данных).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ЗАКЛЮЧЕНИЕ: </w:t>
      </w:r>
      <w:r>
        <w:rPr>
          <w:rFonts w:ascii="Arial" w:cs="Arial" w:eastAsia="Arial" w:hAnsi="Arial"/>
          <w:sz w:val="22"/>
          <w:szCs w:val="22"/>
        </w:rPr>
        <w:t xml:space="preserve">Код содержит 60 уязвимостей, из которых 32 имеют критическую степень опасности. Обнаружены множественные SQL-инъекции, захардкоженные секреты, выполнение произвольного кода (RCE), небезопасная десериализация и слабая криптография. Код КАТЕГОРИЧЕСКИ НЕПРИГОДЕН для продакшн-использования без полной переработки.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Статистика по критичности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от общего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Требует действий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НЕМЕДЛЕННО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🟠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 течение 24 часов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течение 1 недели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🔵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Плановое исправление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Распределение по категориям угроз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200"/>
        <w:gridCol w:w="1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уязвимости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критичность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SQL-инъекции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Захардкоженные секреты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криптография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CWE-327/328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Инъекции кода (eval/exec/SSTI)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CWE-94/95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Десериализация (pickle/yaml)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CWE-502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SSL/TLS нарушения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CWE-295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Веб-безопасность (cookies/XSS/SSTI)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CWE-79/614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Утечка информации / debug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CWE-209/489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Прочие (ресурсы, конфигурация)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CWE-404/16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Детальный анализ по файлам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test_safe_code.py — Условно безопасный код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 демонстрирует относительно безопасные практики: параметризованные SQL-запросы, использование переменных окружения. Однако при детальном анализе по принципу Zero Trust обнаружены следующие проблемы: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[MEDIUM] CWE-284: Привязка к 0.0.0.0 по умолчанию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test_safe_code.py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'host': os.getenv('HOST', '0.0.0.0')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Сервер слушает все сетевые интерфейсы. В корпоративной сети злоумышленник из смежного сегмента получает доступ к сервису.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Несанкционированный доступ к сервису из недоверенных сетевых сегментов.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'host': os.getenv('HOST', '127.0.0.1')  # Только loopback по умолчанию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[MEDIUM] CWE-20: Endpoint injection в URL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test_safe_code.py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52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url = f"{self.base_url}/{endpoint}"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Если endpoint = '../../admin/delete', возможен path traversal на стороне API. Также SSRF при подмене base_url.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Доступ к закрытым API-endpoint'ам, SSRF для сканирования внутренней сети.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Валидация endpoint: re.match(r'^[a-zA-Z0-9/_-]+$', endpoint)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[LOW] CWE-476: Отсутствие проверки API_KEY на 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test_safe_code.py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41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self.api_key = os.getenv('API_KEY')  # может быть 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Если переменная не задана, в заголовок уйдёт 'Bearer None' — запрос без аутентификации.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Запрос к API без аутентификации, возможна утечка данных.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if not self.api_key: raise ValueError('API_KEY не задан')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[LOW] CWE-404: Соединения с БД не закрываются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test_safe_code.py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28-34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conn = sqlite3.connect(...) # нет conn.close() и нет with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Утечка ресурсов, блокировка файла БД при параллельных запросах.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Denial of Service через исчерпание соединений / блокировку БД.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with sqlite3.connect(db_path) as conn:  # Автоматическое закрытие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test_security_issues.py — Криптографические уязвимости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 содержит концентрированные примеры криптографических проблем: отключённый SSL, слабое хеширование, предсказуемая генерация секретов.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CWE-295: Отключённая верификация SSL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test_security_issues.py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7-11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ssl._create_unverified_context()
ctx.check_hostname = False
ctx.verify_mode = ssl.CERT_NONE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Man-in-the-Middle: злоумышленник перехватывает и подменяет весь TLS-трафик. Тривиальная атака в корпоративной сети через ARP-spoofing.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Полный перехват данных: пароли, токены, персональные данные, финансовая информация.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ctx = ssl.create_default_context()  # check_hostname=True, CERT_REQUIRED по умолчанию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CWE-330: Предсказуемый ГПСЧ для пароля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test_security_issues.py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password = random.randint(1000, 9999)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Mersenne Twister предсказуем. 4-значный пароль = 9000 вариантов, перебор за &lt;1 секунды.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Полный перебор пароля, компрометация учётных записей.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password = secrets.token_urlsafe(16)  # Криптографически стойкий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CWE-798: Захардкоженный API-ключ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test_security_issues.py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17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api_key = "abc123"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Ключ в исходном коде утекает через VCS (git history), бэкапы, CI/CD логи.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Компрометация API-ключа, несанкционированный доступ к сервисам.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api_key = os.getenv('API_KEY')  # Через переменные окружения или Vault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CWE-328: MD5 для хеширования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test_security_issues.py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23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hashlib.md5("password123".encode()).hexdigest()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MD5 сломан: GPU hashcat перебирает ~30 млрд хешей/сек. Rainbow-таблицы для MD5 общедоступны.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Массовая компрометация паролей пользователей.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hashed = bcrypt.hashpw(password.encode(), bcrypt.gensalt(rounds=12))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[MEDIUM] CWE-328: SHA-1 для безопасности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test_security_issues.py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hashlib.sha1("secret".encode()).hexdigest()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SHA-1 имеет практические атаки коллизий (SHAttered, 2017). Без соли подвержен rainbow-таблицам.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Подделка хешей, компрометация паролей.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hashlib.sha256(data.encode()).hexdigest()  # Минимум SHA-256; для паролей — bcrypt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[MEDIUM] CWE-327: Ссылки на слабые алгоритмы (DES/ECB/SSLv3)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test_security_issues.py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33-35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cipher_type = "DES"  # 56-bit ключ
encryption_mode = "ECB"  # Нет диффузии
old_protocol = "PROTOCOL_SSLv3"  # POODLE атака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DES взламывается за часы. ECB раскрывает паттерны данных. SSLv3 уязвим к POODLE.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Расшифровка данных, атаки на протокол.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Использовать AES-256-GCM, TLS 1.2+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test_sql_injections_advanced.py — Продвинутые SQL-инъекции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 демонстрирует 9 различных техник SQL-инъекций через три СУБД (SQLite, PostgreSQL, MySQL). Каждый запрос уязвим к конкретному типу атаки.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SQL-инъекция через конкатенацию (SQLite)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test_sql_injections_advanced.py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cursor.execute("SELECT * FROM users WHERE username = '" + user_input + "'")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Ввод: admin' OR '1'='1 → возврат ВСЕХ записей. Обход аутентификации.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Полный доступ ко всем данным таблицы users, обход логина.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cursor.execute("SELECT * FROM users WHERE username = ?", (user_input,))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SQL-инъекция с подстановкой таблицы (PostgreSQL)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test_sql_injections_advanced.py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21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cursor_pg.execute(f"SELECT * FROM {table_name}")
# table_name = "users; SELECT * FROM passwords --"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Stacked query: выполняются два запроса — второй читает таблицу passwords.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Утечка всех паролей из БД.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from psycopg2 import sql
query = sql.SQL("SELECT * FROM {}").format(sql.Identifier(table_name))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UNION-based инъекция (MySQL)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test_sql_injections_advanced.py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28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cursor_mysql.execute("SELECT * FROM products WHERE name LIKE '%" + search_term + "%'")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UNION SELECT извлекает данные из произвольных таблиц (users, passwords).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Извлечение всех учётных данных через UNION.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cursor_mysql.execute("SELECT * FROM products WHERE name LIKE %s", ('%' + search + '%',))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DROP TABLE через инъекцию в фильтры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test_sql_injections_advanced.py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33-46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condition = "1=1; DROP TABLE logs --"
query = base_query + condition
# Также: фильтры через конкатенацию в цикле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Multi-statement: DELETE таблицы logs. Фильтры через цикл конкатенации — двойной вектор.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Уничтожение данных (DROP TABLE), полная утечка через UNION в фильтрах.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Параметризованные запросы для каждого фильтра отдельно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Инъекция в хранимые процедуры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test_sql_injections_advanced.py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50-51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proc_name = "sp_getUsers; DROP TABLE users --"
query15 = "EXEC " + proc_name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Stacked query через имя процедуры → DROP TABLE users.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Удаление критичных таблиц.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Белый список допустимых имён процедур + AUTHORITY-CHECK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Time-based blind SQL injection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test_sql_injections_advanced.py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56-57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id_param = "1 AND SLEEP(5)--"
query16 = "SELECT * FROM data WHERE id = " + id_param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Blind injection через задержку. Побитовое извлечение данных через SLEEP/BENCHMARK.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Полное извлечение содержимого БД (медленно, но верно).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cursor.execute("SELECT * FROM data WHERE id = ?", (int(id_param),))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UNION SELECT логинов и паролей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test_sql_injections_advanced.py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65-66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category_id = "1 UNION SELECT username, password FROM users --"
query18 = "SELECT name, price FROM products WHERE category_id = " + category_id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UNION-атака: результаты запроса к products содержат username/password из users.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Прямая утечка всех учётных записей.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cursor.execute("SELECT name, price FROM products WHERE category_id = ?", (int(cat_id),))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2.4 test_sql_injections_basic.py — Базовые SQL-инъекции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 демонстрирует 12 базовых паттернов SQL-инъекций через все виды строковой интерполяции Python: конкатенация (+), f-строки, %-форматирование, .format(). Каждый паттерн — отдельная техника атаки.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OR 1=1 через конкатенацию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test_sql_injections_basic.py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4-5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query1 = "SELECT * FROM users WHERE id = " + user_id  # user_id = "1 OR 1=1"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Возврат ВСЕХ записей таблицы. Классический обход фильтрации.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Утечка всей таблицы.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cursor.execute("SELECT * FROM users WHERE id = ?", (int(user_id),))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Bobby Tables (INSERT инъекция)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test_sql_injections_basic.py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45-47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name = "Robert'); DROP TABLE students; --"
query11 = "INSERT INTO users (name, email) VALUES ('" + name + "'..."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Классическая атака 'Bobby Tables' (xkcd #327). Закрытие INSERT + DROP TABLE.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Удаление таблицы students через INSERT-запрос.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cursor.execute("INSERT INTO users (name, email) VALUES (?, ?)", (name, email))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Подмена пароля админа через UPDATE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test_sql_injections_basic.py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50-52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new_password = "newpass' WHERE username = 'admin' --"
query12 = "UPDATE users SET password = '" + new_password + "' WHERE id = " + user_id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Злоумышленник меняет WHERE-условие: пароль обновляется для admin вместо целевого user.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Полная компрометация учётной записи администратора.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cursor.execute("UPDATE users SET password = ? WHERE id = ?", (hashed_password, int(user_id)))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f-строка с DROP TABLE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test_sql_injections_basic.py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18-19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id_input = "1; DROP TABLE users --"
query5 = f"UPDATE accounts SET balance = 0 WHERE user_id = {id_input}"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Stacked query: обнуление баланса + удаление таблицы users.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Финансовый ущерб + уничтожение данных.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cursor.execute("UPDATE accounts SET balance = 0 WHERE user_id = ?", (int(id_input),))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%-форматирование в DELETE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test_sql_injections_basic.py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23-24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query6 = "DELETE FROM subscribers WHERE email = '%s'" % email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OR '1'='1' → удаление ВСЕХ подписчиков. Это % строки Python, НЕ DB-API placeholder.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Массовое удаление данных.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cursor.execute("DELETE FROM subscribers WHERE email = %s", (email,))  # DB-API %s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.format() + DROP TABLE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test_sql_injections_basic.py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32-33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table = "users; DROP TABLE logs --"
query8 = "DROP TABLE {}".format(table)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Удаление двух таблиц одним запросом через .format().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Уничтожение данных.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Белый список таблиц + AUTHORITY-CHECK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Дополнительно в файле обнаружены: инъекция в LIKE через конкатенацию (строки 10-12), обход аутентификации через конкатенацию строк (строки 7-8), инъекция через %-форматирование с UNION (строки 26-28), .format() с OR 1=1 (строки 35-36), составная конкатенация с обходом is_admin (строки 41-42).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2.5 test_sql_mixed.py — Смешанные уязвимости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 комбинирует SQL-инъекции с захардкоженными секретами — типичный пример реального уязвимого кода.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CWE-798: Захардкоженный пароль БД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test_sql_mixed.py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DB_PASSWORD = "sqlite_password_123"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Пароль в исходном коде виден всем с доступом к репозиторию, CI/CD, бэкапам.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Полный доступ к базе данных.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DB_PASSWORD = os.getenv('DB_PASSWORD')  # Через Vault или .env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CWE-798: Продакшн-креденшлы в коде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test_sql_mixed.py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44-49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DATABASE_CONFIG = {
    'password': 'production_password_2024',
    'host': 'db.server.com'
}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Продакшн-пароль И хост БД в исходниках. Злоумышленник с доступом к репо получает полный доступ к продакшн-БД.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Полная компрометация продакшн базы данных.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Переменные окружения, HashiCorp Vault, AWS Secrets Manager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SQL-инъекция через f-строку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test_sql_mixed.py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13-14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query = f"SELECT * FROM users WHERE username = '{user_input}'"
cursor.execute(query)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Прямая SQL-инъекция через параметр функции unsafe_query().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Полный доступ к БД.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cursor.execute("SELECT * FROM users WHERE username = ?", (user_input,))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CWE-89: SQL-инъекция через % + пароль в connection string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test_sql_mixed.py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21-24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connection_string = f"sqlite:///app.db?password={DB_PASSWORD}"
query = "SELECT * FROM products WHERE name = '%s'" % user_input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Двойная уязвимость: (1) пароль в connection string может попасть в логи/трейсы; (2) SQL-инъекция через %.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Утечка пароля БД + SQL-инъекция.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Параметризованный запрос + пароль через env var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CWE-89: SQL через конкатенацию + str()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test_sql_mixed.py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35-38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full_query = base_query + str(user_id)
cursor.execute(full_query)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str() не защищает, если user_id уже строка из HTTP-запроса ('1 OR 1=1').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Утечка данных через обход WHERE.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cursor.execute("SELECT * FROM users WHERE id = ?", (user_id,))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2.6 testPy.py — Максимальная концентрация угроз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САМЫЙ КРИТИЧНЫЙ ФАЙЛ. Содержит 23 уязвимости, включая 10 критических. Демонстрирует полный спектр угроз: от RCE до утечки информации.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CWE-798: Захардкоженный live API-ключ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API_KEY = "sk_live_1234567890abcdef"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Префикс sk_live_ указывает на ЖИВОЙ ключ (не тестовый). Утекает через git history.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Несанкционированный доступ к платёжной системе, финансовые потери.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Немедленная ротация ключа + os.getenv('API_KEY')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CWE-95: eval() с пользовательским вводом — RCE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102-109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def calculate(expr):
    result = eval(expr)  # expr = request.args.get('expr')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expr = "__import__('os').system('rm -rf /')" → полное выполнение произвольного кода на сервере.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Remote Code Execution — полный контроль над сервером.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import ast; result = ast.literal_eval(expr)  # Только литералы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CWE-94: exec() произвольного кода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175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def run_user_code(code):
    exec(code)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Выполнение ЛЮБОГО Python-кода. Абсолютный RCE без каких-либо ограничений.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Полный контроль над сервером, lateral movement, установка бэкдоров.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УДАЛИТЬ функцию. Если необходимо — Docker sandbox + seccomp.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CWE-78: Command Injection через subprocess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52-55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host = request.args.get('host')
result = subprocess.check_output(f"ping -c 1 {host}", shell=True)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host = '8.8.8.8; cat /etc/passwd' → выполнение произвольных команд ОС. shell=True + user input = RCE.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Выполнение произвольных команд ОС, чтение любых файлов.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subprocess.run(["ping", "-c", "1", host], check=True)  # Список аргументов, НЕ shell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CWE-502: pickle.loads() — десериализация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64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user = pickle.loads(base64.b64decode(data))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Pickle позволяет RCE через __reduce__. Атакующий формирует payload → полное выполнение кода при десериализации.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Remote Code Execution через crafted session cookie.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Использовать JSON для сериализации сессий. НИКОГДА pickle.loads() для недоверенных данных.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CWE-502: yaml.load() без SafeLoader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132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data = yaml.load(config_str)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yaml.load с дефолтным Loader выполняет Python-код через !!python/object/apply:os.system.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Remote Code Execution через YAML-конфигурацию.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data = yaml.safe_load(config_str)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CWE-22: Path Traversal при чтении файлов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72-74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filename = request.args.get('file')
with open(f"/var/data/{filename}", 'r') as f: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filename = '../../../../etc/passwd' → чтение ЛЮБОГО файла на сервере.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Утечка конфигурации, паролей, приватных ключей, исходного кода.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realpath = os.path.realpath(os.path.join('/var/data', filename))
assert realpath.startswith('/var/data/')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CWE-1336: SSTI — Server-Side Template Injection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180-181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name = request.args.get('name')
return render_template_string(f"&lt;h1&gt;Привет {name}&lt;/h1&gt;")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name = '{{config}}' → утечка конфигурации Flask. name = '{{self.__class__.__mro__[1].__subclasses__()}}' → RCE через Jinja2.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Remote Code Execution через шаблонизатор.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return render_template_string("&lt;h1&gt;Привет {{ name }}&lt;/h1&gt;", name=name)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[CRITICAL] CWE-434: Загрузка файлов без валидации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125-127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file = request.files['file']
file.save(f"/uploads/{file.filename}")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(1) Нет проверки расширения → загрузка .py/.php/.sh. (2) file.filename может содержать '../' → path traversal. (3) Нет проверки размера → DoS.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Загрузка веб-шелла, перезапись системных файлов, DoS.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from werkzeug.utils import secure_filename
filename = secure_filename(file.filename)
# + белый список расширений + проверка размера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CWE-614: Cookie без флагов безопасности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81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resp.set_cookie('session_id', 'abc123')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Cookie доступна JS (XSS-кража), передаётся по HTTP (MITM), уязвима для CSRF (нет SameSite).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Перехват сессии, XSS-атака для кражи session_id.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resp.set_cookie('session_id', token, secure=True, httponly=True, samesite='Lax')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CWE-330: Предсказуемый токен сброса пароля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94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token = ''.join(random.choices(string.ascii_letters + string.digits, k=20))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random.choices() использует Mersenne Twister — предсказуемый. Атакующий может предугадать токен сброса.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Сброс пароля произвольного пользователя.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token = secrets.token_urlsafe(32)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CWE-489: Flask debug=True в продакшене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201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app.run(debug=True)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Debug-режим Flask включает интерактивный Werkzeug debugger — RCE через браузер при любом исключении.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Remote Code Execution через отладчик.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app.run(debug=os.getenv('FLASK_DEBUG', 'false').lower() == 'true')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[HIGH] CWE-327: XOR-шифрование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189-190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def xor_encrypt(data, key):
    return ''.join(chr(ord(c) ^ ord(key[i % len(key)])) for i, c in enumerate(data))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XOR с повторяющимся ключом тривиально вскрывается частотным анализом.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Расшифровка всех «зашифрованных» данных.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from cryptography.fernet import Fernet  # Полноценное AES-шифрование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[MEDIUM] CWE-208: Сравнение паролей через == (timing attack)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строка 150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return stored == provided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Оператор == прекращает сравнение при первом несовпадении. Измеряя время — побуквенный подбор.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Подбор пароля/хеша через timing side-channel.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return hmac.compare_digest(stored.encode(), provided.encode())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[MEDIUM] CWE-209: Stack trace пользователю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119-120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return traceback.format_exc(), 500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Стектрейс раскрывает пути файлов, версии библиотек, структуру приложения.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Разведка для дальнейших атак.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logger.error(traceback.format_exc())
return 'Внутренняя ошибка сервера', 500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[MEDIUM] CWE-798: Дефолтные креденшлы в env fallback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 </w:t>
      </w:r>
      <w:r>
        <w:rPr>
          <w:rFonts w:ascii="Arial" w:cs="Arial" w:eastAsia="Arial" w:hAnsi="Arial"/>
          <w:sz w:val="22"/>
          <w:szCs w:val="22"/>
        </w:rPr>
        <w:t xml:space="preserve">testPy.py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Расположение: </w:t>
      </w:r>
      <w:r>
        <w:rPr>
          <w:rFonts w:ascii="Arial" w:cs="Arial" w:eastAsia="Arial" w:hAnsi="Arial"/>
          <w:sz w:val="22"/>
          <w:szCs w:val="22"/>
        </w:rPr>
        <w:t xml:space="preserve">строки 185-186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Уязвимый код: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B91C1C"/>
          <w:sz w:val="18"/>
          <w:szCs w:val="18"/>
        </w:rPr>
        <w:t xml:space="preserve">DB_USER = os.getenv('DB_USER', 'admin')
DB_PASS = os.getenv('DB_PASS', 'password123')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атаки: </w:t>
      </w:r>
      <w:r>
        <w:rPr>
          <w:rFonts w:ascii="Arial" w:cs="Arial" w:eastAsia="Arial" w:hAnsi="Arial"/>
          <w:sz w:val="22"/>
          <w:szCs w:val="22"/>
        </w:rPr>
        <w:t xml:space="preserve">Если переменные не заданы — используются тривиальные admin/password123.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Несанкционированный доступ к БД с дефолтными кредами.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5803D"/>
          <w:sz w:val="18"/>
          <w:szCs w:val="18"/>
        </w:rPr>
        <w:t xml:space="preserve">DB_PASS = os.getenv('DB_PASS') or raise_error('DB_PASS не задан')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Общее заключение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Оценка безопасности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Общая оценка безопасности: 1/10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Код является примером КАТЕГОРИЧЕСКИ НЕБЕЗОПАСНОЙ разработки. Обнаружено 60 уязвимостей, 32 из которых критические (CRITICAL). Код допускает Remote Code Execution (RCE) как минимум через 6 различных векторов (eval, exec, pickle, yaml, SSTI, command injection), содержит захардкоженные продакшн-секреты и массовые SQL-инъекции.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Топ-3 приоритета для немедленного исправления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 1 — НЕМЕДЛЕННО: </w:t>
      </w:r>
      <w:r>
        <w:rPr>
          <w:rFonts w:ascii="Arial" w:cs="Arial" w:eastAsia="Arial" w:hAnsi="Arial"/>
          <w:sz w:val="22"/>
          <w:szCs w:val="22"/>
        </w:rPr>
        <w:t xml:space="preserve">Удалить все захардкоженные секреты из кода (8 случаев). Ротировать ВСЕ скомпрометированные ключи и пароли. Внедрить секрет-менеджер (Vault, AWS SM).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 2 — НЕМЕДЛЕННО: </w:t>
      </w:r>
      <w:r>
        <w:rPr>
          <w:rFonts w:ascii="Arial" w:cs="Arial" w:eastAsia="Arial" w:hAnsi="Arial"/>
          <w:sz w:val="22"/>
          <w:szCs w:val="22"/>
        </w:rPr>
        <w:t xml:space="preserve">Заменить ВСЮ конкатенацию/интерполяцию в SQL на параметризованные запросы (25 случаев). Это единственный надёжный способ защиты от SQL-инъекций.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 3 — СРОЧНО: </w:t>
      </w:r>
      <w:r>
        <w:rPr>
          <w:rFonts w:ascii="Arial" w:cs="Arial" w:eastAsia="Arial" w:hAnsi="Arial"/>
          <w:sz w:val="22"/>
          <w:szCs w:val="22"/>
        </w:rPr>
        <w:t xml:space="preserve">Удалить eval(), exec(), pickle.loads() для недоверенных данных (4 случая). Заменить yaml.load на yaml.safe_load. Исправить command injection, path traversal, SSTI, загрузку файлов.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Рекомендации по архитектуре безопасности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Shift Left Security: </w:t>
      </w:r>
      <w:r>
        <w:rPr>
          <w:rFonts w:ascii="Arial" w:cs="Arial" w:eastAsia="Arial" w:hAnsi="Arial"/>
          <w:sz w:val="22"/>
          <w:szCs w:val="22"/>
        </w:rPr>
        <w:t xml:space="preserve">Внедрить статический анализ (SAST) в CI/CD pipeline — Bandit для Python, ESLint security для JS.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Управление секретами: </w:t>
      </w:r>
      <w:r>
        <w:rPr>
          <w:rFonts w:ascii="Arial" w:cs="Arial" w:eastAsia="Arial" w:hAnsi="Arial"/>
          <w:sz w:val="22"/>
          <w:szCs w:val="22"/>
        </w:rPr>
        <w:t xml:space="preserve">Запретить коммит секретов в VCS через pre-commit hooks (git-secrets, detect-secrets).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Безопасные шаблоны: </w:t>
      </w:r>
      <w:r>
        <w:rPr>
          <w:rFonts w:ascii="Arial" w:cs="Arial" w:eastAsia="Arial" w:hAnsi="Arial"/>
          <w:sz w:val="22"/>
          <w:szCs w:val="22"/>
        </w:rPr>
        <w:t xml:space="preserve">Создать библиотеку безопасных паттернов для каждого языка (параметризованные запросы, secure file upload, safe deserialization).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Code Review: </w:t>
      </w:r>
      <w:r>
        <w:rPr>
          <w:rFonts w:ascii="Arial" w:cs="Arial" w:eastAsia="Arial" w:hAnsi="Arial"/>
          <w:sz w:val="22"/>
          <w:szCs w:val="22"/>
        </w:rPr>
        <w:t xml:space="preserve">Обязательный security-review для всех pull requests с участием ИБ-специалиста.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Обучение: </w:t>
      </w:r>
      <w:r>
        <w:rPr>
          <w:rFonts w:ascii="Arial" w:cs="Arial" w:eastAsia="Arial" w:hAnsi="Arial"/>
          <w:sz w:val="22"/>
          <w:szCs w:val="22"/>
        </w:rPr>
        <w:t xml:space="preserve">Провести тренинг по безопасной разработке для всех разработчиков с акцентом на OWASP Top 10.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Методология анализа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Анализ проведён с использованием следующих методологий и стандартов: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OWASP Top 10 (2021): </w:t>
      </w:r>
      <w:r>
        <w:rPr>
          <w:rFonts w:ascii="Arial" w:cs="Arial" w:eastAsia="Arial" w:hAnsi="Arial"/>
          <w:sz w:val="22"/>
          <w:szCs w:val="22"/>
        </w:rPr>
        <w:t xml:space="preserve">A01:Broken Access Control, A02:Cryptographic Failures, A03:Injection, A04:Insecure Design, A05:Security Misconfiguration, A06:Vulnerable Components, A07:Auth Failures, A08:Data Integrity, A09:Logging Failures, A10:SSRF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CWE/SANS Top 25 (2023): </w:t>
      </w:r>
      <w:r>
        <w:rPr>
          <w:rFonts w:ascii="Arial" w:cs="Arial" w:eastAsia="Arial" w:hAnsi="Arial"/>
          <w:sz w:val="22"/>
          <w:szCs w:val="22"/>
        </w:rPr>
        <w:t xml:space="preserve">Использованы идентификаторы CWE для классификации каждой уязвимости.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Taint Analysis: </w:t>
      </w:r>
      <w:r>
        <w:rPr>
          <w:rFonts w:ascii="Arial" w:cs="Arial" w:eastAsia="Arial" w:hAnsi="Arial"/>
          <w:sz w:val="22"/>
          <w:szCs w:val="22"/>
        </w:rPr>
        <w:t xml:space="preserve">Отслеживание потока данных от источников (HTTP-запросы, пользовательский ввод, файлы, переменные окружения) до приёмников (SQL-запросы, вызовы ОС, десериализация, шаблоны).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Trust: </w:t>
      </w:r>
      <w:r>
        <w:rPr>
          <w:rFonts w:ascii="Arial" w:cs="Arial" w:eastAsia="Arial" w:hAnsi="Arial"/>
          <w:sz w:val="22"/>
          <w:szCs w:val="22"/>
        </w:rPr>
        <w:t xml:space="preserve">Каждый вход, каждый параметр, каждый вызов API рассматривается как потенциальный вектор атаки.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Глоссарий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RCE (Remote Code Execution): </w:t>
      </w:r>
      <w:r>
        <w:rPr>
          <w:rFonts w:ascii="Arial" w:cs="Arial" w:eastAsia="Arial" w:hAnsi="Arial"/>
          <w:sz w:val="22"/>
          <w:szCs w:val="22"/>
        </w:rPr>
        <w:t xml:space="preserve">Удалённое выполнение произвольного кода на сервере.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SQL-инъекция: </w:t>
      </w:r>
      <w:r>
        <w:rPr>
          <w:rFonts w:ascii="Arial" w:cs="Arial" w:eastAsia="Arial" w:hAnsi="Arial"/>
          <w:sz w:val="22"/>
          <w:szCs w:val="22"/>
        </w:rPr>
        <w:t xml:space="preserve">Внедрение вредоносного SQL-кода через непроверенный пользовательский ввод.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SSTI: </w:t>
      </w:r>
      <w:r>
        <w:rPr>
          <w:rFonts w:ascii="Arial" w:cs="Arial" w:eastAsia="Arial" w:hAnsi="Arial"/>
          <w:sz w:val="22"/>
          <w:szCs w:val="22"/>
        </w:rPr>
        <w:t xml:space="preserve">Server-Side Template Injection — инъекция кода через серверные шаблоны.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MITM: </w:t>
      </w:r>
      <w:r>
        <w:rPr>
          <w:rFonts w:ascii="Arial" w:cs="Arial" w:eastAsia="Arial" w:hAnsi="Arial"/>
          <w:sz w:val="22"/>
          <w:szCs w:val="22"/>
        </w:rPr>
        <w:t xml:space="preserve">Man-in-the-Middle — атака «человек посередине» при перехвате трафика.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OWASP: </w:t>
      </w:r>
      <w:r>
        <w:rPr>
          <w:rFonts w:ascii="Arial" w:cs="Arial" w:eastAsia="Arial" w:hAnsi="Arial"/>
          <w:sz w:val="22"/>
          <w:szCs w:val="22"/>
        </w:rPr>
        <w:t xml:space="preserve">Open Web Application Security Project — международная организация по безопасности веб-приложений.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CWE: </w:t>
      </w:r>
      <w:r>
        <w:rPr>
          <w:rFonts w:ascii="Arial" w:cs="Arial" w:eastAsia="Arial" w:hAnsi="Arial"/>
          <w:sz w:val="22"/>
          <w:szCs w:val="22"/>
        </w:rPr>
        <w:t xml:space="preserve">Common Weakness Enumeration — стандартизированный каталог типов уязвимостей.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Tainted data: </w:t>
      </w:r>
      <w:r>
        <w:rPr>
          <w:rFonts w:ascii="Arial" w:cs="Arial" w:eastAsia="Arial" w:hAnsi="Arial"/>
          <w:sz w:val="22"/>
          <w:szCs w:val="22"/>
        </w:rPr>
        <w:t xml:space="preserve">«Заражённые» данные — любые данные из недоверенных источников до прохождения валидации.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Trust: </w:t>
      </w:r>
      <w:r>
        <w:rPr>
          <w:rFonts w:ascii="Arial" w:cs="Arial" w:eastAsia="Arial" w:hAnsi="Arial"/>
          <w:sz w:val="22"/>
          <w:szCs w:val="22"/>
        </w:rPr>
        <w:t xml:space="preserve">Модель безопасности «никому не доверяй» — каждый запрос проверяется независимо.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Стр.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из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КОНФИДЕНЦИАЛЬНО | Отчёт ИБ-анализа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2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35be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2026-03-12T11:59:02.364Z</dcterms:created>
  <dcterms:modified xsi:type="dcterms:W3CDTF">2026-03-12T11:59:02.364Z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