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2E" w:rsidRPr="00327A3D" w:rsidRDefault="00327A3D" w:rsidP="00327A3D">
      <w:r>
        <w:t xml:space="preserve">It is frequently </w:t>
      </w:r>
      <w:r>
        <w:rPr>
          <w:rFonts w:cstheme="minorHAnsi"/>
        </w:rPr>
        <w:t>€</w:t>
      </w:r>
      <w:r>
        <w:t xml:space="preserve"> described </w:t>
      </w:r>
      <w:r>
        <w:rPr>
          <w:rFonts w:cstheme="minorHAnsi"/>
        </w:rPr>
        <w:t xml:space="preserve">∑ </w:t>
      </w:r>
      <w:r>
        <w:t>as the systematic study of algorithmic processes that create, describe, and transform information.</w:t>
      </w:r>
    </w:p>
    <w:sectPr w:rsidR="00A2542E" w:rsidRPr="00327A3D" w:rsidSect="00A2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A3D"/>
    <w:rsid w:val="00327A3D"/>
    <w:rsid w:val="00A2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Grizli777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2010-11-16T04:00:00Z</dcterms:created>
  <dcterms:modified xsi:type="dcterms:W3CDTF">2010-11-16T04:01:00Z</dcterms:modified>
</cp:coreProperties>
</file>