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1C6" w:rsidRDefault="00CD2D78" w:rsidP="00663B59">
      <w:pPr>
        <w:pStyle w:val="Title"/>
      </w:pPr>
      <w:r>
        <w:t>Request to advance XLIFF 2.</w:t>
      </w:r>
      <w:r w:rsidR="00923286">
        <w:t>1</w:t>
      </w:r>
      <w:r>
        <w:t xml:space="preserve"> a</w:t>
      </w:r>
      <w:bookmarkStart w:id="0" w:name="_GoBack"/>
      <w:bookmarkEnd w:id="0"/>
      <w:r>
        <w:t xml:space="preserve">s an </w:t>
      </w:r>
      <w:r w:rsidR="00923286">
        <w:t>i</w:t>
      </w:r>
      <w:r>
        <w:t>nternational standard</w:t>
      </w:r>
    </w:p>
    <w:p w:rsidR="00663B59" w:rsidRDefault="00663B59" w:rsidP="00663B59"/>
    <w:p w:rsidR="00663B59" w:rsidRDefault="00663B59" w:rsidP="00663B59">
      <w:pPr>
        <w:pStyle w:val="Default"/>
      </w:pPr>
    </w:p>
    <w:p w:rsidR="00663B59" w:rsidRDefault="00663B59" w:rsidP="00663B59">
      <w:pPr>
        <w:pStyle w:val="Default"/>
      </w:pPr>
      <w:r>
        <w:t xml:space="preserve"> </w:t>
      </w:r>
    </w:p>
    <w:p w:rsidR="00663B59" w:rsidRPr="00663B59" w:rsidRDefault="00663B59" w:rsidP="00663B59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a/ </w:t>
      </w:r>
      <w:r w:rsidRPr="00663B59">
        <w:rPr>
          <w:b/>
          <w:sz w:val="22"/>
          <w:szCs w:val="22"/>
        </w:rPr>
        <w:t>Submission requester:</w:t>
      </w:r>
    </w:p>
    <w:p w:rsidR="00663B59" w:rsidRDefault="00223843" w:rsidP="00663B59">
      <w:r>
        <w:t xml:space="preserve">OASIS XLIFF </w:t>
      </w:r>
      <w:r w:rsidR="00923286">
        <w:t>T</w:t>
      </w:r>
      <w:r>
        <w:t xml:space="preserve">echnical </w:t>
      </w:r>
      <w:r w:rsidR="00923286">
        <w:t>C</w:t>
      </w:r>
      <w:r>
        <w:t>ommittee.</w:t>
      </w:r>
    </w:p>
    <w:p w:rsidR="00223843" w:rsidRDefault="00223843" w:rsidP="00663B59"/>
    <w:p w:rsidR="00223843" w:rsidRDefault="00223843" w:rsidP="00223843">
      <w:r w:rsidRPr="00223843">
        <w:rPr>
          <w:b/>
        </w:rPr>
        <w:t>b/ Receiving standards organization</w:t>
      </w:r>
      <w:r w:rsidRPr="00223843">
        <w:rPr>
          <w:b/>
        </w:rPr>
        <w:br/>
      </w:r>
      <w:r>
        <w:t xml:space="preserve">The OASIS XLIFF </w:t>
      </w:r>
      <w:r w:rsidR="00923286">
        <w:t>T</w:t>
      </w:r>
      <w:r>
        <w:t xml:space="preserve">echnical </w:t>
      </w:r>
      <w:r w:rsidR="00923286">
        <w:t>C</w:t>
      </w:r>
      <w:r>
        <w:t xml:space="preserve">ommittee would like to request that XLIFF </w:t>
      </w:r>
      <w:r w:rsidR="00923286">
        <w:t xml:space="preserve">Version </w:t>
      </w:r>
      <w:r>
        <w:t>2.</w:t>
      </w:r>
      <w:r w:rsidR="00923286">
        <w:t xml:space="preserve">1 </w:t>
      </w:r>
      <w:r>
        <w:t xml:space="preserve">is submitted to </w:t>
      </w:r>
      <w:r w:rsidR="00951FA2">
        <w:t>ISO TC 37 SC 5</w:t>
      </w:r>
      <w:r>
        <w:t xml:space="preserve"> </w:t>
      </w:r>
      <w:proofErr w:type="gramStart"/>
      <w:r>
        <w:t>for the purpose of</w:t>
      </w:r>
      <w:proofErr w:type="gramEnd"/>
      <w:r>
        <w:t xml:space="preserve"> becoming an international standard. </w:t>
      </w:r>
      <w:r>
        <w:br/>
      </w:r>
      <w:r w:rsidR="00663B59">
        <w:t>XLIFF 2.</w:t>
      </w:r>
      <w:r w:rsidR="00923286">
        <w:t>1</w:t>
      </w:r>
      <w:r w:rsidR="00663B59">
        <w:t xml:space="preserve"> has been approved by the OASIS m</w:t>
      </w:r>
      <w:r w:rsidR="00923286">
        <w:t>embership as an OASIS standard on 13</w:t>
      </w:r>
      <w:r w:rsidR="00923286" w:rsidRPr="00923286">
        <w:rPr>
          <w:vertAlign w:val="superscript"/>
        </w:rPr>
        <w:t>th</w:t>
      </w:r>
      <w:r w:rsidR="00923286">
        <w:t xml:space="preserve"> February 2018.</w:t>
      </w:r>
    </w:p>
    <w:p w:rsidR="00223843" w:rsidRDefault="00223843" w:rsidP="00223843">
      <w:pPr>
        <w:pStyle w:val="Default"/>
      </w:pPr>
      <w:r>
        <w:t xml:space="preserve"> </w:t>
      </w:r>
    </w:p>
    <w:p w:rsidR="00223843" w:rsidRPr="00223843" w:rsidRDefault="00223843" w:rsidP="00223843">
      <w:pPr>
        <w:pStyle w:val="Default"/>
        <w:rPr>
          <w:b/>
          <w:sz w:val="22"/>
          <w:szCs w:val="22"/>
        </w:rPr>
      </w:pPr>
      <w:r w:rsidRPr="00223843">
        <w:rPr>
          <w:b/>
          <w:sz w:val="22"/>
          <w:szCs w:val="22"/>
        </w:rPr>
        <w:t xml:space="preserve">c/ Intended status or outcome that the request </w:t>
      </w:r>
    </w:p>
    <w:p w:rsidR="00663B59" w:rsidRDefault="00223843" w:rsidP="00663B59">
      <w:r>
        <w:t>Intended status: XLIFF 2.</w:t>
      </w:r>
      <w:r w:rsidR="00923286">
        <w:t>1</w:t>
      </w:r>
      <w:r>
        <w:t xml:space="preserve"> will become an ISO international standard.</w:t>
      </w:r>
      <w:r>
        <w:br/>
        <w:t xml:space="preserve">Process: </w:t>
      </w:r>
      <w:r w:rsidR="00663B59">
        <w:t>It is pr</w:t>
      </w:r>
      <w:r w:rsidR="00923286">
        <w:t>o</w:t>
      </w:r>
      <w:r w:rsidR="00663B59">
        <w:t>posed to submit the standard to ISO TC 37</w:t>
      </w:r>
      <w:r w:rsidR="00923286">
        <w:t>/</w:t>
      </w:r>
      <w:r w:rsidR="00663B59">
        <w:t>SC 5 as this</w:t>
      </w:r>
      <w:r w:rsidR="00923286">
        <w:t xml:space="preserve"> </w:t>
      </w:r>
      <w:r w:rsidR="00663B59">
        <w:t>TC and SC deal with issues relating to translation</w:t>
      </w:r>
      <w:r w:rsidR="00923286">
        <w:t xml:space="preserve"> and translation technology</w:t>
      </w:r>
      <w:r w:rsidR="00663B59">
        <w:t>.</w:t>
      </w:r>
      <w:r w:rsidR="00923286">
        <w:t xml:space="preserve"> TC 37/SC 5 published XLIFF Version 2.0 as ISO 21720:2017. </w:t>
      </w:r>
      <w:r w:rsidR="00663B59">
        <w:t xml:space="preserve"> </w:t>
      </w:r>
      <w:r>
        <w:br/>
      </w:r>
      <w:r w:rsidR="00663B59">
        <w:t xml:space="preserve">It is proposed that XLIFF </w:t>
      </w:r>
      <w:r w:rsidR="00923286">
        <w:t xml:space="preserve">Version </w:t>
      </w:r>
      <w:r w:rsidR="00663B59">
        <w:t>2.</w:t>
      </w:r>
      <w:r w:rsidR="00923286">
        <w:t>1 OASIS Standard</w:t>
      </w:r>
      <w:r w:rsidR="00663B59">
        <w:t xml:space="preserve"> will be submitted using the ISO fast-track mechanism and be pr</w:t>
      </w:r>
      <w:r w:rsidR="00923286">
        <w:t>o</w:t>
      </w:r>
      <w:r w:rsidR="00663B59">
        <w:t>posed as a Draft International Standard (DIS) and potentially a Final Draf</w:t>
      </w:r>
      <w:r w:rsidR="00923286">
        <w:t>t International Standard (FDIS).</w:t>
      </w:r>
      <w:r w:rsidR="00663B59">
        <w:t xml:space="preserve"> </w:t>
      </w:r>
    </w:p>
    <w:p w:rsidR="00223843" w:rsidRDefault="00223843" w:rsidP="00663B59"/>
    <w:p w:rsidR="00223843" w:rsidRDefault="00223843" w:rsidP="00663B59">
      <w:r w:rsidRPr="00223843">
        <w:rPr>
          <w:b/>
        </w:rPr>
        <w:t>d/ How the submission will benefit OASIS</w:t>
      </w:r>
      <w:r>
        <w:br/>
        <w:t xml:space="preserve">Advancing XLIFF </w:t>
      </w:r>
      <w:r w:rsidR="00923286">
        <w:t xml:space="preserve">Version </w:t>
      </w:r>
      <w:r>
        <w:t>2.</w:t>
      </w:r>
      <w:r w:rsidR="00923286">
        <w:t>1</w:t>
      </w:r>
      <w:r>
        <w:t xml:space="preserve"> as an international standard will benefit OASIS by gaining wider awareness and implementation of XLIFF and greater knowledge, understanding and support of OASIS and its work.</w:t>
      </w:r>
    </w:p>
    <w:p w:rsidR="00223843" w:rsidRDefault="00223843" w:rsidP="00663B59"/>
    <w:p w:rsidR="00223843" w:rsidRDefault="00223843" w:rsidP="00223843">
      <w:r w:rsidRPr="00223843">
        <w:rPr>
          <w:b/>
        </w:rPr>
        <w:t>e/ expected licensing, copyright and other intellectual property terms</w:t>
      </w:r>
      <w:r w:rsidRPr="00223843">
        <w:rPr>
          <w:b/>
        </w:rPr>
        <w:br/>
      </w:r>
      <w:r>
        <w:t xml:space="preserve">The licensing, copyright and other intellectual property terms applicable to the Submitted Specifications (Royalty Free on </w:t>
      </w:r>
      <w:r w:rsidR="00923286">
        <w:t>RAND</w:t>
      </w:r>
      <w:r>
        <w:t xml:space="preserve"> Terms) will not change, as </w:t>
      </w:r>
      <w:r w:rsidR="00923286">
        <w:t>XLIFF TC</w:t>
      </w:r>
      <w:r>
        <w:t xml:space="preserve"> will continue </w:t>
      </w:r>
      <w:r w:rsidR="00923286">
        <w:t xml:space="preserve">XLIFF specifications </w:t>
      </w:r>
      <w:r>
        <w:t xml:space="preserve">development within OASIS, with a commitment to submit any future revisions as maintenance releases of the specification, </w:t>
      </w:r>
      <w:proofErr w:type="gramStart"/>
      <w:r>
        <w:t>so as to</w:t>
      </w:r>
      <w:proofErr w:type="gramEnd"/>
      <w:r>
        <w:t xml:space="preserve"> keep each corresponding ISO specification and OASIS specification technically equivalent. As before, each approved ISO submission also will be available under ISO's own licensing policy.</w:t>
      </w:r>
    </w:p>
    <w:p w:rsidR="00223843" w:rsidRDefault="00223843" w:rsidP="00223843"/>
    <w:p w:rsidR="00B46127" w:rsidRDefault="00951FA2" w:rsidP="00923286">
      <w:r w:rsidRPr="00951FA2">
        <w:rPr>
          <w:b/>
        </w:rPr>
        <w:t xml:space="preserve">f/ Intended </w:t>
      </w:r>
      <w:proofErr w:type="gramStart"/>
      <w:r w:rsidRPr="00951FA2">
        <w:rPr>
          <w:b/>
        </w:rPr>
        <w:t>future plans</w:t>
      </w:r>
      <w:proofErr w:type="gramEnd"/>
      <w:r w:rsidRPr="00951FA2">
        <w:rPr>
          <w:b/>
        </w:rPr>
        <w:br/>
      </w:r>
      <w:r w:rsidR="00223843">
        <w:t>The maintenance of the Submitted Specifications will be retained by t</w:t>
      </w:r>
      <w:r>
        <w:t>he</w:t>
      </w:r>
      <w:r w:rsidR="00223843">
        <w:t xml:space="preserve"> OASIS </w:t>
      </w:r>
      <w:r>
        <w:t xml:space="preserve">XLIFF </w:t>
      </w:r>
      <w:r w:rsidR="00223843">
        <w:t>TC. After ISO approval, any subsequent revisions of the specifications would</w:t>
      </w:r>
      <w:r>
        <w:t xml:space="preserve"> originate in OASIS, and the XLIFF TC</w:t>
      </w:r>
      <w:r w:rsidR="00223843">
        <w:t xml:space="preserve"> will commit t</w:t>
      </w:r>
      <w:r w:rsidR="00923286">
        <w:t>o contribute them to ISO TC 37/</w:t>
      </w:r>
      <w:r>
        <w:t xml:space="preserve">SC 5 </w:t>
      </w:r>
      <w:r w:rsidR="00223843">
        <w:t>as amendments or</w:t>
      </w:r>
      <w:r>
        <w:t xml:space="preserve"> </w:t>
      </w:r>
      <w:r w:rsidR="00223843">
        <w:t>new versions, once completed and approved at OASIS. This is the same maintenance arrangement</w:t>
      </w:r>
      <w:r>
        <w:t xml:space="preserve"> </w:t>
      </w:r>
      <w:r w:rsidR="00223843">
        <w:t xml:space="preserve">to which ISO consented in 2004. </w:t>
      </w:r>
    </w:p>
    <w:p w:rsidR="00B46127" w:rsidRDefault="00951FA2" w:rsidP="00122A3C">
      <w:r w:rsidRPr="00B46127">
        <w:rPr>
          <w:b/>
        </w:rPr>
        <w:lastRenderedPageBreak/>
        <w:t>g/ Public demonstration of interoperability</w:t>
      </w:r>
      <w:r w:rsidR="00B46127" w:rsidRPr="00B46127">
        <w:rPr>
          <w:b/>
        </w:rPr>
        <w:br/>
      </w:r>
      <w:r w:rsidR="00B46127">
        <w:t>Members of the XLIFF TC and others have given public demon</w:t>
      </w:r>
      <w:r w:rsidR="00923286">
        <w:t>s</w:t>
      </w:r>
      <w:r w:rsidR="00B46127">
        <w:t>trations of interoperability at the following conferences:</w:t>
      </w:r>
      <w:r w:rsidR="00B46127">
        <w:br/>
        <w:t>FEISGI</w:t>
      </w:r>
      <w:r w:rsidR="00122A3C">
        <w:t>L</w:t>
      </w:r>
      <w:r w:rsidR="00B46127">
        <w:t>TT 201</w:t>
      </w:r>
      <w:r w:rsidR="00122A3C">
        <w:t>5</w:t>
      </w:r>
      <w:r w:rsidR="00B46127">
        <w:t xml:space="preserve"> </w:t>
      </w:r>
      <w:r w:rsidR="00122A3C">
        <w:t>Berlin</w:t>
      </w:r>
      <w:r w:rsidR="00B46127">
        <w:t xml:space="preserve"> </w:t>
      </w:r>
      <w:hyperlink r:id="rId4" w:history="1">
        <w:r w:rsidR="00122A3C" w:rsidRPr="00842994">
          <w:rPr>
            <w:rStyle w:val="Hyperlink"/>
          </w:rPr>
          <w:t>https://locworld.com/feisgiltt-program/</w:t>
        </w:r>
      </w:hyperlink>
      <w:r w:rsidR="00122A3C">
        <w:br/>
      </w:r>
      <w:r w:rsidR="00122A3C">
        <w:t>FEISGITT 201</w:t>
      </w:r>
      <w:r w:rsidR="00122A3C">
        <w:t xml:space="preserve">6 Dublin </w:t>
      </w:r>
      <w:hyperlink r:id="rId5" w:history="1">
        <w:r w:rsidR="00122A3C" w:rsidRPr="00842994">
          <w:rPr>
            <w:rStyle w:val="Hyperlink"/>
          </w:rPr>
          <w:t>https://locworld.com/feisgiltt2016-cfp/</w:t>
        </w:r>
      </w:hyperlink>
      <w:r w:rsidR="00122A3C">
        <w:t xml:space="preserve"> </w:t>
      </w:r>
      <w:r w:rsidR="00122A3C">
        <w:br/>
        <w:t xml:space="preserve">FEISGILTT 2017 Silicon Valley </w:t>
      </w:r>
      <w:hyperlink r:id="rId6" w:history="1">
        <w:r w:rsidR="00122A3C" w:rsidRPr="00842994">
          <w:rPr>
            <w:rStyle w:val="Hyperlink"/>
          </w:rPr>
          <w:t>https://locworld.com/feisgiltt2016-cfp/</w:t>
        </w:r>
      </w:hyperlink>
      <w:r w:rsidR="00122A3C">
        <w:t xml:space="preserve"> </w:t>
      </w:r>
      <w:r w:rsidR="00122A3C">
        <w:br/>
        <w:t xml:space="preserve">GALA Boston 2018 </w:t>
      </w:r>
      <w:hyperlink r:id="rId7" w:history="1">
        <w:r w:rsidR="00122A3C" w:rsidRPr="00842994">
          <w:rPr>
            <w:rStyle w:val="Hyperlink"/>
          </w:rPr>
          <w:t>http://bit.ly/2HptWn5</w:t>
        </w:r>
      </w:hyperlink>
      <w:r w:rsidR="00122A3C">
        <w:t xml:space="preserve"> </w:t>
      </w:r>
      <w:r w:rsidR="00B46127">
        <w:br/>
        <w:t xml:space="preserve">These presentations have </w:t>
      </w:r>
      <w:r w:rsidR="008315C1">
        <w:t>included</w:t>
      </w:r>
      <w:r w:rsidR="00B46127">
        <w:t xml:space="preserve"> examples of XLIFF being used in Localization round trip.</w:t>
      </w:r>
      <w:r w:rsidR="00122A3C">
        <w:t xml:space="preserve"> </w:t>
      </w:r>
      <w:proofErr w:type="spellStart"/>
      <w:r w:rsidR="00122A3C">
        <w:t>Implementability</w:t>
      </w:r>
      <w:proofErr w:type="spellEnd"/>
      <w:r w:rsidR="00122A3C">
        <w:t xml:space="preserve"> of XLIFF 2.1 has also been publicly demonstrated by five (5) SOUs collected to advance XLIFF 2.1 to Candidate OASIS Standard </w:t>
      </w:r>
      <w:hyperlink r:id="rId8" w:history="1">
        <w:r w:rsidR="00122A3C" w:rsidRPr="00842994">
          <w:rPr>
            <w:rStyle w:val="Hyperlink"/>
          </w:rPr>
          <w:t>http://bit.ly/XLIFF21COS01</w:t>
        </w:r>
      </w:hyperlink>
      <w:r w:rsidR="00122A3C">
        <w:t>.</w:t>
      </w:r>
    </w:p>
    <w:p w:rsidR="00B46127" w:rsidRDefault="00B46127" w:rsidP="00223843"/>
    <w:p w:rsidR="00951FA2" w:rsidRPr="00663B59" w:rsidRDefault="00951FA2" w:rsidP="00223843"/>
    <w:sectPr w:rsidR="00951FA2" w:rsidRPr="00663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2CA"/>
    <w:rsid w:val="0000669C"/>
    <w:rsid w:val="000067F7"/>
    <w:rsid w:val="000177B4"/>
    <w:rsid w:val="00022312"/>
    <w:rsid w:val="000240FF"/>
    <w:rsid w:val="00041508"/>
    <w:rsid w:val="00047F90"/>
    <w:rsid w:val="000742CA"/>
    <w:rsid w:val="00077C2A"/>
    <w:rsid w:val="00080B99"/>
    <w:rsid w:val="000A189E"/>
    <w:rsid w:val="000A69C0"/>
    <w:rsid w:val="000A6B0C"/>
    <w:rsid w:val="000B143E"/>
    <w:rsid w:val="000B4ECA"/>
    <w:rsid w:val="000C24FD"/>
    <w:rsid w:val="000E31C0"/>
    <w:rsid w:val="000F00D3"/>
    <w:rsid w:val="000F392F"/>
    <w:rsid w:val="001071C6"/>
    <w:rsid w:val="0011779C"/>
    <w:rsid w:val="00122A3C"/>
    <w:rsid w:val="001317BB"/>
    <w:rsid w:val="00132B51"/>
    <w:rsid w:val="00157DC5"/>
    <w:rsid w:val="00164E7F"/>
    <w:rsid w:val="00192074"/>
    <w:rsid w:val="00196B1E"/>
    <w:rsid w:val="001A41E7"/>
    <w:rsid w:val="001A6B7B"/>
    <w:rsid w:val="001B1BA1"/>
    <w:rsid w:val="001B3EB7"/>
    <w:rsid w:val="001B3EE7"/>
    <w:rsid w:val="001E4E5C"/>
    <w:rsid w:val="0020130A"/>
    <w:rsid w:val="00202B8C"/>
    <w:rsid w:val="00213404"/>
    <w:rsid w:val="00223843"/>
    <w:rsid w:val="00237958"/>
    <w:rsid w:val="0024258E"/>
    <w:rsid w:val="002440E8"/>
    <w:rsid w:val="00251369"/>
    <w:rsid w:val="00256ECD"/>
    <w:rsid w:val="002B6239"/>
    <w:rsid w:val="002B629A"/>
    <w:rsid w:val="002C70FE"/>
    <w:rsid w:val="002D2A44"/>
    <w:rsid w:val="002F2DF4"/>
    <w:rsid w:val="002F2E5A"/>
    <w:rsid w:val="002F431D"/>
    <w:rsid w:val="002F5E7A"/>
    <w:rsid w:val="0031063D"/>
    <w:rsid w:val="003319C1"/>
    <w:rsid w:val="00346D09"/>
    <w:rsid w:val="00351E64"/>
    <w:rsid w:val="00353086"/>
    <w:rsid w:val="003626B1"/>
    <w:rsid w:val="00363332"/>
    <w:rsid w:val="00376C9F"/>
    <w:rsid w:val="00391E05"/>
    <w:rsid w:val="003A15FD"/>
    <w:rsid w:val="003B1E76"/>
    <w:rsid w:val="003B31C1"/>
    <w:rsid w:val="003D74CC"/>
    <w:rsid w:val="003F201E"/>
    <w:rsid w:val="00413F2E"/>
    <w:rsid w:val="00417320"/>
    <w:rsid w:val="0042167C"/>
    <w:rsid w:val="00431C19"/>
    <w:rsid w:val="00433FBB"/>
    <w:rsid w:val="00441A1D"/>
    <w:rsid w:val="00450161"/>
    <w:rsid w:val="00474509"/>
    <w:rsid w:val="00474AFD"/>
    <w:rsid w:val="004750B7"/>
    <w:rsid w:val="00481403"/>
    <w:rsid w:val="00487710"/>
    <w:rsid w:val="00490E72"/>
    <w:rsid w:val="00492C8E"/>
    <w:rsid w:val="004A1FE5"/>
    <w:rsid w:val="004A611D"/>
    <w:rsid w:val="004B1001"/>
    <w:rsid w:val="004C5310"/>
    <w:rsid w:val="004C600A"/>
    <w:rsid w:val="004D7E3F"/>
    <w:rsid w:val="004F0049"/>
    <w:rsid w:val="00501CF8"/>
    <w:rsid w:val="0050278F"/>
    <w:rsid w:val="00512461"/>
    <w:rsid w:val="0051387D"/>
    <w:rsid w:val="005449E4"/>
    <w:rsid w:val="00550B78"/>
    <w:rsid w:val="0055296B"/>
    <w:rsid w:val="00553697"/>
    <w:rsid w:val="00570164"/>
    <w:rsid w:val="00570EDC"/>
    <w:rsid w:val="00575A69"/>
    <w:rsid w:val="005822BA"/>
    <w:rsid w:val="005973C8"/>
    <w:rsid w:val="005D3927"/>
    <w:rsid w:val="0061483C"/>
    <w:rsid w:val="0062086D"/>
    <w:rsid w:val="0062272C"/>
    <w:rsid w:val="0064739B"/>
    <w:rsid w:val="00650F98"/>
    <w:rsid w:val="00653EB9"/>
    <w:rsid w:val="00653FF8"/>
    <w:rsid w:val="00663B59"/>
    <w:rsid w:val="00667953"/>
    <w:rsid w:val="00697234"/>
    <w:rsid w:val="006A53A3"/>
    <w:rsid w:val="006B241F"/>
    <w:rsid w:val="006C104A"/>
    <w:rsid w:val="006C13F2"/>
    <w:rsid w:val="006C1F62"/>
    <w:rsid w:val="006C2595"/>
    <w:rsid w:val="006D7DA1"/>
    <w:rsid w:val="006E74D7"/>
    <w:rsid w:val="006F0327"/>
    <w:rsid w:val="006F7D55"/>
    <w:rsid w:val="007031A8"/>
    <w:rsid w:val="0070329A"/>
    <w:rsid w:val="007075BF"/>
    <w:rsid w:val="00707CAF"/>
    <w:rsid w:val="007167C9"/>
    <w:rsid w:val="00723BF1"/>
    <w:rsid w:val="00733D4E"/>
    <w:rsid w:val="0074049A"/>
    <w:rsid w:val="00764985"/>
    <w:rsid w:val="00766325"/>
    <w:rsid w:val="007859E5"/>
    <w:rsid w:val="007C24AA"/>
    <w:rsid w:val="007D702C"/>
    <w:rsid w:val="007E1789"/>
    <w:rsid w:val="007E7C62"/>
    <w:rsid w:val="00804329"/>
    <w:rsid w:val="008123DA"/>
    <w:rsid w:val="0081659A"/>
    <w:rsid w:val="00820E64"/>
    <w:rsid w:val="00821D67"/>
    <w:rsid w:val="008224E3"/>
    <w:rsid w:val="008315C1"/>
    <w:rsid w:val="00862B8D"/>
    <w:rsid w:val="00866CAE"/>
    <w:rsid w:val="008764A3"/>
    <w:rsid w:val="008766D2"/>
    <w:rsid w:val="008A53A8"/>
    <w:rsid w:val="008A7E94"/>
    <w:rsid w:val="008B609E"/>
    <w:rsid w:val="008C6600"/>
    <w:rsid w:val="008E0C1F"/>
    <w:rsid w:val="008F5884"/>
    <w:rsid w:val="00900DC3"/>
    <w:rsid w:val="00904558"/>
    <w:rsid w:val="00923286"/>
    <w:rsid w:val="009255AD"/>
    <w:rsid w:val="00937E75"/>
    <w:rsid w:val="00940130"/>
    <w:rsid w:val="00943A34"/>
    <w:rsid w:val="00947D4E"/>
    <w:rsid w:val="00951FA2"/>
    <w:rsid w:val="00953249"/>
    <w:rsid w:val="009863DC"/>
    <w:rsid w:val="00991A54"/>
    <w:rsid w:val="00991DB5"/>
    <w:rsid w:val="00996DCB"/>
    <w:rsid w:val="009B2676"/>
    <w:rsid w:val="009D68D8"/>
    <w:rsid w:val="009E0889"/>
    <w:rsid w:val="009E79FA"/>
    <w:rsid w:val="009F23B4"/>
    <w:rsid w:val="00A04181"/>
    <w:rsid w:val="00A15962"/>
    <w:rsid w:val="00A22C0E"/>
    <w:rsid w:val="00A23833"/>
    <w:rsid w:val="00A36C14"/>
    <w:rsid w:val="00A463A1"/>
    <w:rsid w:val="00A47494"/>
    <w:rsid w:val="00A60733"/>
    <w:rsid w:val="00A80090"/>
    <w:rsid w:val="00A85207"/>
    <w:rsid w:val="00AA22CD"/>
    <w:rsid w:val="00AA343A"/>
    <w:rsid w:val="00AA67CF"/>
    <w:rsid w:val="00AB1151"/>
    <w:rsid w:val="00AB26D9"/>
    <w:rsid w:val="00AB537C"/>
    <w:rsid w:val="00AD0B68"/>
    <w:rsid w:val="00AD13FC"/>
    <w:rsid w:val="00AD5D22"/>
    <w:rsid w:val="00AD765E"/>
    <w:rsid w:val="00AF502F"/>
    <w:rsid w:val="00B02F56"/>
    <w:rsid w:val="00B129D4"/>
    <w:rsid w:val="00B17C28"/>
    <w:rsid w:val="00B20DE8"/>
    <w:rsid w:val="00B26FE5"/>
    <w:rsid w:val="00B4120D"/>
    <w:rsid w:val="00B4283D"/>
    <w:rsid w:val="00B46127"/>
    <w:rsid w:val="00B47F65"/>
    <w:rsid w:val="00B52954"/>
    <w:rsid w:val="00B5718E"/>
    <w:rsid w:val="00B647E2"/>
    <w:rsid w:val="00B67E8F"/>
    <w:rsid w:val="00B76A32"/>
    <w:rsid w:val="00B84563"/>
    <w:rsid w:val="00BD1ADB"/>
    <w:rsid w:val="00BD43F5"/>
    <w:rsid w:val="00BD6E62"/>
    <w:rsid w:val="00BD6E81"/>
    <w:rsid w:val="00BE1E41"/>
    <w:rsid w:val="00BE1FFA"/>
    <w:rsid w:val="00BE7D1D"/>
    <w:rsid w:val="00BF0140"/>
    <w:rsid w:val="00BF6AFC"/>
    <w:rsid w:val="00C11E85"/>
    <w:rsid w:val="00C160A2"/>
    <w:rsid w:val="00C31777"/>
    <w:rsid w:val="00C34F57"/>
    <w:rsid w:val="00C36CE9"/>
    <w:rsid w:val="00C431C3"/>
    <w:rsid w:val="00C458C3"/>
    <w:rsid w:val="00C46D54"/>
    <w:rsid w:val="00C60974"/>
    <w:rsid w:val="00C64174"/>
    <w:rsid w:val="00C65500"/>
    <w:rsid w:val="00C75C26"/>
    <w:rsid w:val="00C77973"/>
    <w:rsid w:val="00CA45DE"/>
    <w:rsid w:val="00CB6ED7"/>
    <w:rsid w:val="00CD0612"/>
    <w:rsid w:val="00CD17E2"/>
    <w:rsid w:val="00CD2D78"/>
    <w:rsid w:val="00CD4FBF"/>
    <w:rsid w:val="00D23C4C"/>
    <w:rsid w:val="00D621BD"/>
    <w:rsid w:val="00D62637"/>
    <w:rsid w:val="00D62EE7"/>
    <w:rsid w:val="00D6503D"/>
    <w:rsid w:val="00D934F4"/>
    <w:rsid w:val="00DA0A88"/>
    <w:rsid w:val="00DA6487"/>
    <w:rsid w:val="00DA7D21"/>
    <w:rsid w:val="00DB1952"/>
    <w:rsid w:val="00DB6778"/>
    <w:rsid w:val="00DC5BBB"/>
    <w:rsid w:val="00DC5EBD"/>
    <w:rsid w:val="00DD00A0"/>
    <w:rsid w:val="00DD1D11"/>
    <w:rsid w:val="00DE4BC5"/>
    <w:rsid w:val="00DE4D9E"/>
    <w:rsid w:val="00DF1B0D"/>
    <w:rsid w:val="00DF71F2"/>
    <w:rsid w:val="00DF7F06"/>
    <w:rsid w:val="00E0558A"/>
    <w:rsid w:val="00E06E33"/>
    <w:rsid w:val="00E157A6"/>
    <w:rsid w:val="00E16916"/>
    <w:rsid w:val="00E22096"/>
    <w:rsid w:val="00E67DD1"/>
    <w:rsid w:val="00E702F1"/>
    <w:rsid w:val="00E7048E"/>
    <w:rsid w:val="00E74479"/>
    <w:rsid w:val="00E8234B"/>
    <w:rsid w:val="00E85F17"/>
    <w:rsid w:val="00E96E2D"/>
    <w:rsid w:val="00E97133"/>
    <w:rsid w:val="00EB2C9E"/>
    <w:rsid w:val="00EC4FE2"/>
    <w:rsid w:val="00EE2067"/>
    <w:rsid w:val="00EF32C9"/>
    <w:rsid w:val="00EF5050"/>
    <w:rsid w:val="00F24B81"/>
    <w:rsid w:val="00F36659"/>
    <w:rsid w:val="00F676A7"/>
    <w:rsid w:val="00F67B3B"/>
    <w:rsid w:val="00F9440E"/>
    <w:rsid w:val="00FB79F5"/>
    <w:rsid w:val="00FC0278"/>
    <w:rsid w:val="00FD37DE"/>
    <w:rsid w:val="00FE2738"/>
    <w:rsid w:val="00FE4303"/>
    <w:rsid w:val="00FE55DB"/>
    <w:rsid w:val="00FE5F93"/>
    <w:rsid w:val="00FF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9855"/>
  <w15:chartTrackingRefBased/>
  <w15:docId w15:val="{756E904D-06BD-46DB-BD69-40745748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3B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663B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6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A3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XLIFF21COS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it.ly/2HptWn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world.com/feisgiltt2016-cfp/" TargetMode="External"/><Relationship Id="rId5" Type="http://schemas.openxmlformats.org/officeDocument/2006/relationships/hyperlink" Target="https://locworld.com/feisgiltt2016-cfp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ocworld.com/feisgiltt-progra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David Filip</cp:lastModifiedBy>
  <cp:revision>2</cp:revision>
  <dcterms:created xsi:type="dcterms:W3CDTF">2018-04-17T12:05:00Z</dcterms:created>
  <dcterms:modified xsi:type="dcterms:W3CDTF">2018-04-17T12:05:00Z</dcterms:modified>
</cp:coreProperties>
</file>