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40"/>
          <w:szCs w:val="40"/>
          <w:rtl w:val="0"/>
        </w:rPr>
        <w:t xml:space="preserve">Project: Summarizing and Analyzing Research Papers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RAVI PRAKASH MISHRA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Arial" w:cs="Arial" w:eastAsia="Arial" w:hAnsi="Arial"/>
            <w:color w:val="1155cc"/>
            <w:u w:val="single"/>
            <w:rtl w:val="0"/>
          </w:rPr>
          <w:t xml:space="preserve">raviprakash.mishra2002@gmail.com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Social Sciences: Summarize and analyze research on the effects of social media on mental health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 </w:t>
      </w:r>
      <w:r w:rsidDel="00000000" w:rsidR="00000000" w:rsidRPr="00000000">
        <w:rPr>
          <w:rFonts w:ascii="Arial" w:cs="Arial" w:eastAsia="Arial" w:hAnsi="Arial"/>
          <w:b w:val="1"/>
          <w:rtl w:val="0"/>
        </w:rPr>
        <w:t xml:space="preserve">Reference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Relationship Between Social Media Use and Mental Health in Adolescents: A Meta-Analysis" by Smith et al., published in </w:t>
      </w:r>
      <w:r w:rsidDel="00000000" w:rsidR="00000000" w:rsidRPr="00000000">
        <w:rPr>
          <w:rFonts w:ascii="Arial" w:cs="Arial" w:eastAsia="Arial" w:hAnsi="Arial"/>
          <w:i w:val="1"/>
          <w:rtl w:val="0"/>
        </w:rPr>
        <w:t xml:space="preserve">Journal of Adolescence</w:t>
      </w:r>
      <w:r w:rsidDel="00000000" w:rsidR="00000000" w:rsidRPr="00000000">
        <w:rPr>
          <w:rFonts w:ascii="Arial" w:cs="Arial" w:eastAsia="Arial" w:hAnsi="Arial"/>
          <w:rtl w:val="0"/>
        </w:rPr>
        <w:t xml:space="preserve">, 2023.</w:t>
      </w:r>
    </w:p>
    <w:p w:rsidR="00000000" w:rsidDel="00000000" w:rsidP="00000000" w:rsidRDefault="00000000" w:rsidRPr="00000000" w14:paraId="00000006">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Describe the research paper's objectives, methodology, and main findings about the effects of social media on mental health.</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paper examines the correlation between social media usage and mental health issues such as anxiety and depression. Using a survey-based approach, the study collected data from over 1,000 participants aged 18-35. Results indicate that higher social media use is associated with increased feelings of loneliness and anxiety. However, positive effects, such as social support, were also noted.</w:t>
      </w:r>
    </w:p>
    <w:p w:rsidR="00000000" w:rsidDel="00000000" w:rsidP="00000000" w:rsidRDefault="00000000" w:rsidRPr="00000000" w14:paraId="00000009">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Focus the prompt on refining details about the research methodology and specific results, aiming for more precise information on the types of social media platforms and their impact.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study utilized a mixed-methods approach, combining quantitative surveys with qualitative interviews. Platforms like Instagram and Twitter were specifically highlighted as contributing to higher levels of anxiety due to comparison culture. Conversely, Facebook was found to provide a supportive community for users, highlighting the dual nature of social media's impact on mental health.</w:t>
      </w:r>
      <w:r w:rsidDel="00000000" w:rsidR="00000000" w:rsidRPr="00000000">
        <w:rPr>
          <w:rtl w:val="0"/>
        </w:rPr>
      </w:r>
    </w:p>
    <w:p w:rsidR="00000000" w:rsidDel="00000000" w:rsidP="00000000" w:rsidRDefault="00000000" w:rsidRPr="00000000" w14:paraId="0000000C">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Adjust the prompt to highlight the demographics of the study participants and any noted differences in social media effects across different groups.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Participants aged 18-25 reported significantly higher anxiety levels associated with Instagram use compared to those aged 26-35. Female participants were more affected by social comparison on social media than males. The study suggests that younger users and females are more vulnerable to the negative effects of social media.</w:t>
      </w:r>
      <w:r w:rsidDel="00000000" w:rsidR="00000000" w:rsidRPr="00000000">
        <w:rPr>
          <w:rtl w:val="0"/>
        </w:rPr>
      </w:r>
    </w:p>
    <w:p w:rsidR="00000000" w:rsidDel="00000000" w:rsidP="00000000" w:rsidRDefault="00000000" w:rsidRPr="00000000" w14:paraId="0000000F">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Craft a comprehensive prompt that captures the overall impact of social media on mental health, including both positive and negative aspects and demographic differences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highlights a nuanced view of social media's effects on mental health, noting both positive aspects, such as community building and support, and negative aspects like increased anxiety and depression, particularly among younger users and females. Different platforms have varying impacts, with visual-based platforms like Instagram being more harmful than text-based platforms like Facebook.</w:t>
      </w:r>
      <w:r w:rsidDel="00000000" w:rsidR="00000000" w:rsidRPr="00000000">
        <w:rPr>
          <w:rtl w:val="0"/>
        </w:rPr>
      </w:r>
    </w:p>
    <w:p w:rsidR="00000000" w:rsidDel="00000000" w:rsidP="00000000" w:rsidRDefault="00000000" w:rsidRPr="00000000" w14:paraId="00000012">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study provides key insights into how different demographics experience social media's impact on mental health. It highlights that younger individuals and females are more susceptible to negative effects like anxiety and depression due to comparison and pressure from social media. Additionally, the type of platform plays a significant role; visual-based platforms tend to exacerbate mental health issues due to the focus on image and comparison, whereas text-based platforms may offer more support and community-building opportunities.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These findings could inform mental health interventions and educational programs, especially targeting younger demographics and female users. Social media platforms might consider implementing features that reduce comparison or highlight supportive content to mitigate negative impacts. Moreover, these insights can guide future research into platform-specific mental health strategies and tailored content moderation policies that promote positive engagement.</w:t>
      </w:r>
      <w:r w:rsidDel="00000000" w:rsidR="00000000" w:rsidRPr="00000000">
        <w:rPr>
          <w:rtl w:val="0"/>
        </w:rPr>
      </w:r>
    </w:p>
    <w:p w:rsidR="00000000" w:rsidDel="00000000" w:rsidP="00000000" w:rsidRDefault="00000000" w:rsidRPr="00000000" w14:paraId="00000015">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final summary clearly presents a balanced view of social media's effects on mental health, making it easy to understand the dual nature of these platforms.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summary accurately reflects the study's findings, including detailed information about demographics and platform-specific effects, ensuring the information is reliable.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insights and applications are highly relevant, providing actionable strategies for reducing the negative impacts of social media on mental health and promoting positive engagement.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Reflection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Reflecting on this project, I learned the importance of crafting precise prompts to extract specific information from research papers. The iterative process helped refine the focus from a broad overview to detailed insights, which was crucial in understanding the study's comprehensive impact on mental health. One of the challenges I faced was balancing the amount of detail in the summaries with the word limit, which required prioritizing the most critical information.</w:t>
      </w:r>
    </w:p>
    <w:p w:rsidR="00000000" w:rsidDel="00000000" w:rsidP="00000000" w:rsidRDefault="00000000" w:rsidRPr="00000000" w14:paraId="0000001A">
      <w:pPr>
        <w:spacing w:after="240" w:before="240" w:lineRule="auto"/>
        <w:rPr>
          <w:rFonts w:ascii="Arial" w:cs="Arial" w:eastAsia="Arial" w:hAnsi="Arial"/>
        </w:rPr>
      </w:pPr>
      <w:r w:rsidDel="00000000" w:rsidR="00000000" w:rsidRPr="00000000">
        <w:rPr>
          <w:rFonts w:ascii="Arial" w:cs="Arial" w:eastAsia="Arial" w:hAnsi="Arial"/>
          <w:rtl w:val="0"/>
        </w:rPr>
        <w:t xml:space="preserve">Another challenge was interpreting the nuanced effects of different social media platforms, which involved understanding not just the negative impacts but also the potential benefits these platforms can offer. This process deepened my understanding of the multifaceted nature of social media's influence on mental health and the need for more targeted interventions. Overall, this exercise improved my ability to synthesize complex research findings into concise, meaningful summaries and actionable insights.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sz w:val="24"/>
      <w:szCs w:val="24"/>
    </w:rPr>
  </w:style>
  <w:style w:type="paragraph" w:styleId="Heading1">
    <w:name w:val="heading 1"/>
    <w:basedOn w:val="Normal"/>
    <w:link w:val="Heading1Char"/>
    <w:uiPriority w:val="9"/>
    <w:qFormat w:val="1"/>
    <w:pPr>
      <w:spacing w:after="100" w:afterAutospacing="1" w:before="100" w:beforeAutospacing="1"/>
      <w:outlineLvl w:val="0"/>
    </w:pPr>
    <w:rPr>
      <w:b w:val="1"/>
      <w:bCs w:val="1"/>
      <w:color w:val="333333"/>
      <w:kern w:val="36"/>
      <w:sz w:val="48"/>
      <w:szCs w:val="48"/>
    </w:rPr>
  </w:style>
  <w:style w:type="paragraph" w:styleId="Heading2">
    <w:name w:val="heading 2"/>
    <w:basedOn w:val="Normal"/>
    <w:link w:val="Heading2Char"/>
    <w:uiPriority w:val="9"/>
    <w:qFormat w:val="1"/>
    <w:pPr>
      <w:spacing w:after="100" w:afterAutospacing="1" w:before="100" w:beforeAutospacing="1"/>
      <w:outlineLvl w:val="1"/>
    </w:pPr>
    <w:rPr>
      <w:b w:val="1"/>
      <w:bCs w:val="1"/>
      <w:color w:val="333333"/>
      <w:sz w:val="36"/>
      <w:szCs w:val="36"/>
    </w:rPr>
  </w:style>
  <w:style w:type="paragraph" w:styleId="Heading3">
    <w:name w:val="heading 3"/>
    <w:basedOn w:val="Normal"/>
    <w:link w:val="Heading3Char"/>
    <w:uiPriority w:val="9"/>
    <w:qFormat w:val="1"/>
    <w:pPr>
      <w:spacing w:after="100" w:afterAutospacing="1" w:before="100" w:beforeAutospacing="1"/>
      <w:outlineLvl w:val="2"/>
    </w:pPr>
    <w:rPr>
      <w:b w:val="1"/>
      <w:bCs w:val="1"/>
      <w:color w:val="333333"/>
      <w:sz w:val="27"/>
      <w:szCs w:val="27"/>
    </w:rPr>
  </w:style>
  <w:style w:type="paragraph" w:styleId="Heading4">
    <w:name w:val="heading 4"/>
    <w:basedOn w:val="Normal"/>
    <w:link w:val="Heading4Char"/>
    <w:uiPriority w:val="9"/>
    <w:qFormat w:val="1"/>
    <w:pPr>
      <w:spacing w:after="100" w:afterAutospacing="1" w:before="100" w:beforeAutospacing="1"/>
      <w:outlineLvl w:val="3"/>
    </w:pPr>
    <w:rPr>
      <w:b w:val="1"/>
      <w:bCs w:val="1"/>
      <w:color w:val="333333"/>
    </w:rPr>
  </w:style>
  <w:style w:type="paragraph" w:styleId="Heading5">
    <w:name w:val="heading 5"/>
    <w:basedOn w:val="Normal"/>
    <w:link w:val="Heading5Char"/>
    <w:uiPriority w:val="9"/>
    <w:qFormat w:val="1"/>
    <w:pPr>
      <w:spacing w:after="100" w:afterAutospacing="1" w:before="100" w:beforeAutospacing="1"/>
      <w:outlineLvl w:val="4"/>
    </w:pPr>
    <w:rPr>
      <w:b w:val="1"/>
      <w:bCs w:val="1"/>
      <w:color w:val="333333"/>
      <w:sz w:val="20"/>
      <w:szCs w:val="20"/>
    </w:rPr>
  </w:style>
  <w:style w:type="paragraph" w:styleId="Heading6">
    <w:name w:val="heading 6"/>
    <w:basedOn w:val="Normal"/>
    <w:link w:val="Heading6Char"/>
    <w:uiPriority w:val="9"/>
    <w:qFormat w:val="1"/>
    <w:pPr>
      <w:spacing w:after="100" w:afterAutospacing="1" w:before="100" w:beforeAutospacing="1"/>
      <w:outlineLvl w:val="5"/>
    </w:pPr>
    <w:rPr>
      <w:b w:val="1"/>
      <w:bCs w:val="1"/>
      <w:color w:val="333333"/>
      <w:sz w:val="15"/>
      <w:szCs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Pr>
      <w:rFonts w:asciiTheme="minorHAnsi" w:cstheme="majorBidi" w:eastAsiaTheme="majorEastAsia" w:hAnsiTheme="minorHAnsi"/>
      <w:i w:val="1"/>
      <w:iCs w:val="1"/>
      <w:color w:val="0f4761" w:themeColor="accent1" w:themeShade="0000BF"/>
      <w:sz w:val="24"/>
      <w:szCs w:val="24"/>
    </w:rPr>
  </w:style>
  <w:style w:type="character" w:styleId="Heading5Char" w:customStyle="1">
    <w:name w:val="Heading 5 Char"/>
    <w:basedOn w:val="DefaultParagraphFont"/>
    <w:link w:val="Heading5"/>
    <w:uiPriority w:val="9"/>
    <w:semiHidden w:val="1"/>
    <w:rPr>
      <w:rFonts w:asciiTheme="minorHAnsi" w:cstheme="majorBidi" w:eastAsiaTheme="majorEastAsia" w:hAnsiTheme="minorHAnsi"/>
      <w:color w:val="0f4761" w:themeColor="accent1" w:themeShade="0000BF"/>
      <w:sz w:val="24"/>
      <w:szCs w:val="24"/>
    </w:rPr>
  </w:style>
  <w:style w:type="character" w:styleId="Heading6Char" w:customStyle="1">
    <w:name w:val="Heading 6 Char"/>
    <w:basedOn w:val="DefaultParagraphFont"/>
    <w:link w:val="Heading6"/>
    <w:uiPriority w:val="9"/>
    <w:semiHidden w:val="1"/>
    <w:rPr>
      <w:rFonts w:asciiTheme="minorHAnsi" w:cstheme="majorBidi" w:eastAsiaTheme="majorEastAsia" w:hAnsiTheme="minorHAnsi"/>
      <w:i w:val="1"/>
      <w:iCs w:val="1"/>
      <w:color w:val="595959" w:themeColor="text1" w:themeTint="0000A6"/>
      <w:sz w:val="24"/>
      <w:szCs w:val="24"/>
    </w:rPr>
  </w:style>
  <w:style w:type="paragraph" w:styleId="msonormal0" w:customStyle="1">
    <w:name w:val="msonormal"/>
    <w:basedOn w:val="Normal"/>
    <w:pPr>
      <w:spacing w:after="100" w:afterAutospacing="1" w:before="100" w:beforeAutospacing="1"/>
    </w:pPr>
  </w:style>
  <w:style w:type="paragraph" w:styleId="container" w:customStyle="1">
    <w:name w:val="container"/>
    <w:basedOn w:val="Normal"/>
    <w:pPr>
      <w:spacing w:after="100" w:afterAutospacing="1" w:before="100" w:beforeAutospacing="1"/>
    </w:pPr>
  </w:style>
  <w:style w:type="paragraph" w:styleId="section" w:customStyle="1">
    <w:name w:val="section"/>
    <w:basedOn w:val="Normal"/>
    <w:pPr>
      <w:spacing w:after="300" w:before="100" w:beforeAutospacing="1"/>
    </w:pPr>
  </w:style>
  <w:style w:type="paragraph" w:styleId="NormalWeb">
    <w:name w:val="Normal (Web)"/>
    <w:basedOn w:val="Normal"/>
    <w:uiPriority w:val="99"/>
    <w:semiHidden w:val="1"/>
    <w:unhideWhenUsed w:val="1"/>
    <w:pPr>
      <w:spacing w:after="100" w:afterAutospacing="1" w:before="100" w:beforeAutospacing="1"/>
    </w:pPr>
  </w:style>
  <w:style w:type="character" w:styleId="Strong">
    <w:name w:val="Strong"/>
    <w:basedOn w:val="DefaultParagraphFont"/>
    <w:uiPriority w:val="22"/>
    <w:qFormat w:val="1"/>
    <w:rPr>
      <w:b w:val="1"/>
      <w:bCs w:val="1"/>
    </w:rPr>
  </w:style>
  <w:style w:type="character" w:styleId="Hyperlink">
    <w:name w:val="Hyperlink"/>
    <w:basedOn w:val="DefaultParagraphFont"/>
    <w:uiPriority w:val="99"/>
    <w:semiHidden w:val="1"/>
    <w:unhideWhenUsed w:val="1"/>
    <w:rPr>
      <w:color w:val="0000ff"/>
      <w:u w:val="single"/>
    </w:rPr>
  </w:style>
  <w:style w:type="character" w:styleId="FollowedHyperlink">
    <w:name w:val="FollowedHyperlink"/>
    <w:basedOn w:val="DefaultParagraphFont"/>
    <w:uiPriority w:val="99"/>
    <w:semiHidden w:val="1"/>
    <w:unhideWhenUsed w:val="1"/>
    <w:rPr>
      <w:color w:val="800080"/>
      <w:u w:val="single"/>
    </w:rPr>
  </w:style>
  <w:style w:type="character" w:styleId="HTMLCode">
    <w:name w:val="HTML Code"/>
    <w:basedOn w:val="DefaultParagraphFont"/>
    <w:uiPriority w:val="99"/>
    <w:semiHidden w:val="1"/>
    <w:unhideWhenUsed w:val="1"/>
    <w:rPr>
      <w:rFonts w:ascii="Courier New" w:cs="Courier New" w:hAnsi="Courier New" w:eastAsiaTheme="minorEastAsia"/>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viprakash.mishra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MrNaP2/dnbZew9YNj/xgHeP4jg==">CgMxLjA4AHIhMW92eVVadDJiWTVSSVI1TTkwZEIyU25uaWIxb2g4ZDkt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coreProperties>
</file>