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/>
      </w:pPr>
      <w:r>
        <w:rPr>
          <w:rFonts w:ascii="Microsoft JhengHei" w:hAnsi="Microsoft JhengHei" w:eastAsia="Microsoft JhengHei"/>
          <w:b/>
          <w:sz w:val="30"/>
          <w:szCs w:val="30"/>
        </w:rPr>
        <w:t xml:space="preserve">和聲國民中學 音樂班</w:t>
      </w:r>
    </w:p>
    <w:p>
      <w:pPr>
        <w:jc w:val="center"/>
        <w:spacing w:before="0" w:after="120"/>
      </w:pPr>
      <w:r>
        <w:rPr>
          <w:rFonts w:ascii="Microsoft JhengHei" w:hAnsi="Microsoft JhengHei" w:eastAsia="Microsoft JhengHei"/>
          <w:color w:val="8B859C"/>
          <w:sz w:val="16"/>
          <w:szCs w:val="16"/>
        </w:rPr>
        <w:t xml:space="preserve">HE-SHENG JUNIOR HIGH SCHOOL · MUSIC PROGRAM</w:t>
      </w:r>
    </w:p>
    <w:p>
      <w:pPr>
        <w:jc w:val="center"/>
        <w:spacing w:before="40" w:after="40"/>
      </w:pPr>
      <w:r>
        <w:rPr>
          <w:rFonts w:ascii="Microsoft JhengHei" w:hAnsi="Microsoft JhengHei" w:eastAsia="Microsoft JhengHei"/>
          <w:b/>
          <w:color w:val="C2502A"/>
          <w:sz w:val="22"/>
          <w:szCs w:val="22"/>
        </w:rPr>
        <w:t xml:space="preserve">114 學年度 第 1 學期</w:t>
      </w:r>
    </w:p>
    <w:p>
      <w:pPr>
        <w:jc w:val="center"/>
        <w:spacing w:before="0" w:after="80"/>
      </w:pPr>
      <w:r>
        <w:rPr>
          <w:rFonts w:ascii="Microsoft JhengHei" w:hAnsi="Microsoft JhengHei" w:eastAsia="Microsoft JhengHei"/>
          <w:b/>
          <w:sz w:val="38"/>
          <w:szCs w:val="38"/>
        </w:rPr>
        <w:t xml:space="preserve">外聘教師授課課表通知單</w:t>
      </w:r>
    </w:p>
    <w:p>
      <w:pPr>
        <w:jc w:val="right"/>
        <w:spacing w:before="0" w:after="120"/>
      </w:pPr>
      <w:r>
        <w:rPr>
          <w:rFonts w:ascii="Microsoft JhengHei" w:hAnsi="Microsoft JhengHei" w:eastAsia="Microsoft JhengHei"/>
          <w:color w:val="8B859C"/>
          <w:sz w:val="18"/>
          <w:szCs w:val="18"/>
        </w:rPr>
        <w:t xml:space="preserve">單號 No. T-114-1-0012        發送日 2026 / 06 / 25</w:t>
      </w:r>
    </w:p>
    <w:tbl>
      <w:tblPr>
        <w:tblW w:w="10200" w:type="dxa"/>
        <w:tblBorders>
          <w:top w:val="single" w:sz="4" w:color="D9D3E6"/>
          <w:left w:val="single" w:sz="4" w:color="D9D3E6"/>
          <w:bottom w:val="single" w:sz="4" w:color="D9D3E6"/>
          <w:right w:val="single" w:sz="4" w:color="D9D3E6"/>
          <w:insideH w:val="single" w:sz="4" w:color="D9D3E6"/>
          <w:insideV w:val="single" w:sz="4" w:color="D9D3E6"/>
        </w:tblBorders>
      </w:tblPr>
      <w:tblGrid>
        <w:gridCol w:w="1600"/>
        <w:gridCol w:w="3500"/>
        <w:gridCol w:w="1600"/>
        <w:gridCol w:w="3500"/>
      </w:tblGrid>
      <w:tr>
        <w:tc>
          <w:tcPr>
            <w:tcW w:w="0" w:type="dxa"/>
            <w:shd w:val="clear" w:fill="FBF3EE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教師姓名</w:t>
            </w:r>
          </w:p>
        </w:tc>
        <w:tc>
          <w:tcPr>
            <w:tcW w:w="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林筱晴</w:t>
            </w:r>
          </w:p>
        </w:tc>
        <w:tc>
          <w:tcPr>
            <w:tcW w:w="0" w:type="dxa"/>
            <w:shd w:val="clear" w:fill="FBF3EE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樂器組別</w:t>
            </w:r>
          </w:p>
        </w:tc>
        <w:tc>
          <w:tcPr>
            <w:tcW w:w="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sz w:val="22"/>
                <w:szCs w:val="22"/>
              </w:rPr>
              <w:t xml:space="preserve">弦樂 · 小提琴</w:t>
            </w:r>
          </w:p>
        </w:tc>
      </w:tr>
      <w:tr>
        <w:tc>
          <w:tcPr>
            <w:tcW w:w="0" w:type="dxa"/>
            <w:shd w:val="clear" w:fill="FBF3EE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開課日</w:t>
            </w:r>
          </w:p>
        </w:tc>
        <w:tc>
          <w:tcPr>
            <w:tcW w:w="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sz w:val="22"/>
                <w:szCs w:val="22"/>
              </w:rPr>
              <w:t xml:space="preserve">週一、三、五(下午)</w:t>
            </w:r>
          </w:p>
        </w:tc>
        <w:tc>
          <w:tcPr>
            <w:tcW w:w="0" w:type="dxa"/>
            <w:shd w:val="clear" w:fill="FBF3EE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2"/>
                <w:szCs w:val="22"/>
              </w:rPr>
              <w:t xml:space="preserve">聯絡電話</w:t>
            </w:r>
          </w:p>
        </w:tc>
        <w:tc>
          <w:tcPr>
            <w:tcW w:w="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Microsoft JhengHei" w:hAnsi="Microsoft JhengHei" w:eastAsia="Microsoft JhengHei"/>
                <w:sz w:val="22"/>
                <w:szCs w:val="22"/>
              </w:rPr>
              <w:t xml:space="preserve">0912-345-678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color w:val="FF8E63"/>
          <w:sz w:val="24"/>
          <w:szCs w:val="24"/>
        </w:rPr>
        <w:t xml:space="preserve">■ </w:t>
      </w:r>
      <w:r>
        <w:rPr>
          <w:rFonts w:ascii="Microsoft JhengHei" w:hAnsi="Microsoft JhengHei" w:eastAsia="Microsoft JhengHei"/>
          <w:b/>
          <w:sz w:val="26"/>
          <w:szCs w:val="26"/>
        </w:rPr>
        <w:t xml:space="preserve">本學期授課課表</w:t>
      </w:r>
    </w:p>
    <w:tbl>
      <w:tblPr>
        <w:tblW w:w="10200" w:type="dxa"/>
        <w:tblBorders>
          <w:top w:val="single" w:sz="4" w:color="D9D3E6"/>
          <w:left w:val="single" w:sz="4" w:color="D9D3E6"/>
          <w:bottom w:val="single" w:sz="4" w:color="D9D3E6"/>
          <w:right w:val="single" w:sz="4" w:color="D9D3E6"/>
          <w:insideH w:val="single" w:sz="4" w:color="D9D3E6"/>
          <w:insideV w:val="single" w:sz="4" w:color="D9D3E6"/>
        </w:tblBorders>
      </w:tblPr>
      <w:tblGrid>
        <w:gridCol w:w="1300"/>
        <w:gridCol w:w="2400"/>
        <w:gridCol w:w="1600"/>
        <w:gridCol w:w="1600"/>
        <w:gridCol w:w="1500"/>
        <w:gridCol w:w="1300"/>
      </w:tblGrid>
      <w:tr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星期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學生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班級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w="0" w:type="dxa"/>
            <w:shd w:val="clear" w:fill="2A2740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  <w:szCs w:val="21"/>
              </w:rPr>
              <w:t xml:space="preserve">琴房</w:t>
            </w:r>
          </w:p>
        </w:tc>
      </w:tr>
      <w:tr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週一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14:10–14:55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陳品妤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八年乙</w:t>
            </w:r>
          </w:p>
        </w:tc>
        <w:tc>
          <w:tcPr>
            <w:tcW w:w="0" w:type="dxa"/>
            <w:shd w:val="clear" w:fill="FFEDE4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color w:val="C2502A"/>
                <w:sz w:val="20"/>
                <w:szCs w:val="20"/>
              </w:rPr>
              <w:t xml:space="preserve">主修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A101</w:t>
            </w:r>
          </w:p>
        </w:tc>
      </w:tr>
      <w:tr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週三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13:10–13:55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王心妍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七年甲</w:t>
            </w:r>
          </w:p>
        </w:tc>
        <w:tc>
          <w:tcPr>
            <w:tcW w:w="0" w:type="dxa"/>
            <w:shd w:val="clear" w:fill="FFEDE4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color w:val="C2502A"/>
                <w:sz w:val="20"/>
                <w:szCs w:val="20"/>
              </w:rPr>
              <w:t xml:space="preserve">主修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A101</w:t>
            </w:r>
          </w:p>
        </w:tc>
      </w:tr>
      <w:tr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週三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14:10–14:55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李宛蓉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八年乙</w:t>
            </w:r>
          </w:p>
        </w:tc>
        <w:tc>
          <w:tcPr>
            <w:tcW w:w="0" w:type="dxa"/>
            <w:shd w:val="clear" w:fill="FFF3DC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color w:val="A9741A"/>
                <w:sz w:val="20"/>
                <w:szCs w:val="20"/>
              </w:rPr>
              <w:t xml:space="preserve">副修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A101</w:t>
            </w:r>
          </w:p>
        </w:tc>
      </w:tr>
      <w:tr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b/>
                <w:sz w:val="21"/>
                <w:szCs w:val="21"/>
              </w:rPr>
              <w:t xml:space="preserve">週五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15:10–15:55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張庭瑋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七年乙</w:t>
            </w:r>
          </w:p>
        </w:tc>
        <w:tc>
          <w:tcPr>
            <w:tcW w:w="0" w:type="dxa"/>
            <w:shd w:val="clear" w:fill="FFEDE4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color w:val="C2502A"/>
                <w:sz w:val="20"/>
                <w:szCs w:val="20"/>
              </w:rPr>
              <w:t xml:space="preserve">主修</w:t>
            </w:r>
          </w:p>
        </w:tc>
        <w:tc>
          <w:tcPr>
            <w:tcW w:w="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rFonts w:ascii="Microsoft JhengHei" w:hAnsi="Microsoft JhengHei" w:eastAsia="Microsoft JhengHei"/>
                <w:sz w:val="21"/>
                <w:szCs w:val="21"/>
              </w:rPr>
              <w:t xml:space="preserve">A101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C2502A"/>
          <w:sz w:val="21"/>
          <w:szCs w:val="21"/>
        </w:rPr>
        <w:t xml:space="preserve">每週授課堂數:4 堂        每週授課時數:3 小時        本學期累計鐘點:72 堂</w:t>
      </w:r>
    </w:p>
    <w:p>
      <w:pPr>
        <w:spacing w:before="160" w:after="80"/>
      </w:pPr>
      <w:r>
        <w:rPr>
          <w:rFonts w:ascii="Microsoft JhengHei" w:hAnsi="Microsoft JhengHei" w:eastAsia="Microsoft JhengHei"/>
          <w:color w:val="FF8E63"/>
          <w:sz w:val="24"/>
          <w:szCs w:val="24"/>
        </w:rPr>
        <w:t xml:space="preserve">■ </w:t>
      </w:r>
      <w:r>
        <w:rPr>
          <w:rFonts w:ascii="Microsoft JhengHei" w:hAnsi="Microsoft JhengHei" w:eastAsia="Microsoft JhengHei"/>
          <w:b/>
          <w:sz w:val="26"/>
          <w:szCs w:val="26"/>
        </w:rPr>
        <w:t xml:space="preserve">注意事項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1. 請依表定時間到校授課,並於每堂課填寫教學紀錄表。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2. 如需調課或補課,請於前一週向教務處提出申請。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  <w:szCs w:val="21"/>
        </w:rPr>
        <w:t xml:space="preserve">3. 鐘點費依實際授課堂數核計,月底彙整造冊。</w:t>
      </w:r>
    </w:p>
    <w:p>
      <w:pPr>
        <w:spacing w:before="200" w:after="0"/>
      </w:pPr>
      <w:r>
        <w:rPr>
          <w:rFonts w:ascii="Microsoft JhengHei" w:hAnsi="Microsoft JhengHei" w:eastAsia="Microsoft JhengHei"/>
          <w:sz w:val="22"/>
          <w:szCs w:val="22"/>
        </w:rPr>
        <w:t xml:space="preserve">教師簽收:______________________        簽收日期:______________________</w:t>
      </w:r>
    </w:p>
    <w:sectPr>
      <w:pgSz w:w="11906" w:h="16838"/>
      <w:pgMar w:top="1134" w:right="1021" w:bottom="1134" w:left="1021" w:header="709" w:footer="709" w:gutter="0"/>
    </w:sectPr>
  </w:body>
</w:document>
</file>