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8AE7" w14:textId="77777777" w:rsidR="004E0338" w:rsidRDefault="0077728C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67456" behindDoc="1" locked="0" layoutInCell="0" allowOverlap="1" wp14:anchorId="710D3D14" wp14:editId="23ED2CE4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FEDC9" wp14:editId="15B212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0pt;height:1.8pt;width:532.05pt;mso-position-horizontal-relative:margin;z-index:251668480;mso-width-relative:page;mso-height-relative:page;" filled="f" stroked="t" coordsize="21600,21600" o:gfxdata="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cp9DVAAAABAEA&#10;AA8AAAAAAAAAAQAgAAAAIgAAAGRycy9kb3ducmV2LnhtbFBLAQIUABQAAAAIAIdO4kA7z9j75AEA&#10;AKkDAAAOAAAAAAAAAAEAIAAAACQBAABkcnMvZTJvRG9jLnhtbFBLBQYAAAAABgAGAFkBAAB6BQAA&#10;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 xml:space="preserve">王 </w:t>
      </w:r>
      <w:proofErr w:type="gramStart"/>
      <w:r>
        <w:rPr>
          <w:rFonts w:ascii="黑体" w:eastAsia="黑体" w:hAnsi="黑体" w:cs="Times New Roman" w:hint="eastAsia"/>
          <w:sz w:val="36"/>
          <w:szCs w:val="36"/>
        </w:rPr>
        <w:t>凯</w:t>
      </w:r>
      <w:proofErr w:type="gramEnd"/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16AB99C3" w14:textId="77777777" w:rsidR="004E0338" w:rsidRDefault="0077728C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r w:rsidR="00DC2A73">
        <w:fldChar w:fldCharType="begin"/>
      </w:r>
      <w:r w:rsidR="00DC2A73">
        <w:instrText xml:space="preserve"> HYPERLINK "mailto:335679705@qq.com" </w:instrText>
      </w:r>
      <w:r w:rsidR="00DC2A73">
        <w:fldChar w:fldCharType="separate"/>
      </w:r>
      <w:r>
        <w:rPr>
          <w:rStyle w:val="a9"/>
        </w:rPr>
        <w:t>335679705@qq.com</w:t>
      </w:r>
      <w:r w:rsidR="00DC2A73">
        <w:rPr>
          <w:rStyle w:val="a9"/>
        </w:rPr>
        <w:fldChar w:fldCharType="end"/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50367926" w14:textId="77777777" w:rsidR="004E0338" w:rsidRDefault="0077728C">
      <w:pPr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7815B0" wp14:editId="78E4E3D7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9AFFC3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7815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749AFFC3" w14:textId="77777777" w:rsidR="004E0338" w:rsidRDefault="0077728C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民族：汉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 w:hint="eastAsia"/>
          <w:szCs w:val="28"/>
        </w:rPr>
        <w:t>出生年月：</w:t>
      </w:r>
      <w:r>
        <w:rPr>
          <w:rFonts w:ascii="Times New Roman" w:hAnsi="Times New Roman" w:hint="eastAsia"/>
          <w:color w:val="262626" w:themeColor="text1" w:themeTint="D9"/>
          <w:sz w:val="20"/>
          <w:szCs w:val="21"/>
        </w:rPr>
        <w:t>2000.</w:t>
      </w:r>
      <w:r>
        <w:rPr>
          <w:rFonts w:ascii="Times New Roman" w:hAnsi="Times New Roman"/>
          <w:color w:val="262626" w:themeColor="text1" w:themeTint="D9"/>
          <w:sz w:val="20"/>
          <w:szCs w:val="21"/>
        </w:rPr>
        <w:t>7.26</w:t>
      </w:r>
    </w:p>
    <w:p w14:paraId="54D28031" w14:textId="77777777" w:rsidR="004E0338" w:rsidRDefault="0077728C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5A652" wp14:editId="73CA4AF6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2A8CCC64" w14:textId="067B454A" w:rsidR="004E0338" w:rsidRDefault="0077728C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 w:rsidR="00B950BA">
        <w:rPr>
          <w:rFonts w:ascii="Cambria Math" w:eastAsia="楷体" w:hAnsi="Cambria Math" w:cs="Times New Roman" w:hint="eastAsia"/>
          <w:szCs w:val="28"/>
        </w:rPr>
        <w:t>(</w:t>
      </w:r>
      <w:r w:rsidR="00B950BA" w:rsidRPr="00B950BA"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B950BA">
        <w:rPr>
          <w:rFonts w:ascii="Cambria Math" w:eastAsia="楷体" w:hAnsi="Cambria Math" w:cs="Times New Roman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7689E414" w14:textId="1223251B" w:rsidR="004E0338" w:rsidRDefault="0077728C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 w:rsidR="00B950BA">
        <w:rPr>
          <w:rFonts w:ascii="Cambria Math" w:eastAsia="楷体" w:hAnsi="Cambria Math" w:cs="Times New Roman" w:hint="eastAsia"/>
          <w:szCs w:val="28"/>
        </w:rPr>
        <w:t>(</w:t>
      </w:r>
      <w:r w:rsidR="00B950BA">
        <w:rPr>
          <w:rFonts w:ascii="Cambria Math" w:eastAsia="楷体" w:hAnsi="Cambria Math" w:cs="Times New Roman" w:hint="eastAsia"/>
          <w:szCs w:val="28"/>
        </w:rPr>
        <w:t>前</w:t>
      </w:r>
      <w:r w:rsidR="00B950BA">
        <w:rPr>
          <w:rFonts w:ascii="Cambria Math" w:eastAsia="楷体" w:hAnsi="Cambria Math" w:cs="Times New Roman" w:hint="eastAsia"/>
          <w:szCs w:val="28"/>
        </w:rPr>
        <w:t>1</w:t>
      </w:r>
      <w:r w:rsidR="00B950BA">
        <w:rPr>
          <w:rFonts w:ascii="Cambria Math" w:eastAsia="楷体" w:hAnsi="Cambria Math" w:cs="Times New Roman"/>
          <w:szCs w:val="28"/>
        </w:rPr>
        <w:t>0</w:t>
      </w:r>
      <w:r w:rsidR="00B950BA">
        <w:rPr>
          <w:rFonts w:ascii="Cambria Math" w:eastAsia="楷体" w:hAnsi="Cambria Math" w:cs="Times New Roman" w:hint="eastAsia"/>
          <w:szCs w:val="28"/>
        </w:rPr>
        <w:t>%</w:t>
      </w:r>
      <w:r w:rsidR="00B950BA"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</w:t>
      </w:r>
      <w:r w:rsidR="00B950BA"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>工学学士</w:t>
      </w: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AAC1E5" wp14:editId="5BDD3FA3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904786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AC1E5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904786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22FFC59C" w14:textId="77777777" w:rsidR="004E0338" w:rsidRDefault="004E0338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494CAC5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开发，熟悉面向对象编程的思想，了解设计模式。</w:t>
      </w:r>
    </w:p>
    <w:p w14:paraId="1D7C6810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 xml:space="preserve"> OSI 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 xml:space="preserve"> 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 xml:space="preserve">IP 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48B0FB3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48A238CF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126A3026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 xml:space="preserve"> python 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0EC5D835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和多线程通信，了解中断处理和内存管理等；</w:t>
      </w:r>
    </w:p>
    <w:p w14:paraId="570417C9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环境，熟悉常用操作指令，了解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；</w:t>
      </w:r>
      <w:bookmarkStart w:id="0" w:name="_Hlk172509016"/>
    </w:p>
    <w:p w14:paraId="53114C24" w14:textId="77777777" w:rsidR="004E0338" w:rsidRDefault="0077728C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DF3B10" wp14:editId="7BE9AF66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05C493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F3B10" id="组合 15" o:spid="_x0000_s1030" style="position:absolute;left:0;text-align:left;margin-left:-6.6pt;margin-top:5.6pt;width:538.8pt;height:23.5pt;z-index:251669504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">
                <v:line id="直接连接符 17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05C493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9A2DDEA" w14:textId="77777777" w:rsidR="004E0338" w:rsidRDefault="004E0338"/>
    <w:bookmarkEnd w:id="0"/>
    <w:p w14:paraId="4A099728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6CF8AD39" w14:textId="77777777" w:rsidR="00506C7F" w:rsidRDefault="00506C7F" w:rsidP="00506C7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</w:t>
      </w:r>
      <w:proofErr w:type="gramStart"/>
      <w:r>
        <w:rPr>
          <w:rFonts w:ascii="Cambria Math" w:eastAsia="楷体" w:hAnsi="Cambria Math" w:cs="Times New Roman" w:hint="eastAsia"/>
          <w:szCs w:val="28"/>
        </w:rPr>
        <w:t>到进程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管理等核心功能的开发，实现了一个简洁高效的教学级操作系统原型。</w:t>
      </w:r>
    </w:p>
    <w:p w14:paraId="1B1A5FCA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5DD99A6E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000643D5" w14:textId="77777777" w:rsidR="00506C7F" w:rsidRPr="006E7446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0B64FC01" w14:textId="77777777" w:rsidR="00506C7F" w:rsidRPr="00B54D11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3C2459A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页机制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和虚拟内存管理。</w:t>
      </w:r>
    </w:p>
    <w:p w14:paraId="598F3D83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6737B1EA" w14:textId="77777777" w:rsidR="00506C7F" w:rsidRPr="00AA5DA4" w:rsidRDefault="00506C7F" w:rsidP="00506C7F">
      <w:pPr>
        <w:pStyle w:val="aa"/>
        <w:ind w:left="840"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5EB14A5A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527E518F" w14:textId="77777777" w:rsidR="00506C7F" w:rsidRPr="007E06D8" w:rsidRDefault="00506C7F" w:rsidP="00506C7F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>
        <w:rPr>
          <w:rFonts w:ascii="Cambria Math" w:eastAsia="楷体" w:hAnsi="Cambria Math" w:cs="Times New Roman" w:hint="eastAsia"/>
          <w:bCs/>
          <w:szCs w:val="28"/>
        </w:rPr>
        <w:t>负责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530BC63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5C13CED" w14:textId="77777777" w:rsidR="00506C7F" w:rsidRPr="00642F8D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希环算法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的</w:t>
      </w:r>
      <w:r w:rsidRPr="00C62554">
        <w:rPr>
          <w:rFonts w:ascii="Cambria Math" w:eastAsia="楷体" w:hAnsi="Cambria Math" w:cs="Times New Roman" w:hint="eastAsia"/>
          <w:b/>
          <w:szCs w:val="28"/>
        </w:rPr>
        <w:t>负载均衡设计</w:t>
      </w:r>
      <w:r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614B0200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159892CB" w14:textId="77777777" w:rsidR="00506C7F" w:rsidRPr="007E06D8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t>在</w:t>
      </w:r>
      <w:r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19443297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cpp-httplib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1F83F955" w14:textId="77777777" w:rsidR="004E0338" w:rsidRDefault="0077728C">
      <w:pPr>
        <w:pStyle w:val="aa"/>
        <w:ind w:leftChars="200" w:left="420"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03EE4" wp14:editId="62097FBA">
                <wp:simplePos x="0" y="0"/>
                <wp:positionH relativeFrom="margin">
                  <wp:posOffset>-92710</wp:posOffset>
                </wp:positionH>
                <wp:positionV relativeFrom="paragraph">
                  <wp:posOffset>120015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B6D7F9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03EE4" id="组合 9" o:spid="_x0000_s1033" style="position:absolute;left:0;text-align:left;margin-left:-7.3pt;margin-top:9.45pt;width:538.8pt;height:23.5pt;z-index:251661312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O3Sg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B6D7F9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00EE0C" w14:textId="77777777" w:rsidR="004E0338" w:rsidRDefault="004E0338">
      <w:pPr>
        <w:pStyle w:val="aa"/>
        <w:ind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002E6BB4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0FE67A09" w14:textId="77777777" w:rsidR="00506C7F" w:rsidRDefault="00506C7F" w:rsidP="00506C7F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python</w:t>
      </w:r>
      <w:r>
        <w:rPr>
          <w:rFonts w:ascii="Cambria Math" w:eastAsia="楷体" w:hAnsi="Cambria Math" w:cs="Times New Roman" w:hint="eastAsia"/>
          <w:szCs w:val="28"/>
        </w:rPr>
        <w:t>开发，本项目旨在利用</w:t>
      </w:r>
      <w:r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熔覆时数据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以及参数</w:t>
      </w:r>
      <w:r>
        <w:rPr>
          <w:rFonts w:ascii="Cambria Math" w:eastAsia="楷体" w:hAnsi="Cambria Math" w:cs="Times New Roman" w:hint="eastAsia"/>
          <w:szCs w:val="28"/>
        </w:rPr>
        <w:t>。获得的图像数据利用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目标检测模型和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</w:t>
      </w:r>
      <w:proofErr w:type="gramStart"/>
      <w:r>
        <w:rPr>
          <w:rFonts w:ascii="Cambria Math" w:eastAsia="楷体" w:hAnsi="Cambria Math" w:cs="Times New Roman" w:hint="eastAsia"/>
          <w:szCs w:val="28"/>
        </w:rPr>
        <w:t>检测熔覆时</w:t>
      </w:r>
      <w:proofErr w:type="gramEnd"/>
      <w:r>
        <w:rPr>
          <w:rFonts w:ascii="Cambria Math" w:eastAsia="楷体" w:hAnsi="Cambria Math" w:cs="Times New Roman" w:hint="eastAsia"/>
          <w:szCs w:val="28"/>
        </w:rPr>
        <w:t>产生的气孔，结构光相机获得工件三维形貌，并通过联合标定获得气孔局部点云结构。</w:t>
      </w:r>
    </w:p>
    <w:p w14:paraId="17E4741B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lastRenderedPageBreak/>
        <w:t>主要工作和涉及技术：</w:t>
      </w:r>
    </w:p>
    <w:p w14:paraId="3246E092" w14:textId="77777777" w:rsidR="00506C7F" w:rsidRPr="00B54D11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负责项目整体框架的搭建；及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</w:p>
    <w:p w14:paraId="642205E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QT</w:t>
      </w:r>
      <w:r>
        <w:rPr>
          <w:rFonts w:ascii="Cambria Math" w:eastAsia="楷体" w:hAnsi="Cambria Math" w:cs="Times New Roman" w:hint="eastAsia"/>
          <w:bCs/>
          <w:szCs w:val="28"/>
        </w:rPr>
        <w:t>的前端界面的开发，基于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数据的存储，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编程；</w:t>
      </w:r>
    </w:p>
    <w:p w14:paraId="084867AD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用激光雷达和相机标定改进的结构光相机和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5CBE10A4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szCs w:val="28"/>
        </w:rPr>
      </w:pPr>
    </w:p>
    <w:p w14:paraId="029157A5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1CDC1648" w14:textId="77777777" w:rsidR="00506C7F" w:rsidRDefault="00506C7F" w:rsidP="00506C7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、计算平台。实现建图、感知、数据采集和控制等全流程功能，及小车实时多传感器数据采集和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Rosbag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数据包的录制。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424F8A9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085C4AA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通过</w:t>
      </w:r>
      <w:r>
        <w:rPr>
          <w:rFonts w:ascii="Cambria Math" w:eastAsia="楷体" w:hAnsi="Cambria Math" w:cs="Times New Roman" w:hint="eastAsia"/>
          <w:bCs/>
          <w:szCs w:val="28"/>
        </w:rPr>
        <w:t>PPS</w:t>
      </w:r>
      <w:r>
        <w:rPr>
          <w:rFonts w:ascii="Cambria Math" w:eastAsia="楷体" w:hAnsi="Cambria Math" w:cs="Times New Roman" w:hint="eastAsia"/>
          <w:bCs/>
          <w:szCs w:val="28"/>
        </w:rPr>
        <w:t>脉冲信号和</w:t>
      </w:r>
      <w:r>
        <w:rPr>
          <w:rFonts w:ascii="Cambria Math" w:eastAsia="楷体" w:hAnsi="Cambria Math" w:cs="Times New Roman" w:hint="eastAsia"/>
          <w:bCs/>
          <w:szCs w:val="28"/>
        </w:rPr>
        <w:t>FPGA</w:t>
      </w:r>
      <w:r>
        <w:rPr>
          <w:rFonts w:ascii="Cambria Math" w:eastAsia="楷体" w:hAnsi="Cambria Math" w:cs="Times New Roman" w:hint="eastAsia"/>
          <w:bCs/>
          <w:szCs w:val="28"/>
        </w:rPr>
        <w:t>产生的硬件触发信号，负责实现所有传感器数据的同步采集；</w:t>
      </w:r>
    </w:p>
    <w:p w14:paraId="26D66B80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不同帧率传感器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时间戳和数据获取的同步误差</w:t>
      </w:r>
      <w:r>
        <w:rPr>
          <w:rFonts w:ascii="Cambria Math" w:eastAsia="楷体" w:hAnsi="Cambria Math" w:cs="Times New Roman" w:hint="eastAsia"/>
          <w:bCs/>
          <w:szCs w:val="28"/>
        </w:rPr>
        <w:t>5ms</w:t>
      </w:r>
      <w:r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0AE6DAC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开发基于</w:t>
      </w:r>
      <w:r>
        <w:rPr>
          <w:rFonts w:ascii="Cambria Math" w:eastAsia="楷体" w:hAnsi="Cambria Math" w:cs="Times New Roman" w:hint="eastAsia"/>
          <w:bCs/>
          <w:szCs w:val="28"/>
        </w:rPr>
        <w:t>C++ Qt</w:t>
      </w:r>
      <w:r>
        <w:rPr>
          <w:rFonts w:ascii="Cambria Math" w:eastAsia="楷体" w:hAnsi="Cambria Math" w:cs="Times New Roman" w:hint="eastAsia"/>
          <w:bCs/>
          <w:szCs w:val="28"/>
        </w:rPr>
        <w:t>的客户端界面，使用多线程编程实时订阅传感器驱动发布的话题，可视化显示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路图像数据，并以低延迟发布合成的</w:t>
      </w:r>
      <w:r>
        <w:rPr>
          <w:rFonts w:ascii="Cambria Math" w:eastAsia="楷体" w:hAnsi="Cambria Math" w:cs="Times New Roman" w:hint="eastAsia"/>
          <w:bCs/>
          <w:szCs w:val="28"/>
        </w:rPr>
        <w:t>IPM</w:t>
      </w:r>
      <w:r>
        <w:rPr>
          <w:rFonts w:ascii="Cambria Math" w:eastAsia="楷体" w:hAnsi="Cambria Math" w:cs="Times New Roman" w:hint="eastAsia"/>
          <w:bCs/>
          <w:szCs w:val="28"/>
        </w:rPr>
        <w:t>图像。</w:t>
      </w:r>
    </w:p>
    <w:p w14:paraId="2DB85091" w14:textId="77777777" w:rsidR="004E0338" w:rsidRDefault="0077728C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75E6AD" wp14:editId="431F4819">
                <wp:simplePos x="0" y="0"/>
                <wp:positionH relativeFrom="column">
                  <wp:posOffset>-165735</wp:posOffset>
                </wp:positionH>
                <wp:positionV relativeFrom="paragraph">
                  <wp:posOffset>186690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73660C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5E6AD" id="组合 11" o:spid="_x0000_s1036" style="position:absolute;margin-left:-13.05pt;margin-top:14.7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/XMlV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873660C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12F79336" w14:textId="77777777" w:rsidR="004E0338" w:rsidRDefault="004E0338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3ED72B8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5FAC9FC5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7C7A3356" w14:textId="77777777" w:rsidR="004E0338" w:rsidRDefault="0077728C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</w:t>
      </w:r>
      <w:r>
        <w:rPr>
          <w:rFonts w:ascii="Cambria Math" w:eastAsia="楷体" w:hAnsi="Cambria Math" w:cs="Times New Roman" w:hint="eastAsia"/>
          <w:bCs/>
          <w:szCs w:val="28"/>
        </w:rPr>
        <w:t>python</w:t>
      </w:r>
      <w:r>
        <w:rPr>
          <w:rFonts w:ascii="Cambria Math" w:eastAsia="楷体" w:hAnsi="Cambria Math" w:cs="Times New Roman" w:hint="eastAsia"/>
          <w:bCs/>
          <w:szCs w:val="28"/>
        </w:rPr>
        <w:t>构建算法，后续优化为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77106439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DCB57" wp14:editId="6C0E7D6D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14D4DC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DCB57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0314D4DC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1D3D2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EC0FA" wp14:editId="1C6DEC66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487F58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7EE33EDD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6EEFAA0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7B5AD795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proofErr w:type="gramStart"/>
      <w:r>
        <w:rPr>
          <w:rFonts w:ascii="Cambria Math" w:eastAsia="楷体" w:hAnsi="Cambria Math" w:cs="Times New Roman" w:hint="eastAsia"/>
          <w:szCs w:val="28"/>
        </w:rPr>
        <w:t>理海争锋</w:t>
      </w:r>
      <w:proofErr w:type="gramEnd"/>
      <w:r>
        <w:rPr>
          <w:rFonts w:ascii="Cambria Math" w:eastAsia="楷体" w:hAnsi="Cambria Math" w:cs="Times New Roman" w:hint="eastAsia"/>
          <w:szCs w:val="28"/>
        </w:rPr>
        <w:t>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670D77DF" w14:textId="77777777" w:rsidR="004E0338" w:rsidRDefault="0077728C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三等奖；</w:t>
      </w:r>
    </w:p>
    <w:p w14:paraId="0ABC92E3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7F5BBF04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7DBBF143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12B3AA" wp14:editId="28834A7D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9FFA7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B3AA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3B9FFA7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2E239E7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2781F559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 xml:space="preserve">IEEE  </w:t>
      </w:r>
      <w:proofErr w:type="spellStart"/>
      <w:r>
        <w:rPr>
          <w:rFonts w:ascii="Cambria Math" w:eastAsia="楷体" w:hAnsi="Cambria Math" w:cs="Times New Roman"/>
          <w:szCs w:val="28"/>
        </w:rPr>
        <w:t>Smariot</w:t>
      </w:r>
      <w:proofErr w:type="spellEnd"/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3FAE15D3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148805DD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D6D0F" wp14:editId="16DDB583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357F19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6D0F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6D357F19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5AA54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92CFE" wp14:editId="738FF445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E74377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1B8015F0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1BD665E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</w:t>
      </w:r>
      <w:proofErr w:type="gramStart"/>
      <w:r>
        <w:rPr>
          <w:rFonts w:ascii="Cambria Math" w:eastAsia="楷体" w:hAnsi="Cambria Math" w:cs="Times New Roman" w:hint="eastAsia"/>
          <w:szCs w:val="28"/>
        </w:rPr>
        <w:t>每周组会</w:t>
      </w:r>
      <w:proofErr w:type="gramEnd"/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0B0F9D2B" w14:textId="77777777" w:rsidR="004E0338" w:rsidRDefault="004E0338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4E03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97FD" w14:textId="77777777" w:rsidR="00B923FF" w:rsidRDefault="00B923FF" w:rsidP="00506C7F">
      <w:r>
        <w:separator/>
      </w:r>
    </w:p>
  </w:endnote>
  <w:endnote w:type="continuationSeparator" w:id="0">
    <w:p w14:paraId="17AC555E" w14:textId="77777777" w:rsidR="00B923FF" w:rsidRDefault="00B923FF" w:rsidP="0050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2B64" w14:textId="77777777" w:rsidR="00B923FF" w:rsidRDefault="00B923FF" w:rsidP="00506C7F">
      <w:r>
        <w:separator/>
      </w:r>
    </w:p>
  </w:footnote>
  <w:footnote w:type="continuationSeparator" w:id="0">
    <w:p w14:paraId="4912C64E" w14:textId="77777777" w:rsidR="00B923FF" w:rsidRDefault="00B923FF" w:rsidP="0050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4CFD41CF"/>
    <w:lvl w:ilvl="0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23F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2554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556A2"/>
  <w15:docId w15:val="{77C6C22C-F221-4351-B130-76DFF51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364</Words>
  <Characters>2079</Characters>
  <Application>Microsoft Office Word</Application>
  <DocSecurity>0</DocSecurity>
  <Lines>17</Lines>
  <Paragraphs>4</Paragraphs>
  <ScaleCrop>false</ScaleCrop>
  <Company>HP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11</cp:revision>
  <cp:lastPrinted>2024-08-23T08:49:00Z</cp:lastPrinted>
  <dcterms:created xsi:type="dcterms:W3CDTF">2024-07-31T07:34:00Z</dcterms:created>
  <dcterms:modified xsi:type="dcterms:W3CDTF">2024-08-28T07:13:00Z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