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EA79" w14:textId="364BE642" w:rsidR="00D04517" w:rsidRPr="005E156B" w:rsidRDefault="00D04517" w:rsidP="00D04517">
      <w:pPr>
        <w:jc w:val="center"/>
        <w:rPr>
          <w:rFonts w:asciiTheme="majorBidi" w:hAnsiTheme="majorBidi" w:cstheme="majorBidi"/>
          <w:sz w:val="28"/>
          <w:szCs w:val="28"/>
        </w:rPr>
      </w:pPr>
      <w:r w:rsidRPr="005E156B">
        <w:rPr>
          <w:rFonts w:asciiTheme="majorBidi" w:hAnsiTheme="majorBidi" w:cstheme="majorBidi"/>
          <w:sz w:val="28"/>
          <w:szCs w:val="28"/>
        </w:rPr>
        <w:t>Ур</w:t>
      </w:r>
      <w:r w:rsidR="005E156B" w:rsidRPr="005E156B">
        <w:rPr>
          <w:rFonts w:asciiTheme="majorBidi" w:hAnsiTheme="majorBidi" w:cstheme="majorBidi"/>
          <w:sz w:val="28"/>
          <w:szCs w:val="28"/>
        </w:rPr>
        <w:t>ФУ</w:t>
      </w:r>
    </w:p>
    <w:p w14:paraId="43758BD6" w14:textId="6AF6458F" w:rsidR="00D04517" w:rsidRPr="0078526F" w:rsidRDefault="00D04517" w:rsidP="00616DE9">
      <w:pPr>
        <w:jc w:val="center"/>
        <w:rPr>
          <w:rFonts w:asciiTheme="majorBidi" w:hAnsiTheme="majorBidi" w:cstheme="majorBidi"/>
          <w:sz w:val="28"/>
          <w:szCs w:val="28"/>
        </w:rPr>
      </w:pPr>
      <w:r w:rsidRPr="005E156B">
        <w:rPr>
          <w:rFonts w:asciiTheme="majorBidi" w:hAnsiTheme="majorBidi" w:cstheme="majorBidi"/>
          <w:sz w:val="28"/>
          <w:szCs w:val="28"/>
        </w:rPr>
        <w:t>Направление обучения</w:t>
      </w:r>
      <w:r w:rsidR="00616DE9" w:rsidRPr="00616DE9">
        <w:rPr>
          <w:rFonts w:asciiTheme="majorBidi" w:hAnsiTheme="majorBidi" w:cstheme="majorBidi"/>
          <w:sz w:val="28"/>
          <w:szCs w:val="28"/>
        </w:rPr>
        <w:t>: Аналитика и проектирование программного обеспечения</w:t>
      </w:r>
    </w:p>
    <w:p w14:paraId="04D6F1D6" w14:textId="04D77890" w:rsidR="00D04517" w:rsidRPr="005E156B" w:rsidRDefault="00D04517" w:rsidP="00D04517">
      <w:pPr>
        <w:jc w:val="center"/>
        <w:rPr>
          <w:rFonts w:asciiTheme="majorBidi" w:hAnsiTheme="majorBidi" w:cstheme="majorBidi"/>
          <w:sz w:val="28"/>
          <w:szCs w:val="28"/>
        </w:rPr>
      </w:pPr>
      <w:r w:rsidRPr="005E156B">
        <w:rPr>
          <w:rFonts w:asciiTheme="majorBidi" w:hAnsiTheme="majorBidi" w:cstheme="majorBidi"/>
          <w:sz w:val="28"/>
          <w:szCs w:val="28"/>
        </w:rPr>
        <w:t>Дисциплина</w:t>
      </w:r>
      <w:r w:rsidR="00616DE9" w:rsidRPr="0078526F">
        <w:rPr>
          <w:rFonts w:asciiTheme="majorBidi" w:hAnsiTheme="majorBidi" w:cstheme="majorBidi"/>
          <w:sz w:val="28"/>
          <w:szCs w:val="28"/>
        </w:rPr>
        <w:t>:</w:t>
      </w:r>
      <w:r w:rsidRPr="005E156B">
        <w:rPr>
          <w:rFonts w:asciiTheme="majorBidi" w:hAnsiTheme="majorBidi" w:cstheme="majorBidi"/>
          <w:sz w:val="28"/>
          <w:szCs w:val="28"/>
        </w:rPr>
        <w:t xml:space="preserve"> ОВП И БЖД</w:t>
      </w:r>
    </w:p>
    <w:p w14:paraId="229896EC" w14:textId="77777777" w:rsidR="00D04517" w:rsidRPr="005E156B" w:rsidRDefault="00D04517" w:rsidP="00D04517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5B405DE5" w14:textId="77777777" w:rsidR="00D04517" w:rsidRPr="005E156B" w:rsidRDefault="00D04517" w:rsidP="00D04517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0D0BD74F" w14:textId="77777777" w:rsidR="00D04517" w:rsidRPr="005E156B" w:rsidRDefault="00D04517" w:rsidP="00D04517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7CD99D02" w14:textId="77777777" w:rsidR="00D04517" w:rsidRPr="005E156B" w:rsidRDefault="00D04517" w:rsidP="00D04517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391B53C4" w14:textId="77777777" w:rsidR="00D04517" w:rsidRPr="005E156B" w:rsidRDefault="00D04517" w:rsidP="00D04517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78D78DB6" w14:textId="635F22F4" w:rsidR="00D04517" w:rsidRPr="005E156B" w:rsidRDefault="00D04517" w:rsidP="00D04517">
      <w:pPr>
        <w:jc w:val="center"/>
        <w:rPr>
          <w:rFonts w:asciiTheme="majorBidi" w:hAnsiTheme="majorBidi" w:cstheme="majorBidi"/>
          <w:sz w:val="28"/>
          <w:szCs w:val="28"/>
        </w:rPr>
      </w:pPr>
      <w:r w:rsidRPr="005E156B">
        <w:rPr>
          <w:rFonts w:asciiTheme="majorBidi" w:hAnsiTheme="majorBidi" w:cstheme="majorBidi"/>
          <w:sz w:val="28"/>
          <w:szCs w:val="28"/>
        </w:rPr>
        <w:t>Отчет</w:t>
      </w:r>
    </w:p>
    <w:p w14:paraId="72B9E76C" w14:textId="0FD19563" w:rsidR="00D04517" w:rsidRPr="005E156B" w:rsidRDefault="00D04517" w:rsidP="00D04517">
      <w:pPr>
        <w:jc w:val="center"/>
        <w:rPr>
          <w:rFonts w:asciiTheme="majorBidi" w:hAnsiTheme="majorBidi" w:cstheme="majorBidi"/>
          <w:sz w:val="28"/>
          <w:szCs w:val="28"/>
        </w:rPr>
      </w:pPr>
      <w:r w:rsidRPr="005E156B">
        <w:rPr>
          <w:rFonts w:asciiTheme="majorBidi" w:hAnsiTheme="majorBidi" w:cstheme="majorBidi"/>
          <w:sz w:val="28"/>
          <w:szCs w:val="28"/>
        </w:rPr>
        <w:t>По практической работе</w:t>
      </w:r>
    </w:p>
    <w:p w14:paraId="5B6849B4" w14:textId="3A056882" w:rsidR="00D04517" w:rsidRPr="00656062" w:rsidRDefault="00656062" w:rsidP="00656062">
      <w:pPr>
        <w:jc w:val="center"/>
        <w:rPr>
          <w:rFonts w:asciiTheme="majorBidi" w:hAnsiTheme="majorBidi" w:cstheme="majorBidi"/>
          <w:sz w:val="28"/>
          <w:szCs w:val="28"/>
        </w:rPr>
      </w:pPr>
      <w:r w:rsidRPr="00656062">
        <w:rPr>
          <w:rFonts w:asciiTheme="majorBidi" w:hAnsiTheme="majorBidi" w:cstheme="majorBidi"/>
          <w:sz w:val="28"/>
          <w:szCs w:val="28"/>
        </w:rPr>
        <w:t>“РАССЧЕТ ПРОИЗВОДСТВЕННОГО ОСВЕЩЕНИЯ”</w:t>
      </w:r>
    </w:p>
    <w:p w14:paraId="55FB086F" w14:textId="77777777" w:rsidR="00D04517" w:rsidRPr="005E156B" w:rsidRDefault="00D04517" w:rsidP="00D04517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3C255FA" w14:textId="77777777" w:rsidR="00D04517" w:rsidRPr="005E156B" w:rsidRDefault="00D04517" w:rsidP="00D04517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66E8C883" w14:textId="77777777" w:rsidR="00D04517" w:rsidRPr="005E156B" w:rsidRDefault="00D04517" w:rsidP="00D04517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9D53669" w14:textId="77777777" w:rsidR="00D04517" w:rsidRPr="005E156B" w:rsidRDefault="00D04517" w:rsidP="00D04517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3935530E" w14:textId="77777777" w:rsidR="00D04517" w:rsidRPr="0078526F" w:rsidRDefault="00D04517" w:rsidP="00D04517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144674DD" w14:textId="77777777" w:rsidR="005E156B" w:rsidRPr="0078526F" w:rsidRDefault="005E156B" w:rsidP="00D04517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43260760" w14:textId="77777777" w:rsidR="005E156B" w:rsidRPr="0078526F" w:rsidRDefault="005E156B" w:rsidP="00D04517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5B09094A" w14:textId="77777777" w:rsidR="00D04517" w:rsidRDefault="00D04517" w:rsidP="00616DE9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65A6D007" w14:textId="77777777" w:rsidR="00656062" w:rsidRPr="00656062" w:rsidRDefault="00656062" w:rsidP="00616DE9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76BB11F8" w14:textId="77777777" w:rsidR="00D04517" w:rsidRPr="0078526F" w:rsidRDefault="00D04517" w:rsidP="005E156B">
      <w:pPr>
        <w:rPr>
          <w:rFonts w:asciiTheme="majorBidi" w:hAnsiTheme="majorBidi" w:cstheme="majorBidi"/>
          <w:sz w:val="28"/>
          <w:szCs w:val="28"/>
        </w:rPr>
      </w:pPr>
    </w:p>
    <w:p w14:paraId="71907537" w14:textId="4A034B7A" w:rsidR="00D04517" w:rsidRPr="005E156B" w:rsidRDefault="00D04517" w:rsidP="00D04517">
      <w:pPr>
        <w:rPr>
          <w:rFonts w:asciiTheme="majorBidi" w:hAnsiTheme="majorBidi" w:cstheme="majorBidi"/>
          <w:sz w:val="28"/>
          <w:szCs w:val="28"/>
        </w:rPr>
      </w:pPr>
      <w:r w:rsidRPr="005E156B">
        <w:rPr>
          <w:rFonts w:asciiTheme="majorBidi" w:hAnsiTheme="majorBidi" w:cstheme="majorBidi"/>
          <w:sz w:val="28"/>
          <w:szCs w:val="28"/>
          <w:lang w:val="en-US"/>
        </w:rPr>
        <w:t>C</w:t>
      </w:r>
      <w:proofErr w:type="spellStart"/>
      <w:r w:rsidRPr="005E156B">
        <w:rPr>
          <w:rFonts w:asciiTheme="majorBidi" w:hAnsiTheme="majorBidi" w:cstheme="majorBidi"/>
          <w:sz w:val="28"/>
          <w:szCs w:val="28"/>
        </w:rPr>
        <w:t>тудент</w:t>
      </w:r>
      <w:proofErr w:type="spellEnd"/>
      <w:r w:rsidRPr="005E156B">
        <w:rPr>
          <w:rFonts w:asciiTheme="majorBidi" w:hAnsiTheme="majorBidi" w:cstheme="majorBidi"/>
          <w:sz w:val="28"/>
          <w:szCs w:val="28"/>
        </w:rPr>
        <w:t>:                                                                     Кононов М. А.</w:t>
      </w:r>
    </w:p>
    <w:p w14:paraId="354CDE40" w14:textId="7D2DBFB2" w:rsidR="00D04517" w:rsidRPr="005E156B" w:rsidRDefault="00D04517" w:rsidP="00D04517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5E156B">
        <w:rPr>
          <w:rFonts w:asciiTheme="majorBidi" w:hAnsiTheme="majorBidi" w:cstheme="majorBidi"/>
          <w:sz w:val="28"/>
          <w:szCs w:val="28"/>
        </w:rPr>
        <w:t xml:space="preserve">Группа:   </w:t>
      </w:r>
      <w:proofErr w:type="gramEnd"/>
      <w:r w:rsidRPr="005E156B">
        <w:rPr>
          <w:rFonts w:asciiTheme="majorBidi" w:hAnsiTheme="majorBidi" w:cstheme="majorBidi"/>
          <w:sz w:val="28"/>
          <w:szCs w:val="28"/>
        </w:rPr>
        <w:t xml:space="preserve">                                                                   </w:t>
      </w:r>
      <w:r w:rsidR="00CC1C05" w:rsidRPr="005E156B">
        <w:rPr>
          <w:rFonts w:asciiTheme="majorBidi" w:hAnsiTheme="majorBidi" w:cstheme="majorBidi"/>
          <w:sz w:val="28"/>
          <w:szCs w:val="28"/>
        </w:rPr>
        <w:t xml:space="preserve"> </w:t>
      </w:r>
      <w:r w:rsidRPr="005E156B">
        <w:rPr>
          <w:rFonts w:asciiTheme="majorBidi" w:hAnsiTheme="majorBidi" w:cstheme="majorBidi"/>
          <w:sz w:val="28"/>
          <w:szCs w:val="28"/>
        </w:rPr>
        <w:t>РИ-160928</w:t>
      </w:r>
    </w:p>
    <w:p w14:paraId="46DA219C" w14:textId="31C31CBF" w:rsidR="00D04517" w:rsidRPr="005E156B" w:rsidRDefault="00D04517" w:rsidP="00D04517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5E156B">
        <w:rPr>
          <w:rFonts w:asciiTheme="majorBidi" w:hAnsiTheme="majorBidi" w:cstheme="majorBidi"/>
          <w:sz w:val="28"/>
          <w:szCs w:val="28"/>
        </w:rPr>
        <w:t xml:space="preserve">Преподаватель:   </w:t>
      </w:r>
      <w:proofErr w:type="gramEnd"/>
      <w:r w:rsidRPr="005E156B">
        <w:rPr>
          <w:rFonts w:asciiTheme="majorBidi" w:hAnsiTheme="majorBidi" w:cstheme="majorBidi"/>
          <w:sz w:val="28"/>
          <w:szCs w:val="28"/>
        </w:rPr>
        <w:t xml:space="preserve">    </w:t>
      </w:r>
      <w:r w:rsidR="005E156B" w:rsidRPr="005E156B">
        <w:rPr>
          <w:rFonts w:asciiTheme="majorBidi" w:hAnsiTheme="majorBidi" w:cstheme="majorBidi"/>
          <w:sz w:val="28"/>
          <w:szCs w:val="28"/>
        </w:rPr>
        <w:t xml:space="preserve"> </w:t>
      </w:r>
      <w:r w:rsidRPr="005E156B">
        <w:rPr>
          <w:rFonts w:asciiTheme="majorBidi" w:hAnsiTheme="majorBidi" w:cstheme="majorBidi"/>
          <w:sz w:val="28"/>
          <w:szCs w:val="28"/>
        </w:rPr>
        <w:t xml:space="preserve">                                             </w:t>
      </w:r>
      <w:r w:rsidR="00CC1C05" w:rsidRPr="005E156B">
        <w:rPr>
          <w:rFonts w:asciiTheme="majorBidi" w:hAnsiTheme="majorBidi" w:cstheme="majorBidi"/>
          <w:sz w:val="28"/>
          <w:szCs w:val="28"/>
        </w:rPr>
        <w:t xml:space="preserve">     </w:t>
      </w:r>
      <w:r w:rsidRPr="005E156B">
        <w:rPr>
          <w:rFonts w:asciiTheme="majorBidi" w:hAnsiTheme="majorBidi" w:cstheme="majorBidi"/>
          <w:sz w:val="28"/>
          <w:szCs w:val="28"/>
        </w:rPr>
        <w:t xml:space="preserve">Шакирова </w:t>
      </w:r>
      <w:proofErr w:type="gramStart"/>
      <w:r w:rsidRPr="005E156B">
        <w:rPr>
          <w:rFonts w:asciiTheme="majorBidi" w:hAnsiTheme="majorBidi" w:cstheme="majorBidi"/>
          <w:sz w:val="28"/>
          <w:szCs w:val="28"/>
        </w:rPr>
        <w:t>Н.А.</w:t>
      </w:r>
      <w:proofErr w:type="gramEnd"/>
    </w:p>
    <w:p w14:paraId="07A51AFD" w14:textId="0C831818" w:rsidR="00D04517" w:rsidRPr="005E156B" w:rsidRDefault="00D04517" w:rsidP="00D04517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5E156B">
        <w:rPr>
          <w:rFonts w:asciiTheme="majorBidi" w:hAnsiTheme="majorBidi" w:cstheme="majorBidi"/>
          <w:sz w:val="28"/>
          <w:szCs w:val="28"/>
        </w:rPr>
        <w:t xml:space="preserve">Вариант:   </w:t>
      </w:r>
      <w:proofErr w:type="gramEnd"/>
      <w:r w:rsidRPr="005E156B">
        <w:rPr>
          <w:rFonts w:asciiTheme="majorBidi" w:hAnsiTheme="majorBidi" w:cstheme="majorBidi"/>
          <w:sz w:val="28"/>
          <w:szCs w:val="28"/>
        </w:rPr>
        <w:t xml:space="preserve">                                                                  </w:t>
      </w:r>
      <w:r w:rsidR="005E156B" w:rsidRPr="005E156B">
        <w:rPr>
          <w:rFonts w:asciiTheme="majorBidi" w:hAnsiTheme="majorBidi" w:cstheme="majorBidi"/>
          <w:sz w:val="28"/>
          <w:szCs w:val="28"/>
        </w:rPr>
        <w:t>2</w:t>
      </w:r>
      <w:r w:rsidR="00656062">
        <w:rPr>
          <w:rFonts w:asciiTheme="majorBidi" w:hAnsiTheme="majorBidi" w:cstheme="majorBidi"/>
          <w:sz w:val="28"/>
          <w:szCs w:val="28"/>
        </w:rPr>
        <w:t>6</w:t>
      </w:r>
    </w:p>
    <w:p w14:paraId="318BDECC" w14:textId="5AA4F7A9" w:rsidR="00CC1C05" w:rsidRPr="0078526F" w:rsidRDefault="00D04517" w:rsidP="005E156B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5E156B">
        <w:rPr>
          <w:rFonts w:asciiTheme="majorBidi" w:hAnsiTheme="majorBidi" w:cstheme="majorBidi"/>
          <w:sz w:val="28"/>
          <w:szCs w:val="28"/>
        </w:rPr>
        <w:t xml:space="preserve">Дата:   </w:t>
      </w:r>
      <w:proofErr w:type="gramEnd"/>
      <w:r w:rsidRPr="005E156B">
        <w:rPr>
          <w:rFonts w:asciiTheme="majorBidi" w:hAnsiTheme="majorBidi" w:cstheme="majorBidi"/>
          <w:sz w:val="28"/>
          <w:szCs w:val="28"/>
        </w:rPr>
        <w:t xml:space="preserve">                                                                        </w:t>
      </w:r>
      <w:r w:rsidR="00656062">
        <w:rPr>
          <w:rFonts w:asciiTheme="majorBidi" w:hAnsiTheme="majorBidi" w:cstheme="majorBidi"/>
          <w:sz w:val="28"/>
          <w:szCs w:val="28"/>
        </w:rPr>
        <w:t>19</w:t>
      </w:r>
      <w:r w:rsidR="005E156B" w:rsidRPr="0078526F">
        <w:rPr>
          <w:rFonts w:asciiTheme="majorBidi" w:hAnsiTheme="majorBidi" w:cstheme="majorBidi"/>
          <w:sz w:val="28"/>
          <w:szCs w:val="28"/>
        </w:rPr>
        <w:t>.10.2</w:t>
      </w:r>
      <w:r w:rsidRPr="005E156B">
        <w:rPr>
          <w:rFonts w:asciiTheme="majorBidi" w:hAnsiTheme="majorBidi" w:cstheme="majorBidi"/>
          <w:sz w:val="28"/>
          <w:szCs w:val="28"/>
        </w:rPr>
        <w:t>026</w:t>
      </w:r>
    </w:p>
    <w:p w14:paraId="3393F6DC" w14:textId="5339E234" w:rsidR="00CC1C05" w:rsidRPr="005E156B" w:rsidRDefault="00CC1C05" w:rsidP="00CC1C05">
      <w:pPr>
        <w:rPr>
          <w:rFonts w:asciiTheme="majorHAnsi" w:hAnsiTheme="majorHAnsi" w:cstheme="majorBidi"/>
          <w:b/>
          <w:bCs/>
          <w:sz w:val="32"/>
          <w:szCs w:val="32"/>
        </w:rPr>
      </w:pPr>
      <w:r w:rsidRPr="005E156B">
        <w:rPr>
          <w:rFonts w:asciiTheme="majorHAnsi" w:hAnsiTheme="majorHAnsi" w:cstheme="majorBidi"/>
          <w:b/>
          <w:bCs/>
          <w:sz w:val="32"/>
          <w:szCs w:val="32"/>
        </w:rPr>
        <w:lastRenderedPageBreak/>
        <w:t>Цель работы</w:t>
      </w:r>
    </w:p>
    <w:p w14:paraId="14644925" w14:textId="10EAFFCD" w:rsidR="0078526F" w:rsidRPr="0078526F" w:rsidRDefault="0078526F" w:rsidP="0078526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Р</w:t>
      </w:r>
      <w:r w:rsidRPr="0078526F">
        <w:rPr>
          <w:rFonts w:asciiTheme="majorBidi" w:hAnsiTheme="majorBidi" w:cstheme="majorBidi"/>
        </w:rPr>
        <w:t>ассчитать систему общего равномерного искусственного освещения. За основу расчёта освещения принять метод коэффициента использования светового потока. Определить количество светильников, их размещение и тип ламп.</w:t>
      </w:r>
    </w:p>
    <w:p w14:paraId="5677CC17" w14:textId="59E2D63C" w:rsidR="0078526F" w:rsidRPr="005E156B" w:rsidRDefault="0078526F" w:rsidP="0078526F">
      <w:pPr>
        <w:rPr>
          <w:rFonts w:asciiTheme="majorHAnsi" w:hAnsiTheme="majorHAnsi" w:cstheme="majorBidi"/>
          <w:b/>
          <w:bCs/>
          <w:sz w:val="32"/>
          <w:szCs w:val="32"/>
        </w:rPr>
      </w:pPr>
      <w:r>
        <w:rPr>
          <w:rFonts w:asciiTheme="majorHAnsi" w:hAnsiTheme="majorHAnsi" w:cstheme="majorBidi"/>
          <w:b/>
          <w:bCs/>
          <w:sz w:val="32"/>
          <w:szCs w:val="32"/>
        </w:rPr>
        <w:t>Исходные данные</w:t>
      </w:r>
    </w:p>
    <w:p w14:paraId="3CB55BC2" w14:textId="21C012D2" w:rsidR="0078526F" w:rsidRPr="0078526F" w:rsidRDefault="0078526F" w:rsidP="0078526F">
      <w:pPr>
        <w:pStyle w:val="ad"/>
        <w:spacing w:before="0" w:beforeAutospacing="0"/>
        <w:rPr>
          <w:rFonts w:asciiTheme="majorBidi" w:hAnsiTheme="majorBidi" w:cstheme="majorBidi"/>
        </w:rPr>
      </w:pPr>
      <w:r w:rsidRPr="0078526F">
        <w:rPr>
          <w:rFonts w:asciiTheme="majorBidi" w:hAnsiTheme="majorBidi" w:cstheme="majorBidi"/>
          <w:b/>
          <w:bCs/>
        </w:rPr>
        <w:t>Ширина помещения (</w:t>
      </w:r>
      <m:oMath>
        <m:r>
          <w:rPr>
            <w:rFonts w:ascii="Cambria Math" w:hAnsi="Cambria Math" w:cstheme="majorBidi"/>
          </w:rPr>
          <m:t>A</m:t>
        </m:r>
      </m:oMath>
      <w:r w:rsidRPr="0078526F">
        <w:rPr>
          <w:rFonts w:asciiTheme="majorBidi" w:hAnsiTheme="majorBidi" w:cstheme="majorBidi"/>
          <w:b/>
          <w:bCs/>
        </w:rPr>
        <w:t>):</w:t>
      </w:r>
      <w:r w:rsidRPr="0078526F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4</m:t>
        </m:r>
        <m:r>
          <m:rPr>
            <m:nor/>
          </m:rPr>
          <w:rPr>
            <w:rFonts w:asciiTheme="majorBidi" w:hAnsiTheme="majorBidi" w:cstheme="majorBidi"/>
          </w:rPr>
          <m:t> м</m:t>
        </m:r>
      </m:oMath>
    </w:p>
    <w:p w14:paraId="148DE4C4" w14:textId="20C053D7" w:rsidR="0078526F" w:rsidRPr="0078526F" w:rsidRDefault="0078526F" w:rsidP="0078526F">
      <w:pPr>
        <w:pStyle w:val="ad"/>
        <w:spacing w:before="0" w:beforeAutospacing="0"/>
        <w:rPr>
          <w:rFonts w:asciiTheme="majorBidi" w:hAnsiTheme="majorBidi" w:cstheme="majorBidi"/>
        </w:rPr>
      </w:pPr>
      <w:r w:rsidRPr="0078526F">
        <w:rPr>
          <w:rFonts w:asciiTheme="majorBidi" w:hAnsiTheme="majorBidi" w:cstheme="majorBidi"/>
          <w:b/>
          <w:bCs/>
        </w:rPr>
        <w:t>Длина помещения (</w:t>
      </w:r>
      <m:oMath>
        <m:r>
          <w:rPr>
            <w:rFonts w:ascii="Cambria Math" w:hAnsi="Cambria Math" w:cstheme="majorBidi"/>
          </w:rPr>
          <m:t>B</m:t>
        </m:r>
      </m:oMath>
      <w:r w:rsidRPr="0078526F">
        <w:rPr>
          <w:rFonts w:asciiTheme="majorBidi" w:hAnsiTheme="majorBidi" w:cstheme="majorBidi"/>
          <w:b/>
          <w:bCs/>
        </w:rPr>
        <w:t>):</w:t>
      </w:r>
      <w:r w:rsidRPr="0078526F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4</m:t>
        </m:r>
        <m:r>
          <m:rPr>
            <m:nor/>
          </m:rPr>
          <w:rPr>
            <w:rFonts w:asciiTheme="majorBidi" w:hAnsiTheme="majorBidi" w:cstheme="majorBidi"/>
          </w:rPr>
          <m:t> м</m:t>
        </m:r>
      </m:oMath>
    </w:p>
    <w:p w14:paraId="228DEB07" w14:textId="24DF2CA4" w:rsidR="0078526F" w:rsidRPr="0078526F" w:rsidRDefault="0078526F" w:rsidP="0078526F">
      <w:pPr>
        <w:pStyle w:val="ad"/>
        <w:spacing w:before="0" w:beforeAutospacing="0"/>
        <w:rPr>
          <w:rFonts w:asciiTheme="majorBidi" w:hAnsiTheme="majorBidi" w:cstheme="majorBidi"/>
        </w:rPr>
      </w:pPr>
      <w:r w:rsidRPr="0078526F">
        <w:rPr>
          <w:rFonts w:asciiTheme="majorBidi" w:hAnsiTheme="majorBidi" w:cstheme="majorBidi"/>
          <w:b/>
          <w:bCs/>
        </w:rPr>
        <w:t>Тип лампы:</w:t>
      </w:r>
      <w:r w:rsidRPr="0078526F">
        <w:rPr>
          <w:rFonts w:asciiTheme="majorBidi" w:hAnsiTheme="majorBidi" w:cstheme="majorBidi"/>
        </w:rPr>
        <w:t xml:space="preserve"> ЛЛ (люминесцентная лампа) </w:t>
      </w:r>
    </w:p>
    <w:p w14:paraId="397E2B62" w14:textId="1E9DC018" w:rsidR="0078526F" w:rsidRPr="0078526F" w:rsidRDefault="0078526F" w:rsidP="0078526F">
      <w:pPr>
        <w:pStyle w:val="ad"/>
        <w:spacing w:before="0" w:beforeAutospacing="0"/>
        <w:rPr>
          <w:rFonts w:asciiTheme="majorBidi" w:hAnsiTheme="majorBidi" w:cstheme="majorBidi"/>
        </w:rPr>
      </w:pPr>
      <w:r w:rsidRPr="0078526F">
        <w:rPr>
          <w:rFonts w:asciiTheme="majorBidi" w:hAnsiTheme="majorBidi" w:cstheme="majorBidi"/>
          <w:b/>
          <w:bCs/>
        </w:rPr>
        <w:t>Запыленность помещения:</w:t>
      </w:r>
      <w:r w:rsidRPr="0078526F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0,5</m:t>
        </m:r>
        <m:sSup>
          <m:sSupPr>
            <m:ctrlPr>
              <w:rPr>
                <w:rFonts w:ascii="Cambria Math" w:hAnsi="Cambria Math" w:cstheme="majorBidi"/>
              </w:rPr>
            </m:ctrlPr>
          </m:sSupPr>
          <m:e>
            <m:r>
              <m:rPr>
                <m:nor/>
              </m:rPr>
              <w:rPr>
                <w:rFonts w:asciiTheme="majorBidi" w:hAnsiTheme="majorBidi" w:cstheme="majorBidi"/>
              </w:rPr>
              <m:t> мг/м</m:t>
            </m:r>
          </m:e>
          <m:sup>
            <m:r>
              <w:rPr>
                <w:rFonts w:ascii="Cambria Math" w:hAnsi="Cambria Math" w:cstheme="majorBidi"/>
              </w:rPr>
              <m:t>3</m:t>
            </m:r>
          </m:sup>
        </m:sSup>
      </m:oMath>
    </w:p>
    <w:p w14:paraId="38531F26" w14:textId="25203D5B" w:rsidR="0078526F" w:rsidRPr="0078526F" w:rsidRDefault="0078526F" w:rsidP="0078526F">
      <w:pPr>
        <w:pStyle w:val="ad"/>
        <w:spacing w:before="0" w:beforeAutospacing="0"/>
        <w:rPr>
          <w:rFonts w:asciiTheme="majorBidi" w:hAnsiTheme="majorBidi" w:cstheme="majorBidi"/>
        </w:rPr>
      </w:pPr>
      <w:r w:rsidRPr="0078526F">
        <w:rPr>
          <w:rFonts w:asciiTheme="majorBidi" w:hAnsiTheme="majorBidi" w:cstheme="majorBidi"/>
          <w:b/>
          <w:bCs/>
        </w:rPr>
        <w:t>Высота помещения (</w:t>
      </w:r>
      <m:oMath>
        <m:r>
          <w:rPr>
            <w:rFonts w:ascii="Cambria Math" w:hAnsi="Cambria Math" w:cstheme="majorBidi"/>
          </w:rPr>
          <m:t>H</m:t>
        </m:r>
      </m:oMath>
      <w:r w:rsidRPr="0078526F">
        <w:rPr>
          <w:rFonts w:asciiTheme="majorBidi" w:hAnsiTheme="majorBidi" w:cstheme="majorBidi"/>
          <w:b/>
          <w:bCs/>
        </w:rPr>
        <w:t>):</w:t>
      </w:r>
      <w:r w:rsidRPr="0078526F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3,0</m:t>
        </m:r>
        <m:r>
          <m:rPr>
            <m:nor/>
          </m:rPr>
          <w:rPr>
            <w:rFonts w:asciiTheme="majorBidi" w:hAnsiTheme="majorBidi" w:cstheme="majorBidi"/>
          </w:rPr>
          <m:t> м</m:t>
        </m:r>
      </m:oMath>
    </w:p>
    <w:p w14:paraId="67DED8C2" w14:textId="31806144" w:rsidR="0078526F" w:rsidRPr="0078526F" w:rsidRDefault="0078526F" w:rsidP="0078526F">
      <w:pPr>
        <w:pStyle w:val="ad"/>
        <w:spacing w:before="0" w:beforeAutospacing="0"/>
        <w:rPr>
          <w:rFonts w:asciiTheme="majorBidi" w:hAnsiTheme="majorBidi" w:cstheme="majorBidi"/>
        </w:rPr>
      </w:pPr>
      <w:r w:rsidRPr="0078526F">
        <w:rPr>
          <w:rFonts w:asciiTheme="majorBidi" w:hAnsiTheme="majorBidi" w:cstheme="majorBidi"/>
          <w:b/>
          <w:bCs/>
        </w:rPr>
        <w:t>Высота рабочей поверхности (</w:t>
      </w: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h</m:t>
            </m:r>
          </m:e>
          <m:sub>
            <m:r>
              <w:rPr>
                <w:rFonts w:ascii="Cambria Math" w:hAnsi="Cambria Math" w:cstheme="majorBidi"/>
              </w:rPr>
              <m:t>p</m:t>
            </m:r>
          </m:sub>
        </m:sSub>
      </m:oMath>
      <w:r w:rsidRPr="0078526F">
        <w:rPr>
          <w:rFonts w:asciiTheme="majorBidi" w:hAnsiTheme="majorBidi" w:cstheme="majorBidi"/>
          <w:b/>
          <w:bCs/>
        </w:rPr>
        <w:t>):</w:t>
      </w:r>
      <w:r w:rsidRPr="0078526F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0,1</m:t>
        </m:r>
        <m:r>
          <m:rPr>
            <m:nor/>
          </m:rPr>
          <w:rPr>
            <w:rFonts w:asciiTheme="majorBidi" w:hAnsiTheme="majorBidi" w:cstheme="majorBidi"/>
          </w:rPr>
          <m:t> м</m:t>
        </m:r>
      </m:oMath>
    </w:p>
    <w:p w14:paraId="6B2E7027" w14:textId="60DA4B1C" w:rsidR="0078526F" w:rsidRPr="0078526F" w:rsidRDefault="0078526F" w:rsidP="0078526F">
      <w:pPr>
        <w:pStyle w:val="ad"/>
        <w:spacing w:before="0" w:beforeAutospacing="0"/>
        <w:rPr>
          <w:rFonts w:asciiTheme="majorBidi" w:hAnsiTheme="majorBidi" w:cstheme="majorBidi"/>
        </w:rPr>
      </w:pPr>
      <w:r w:rsidRPr="0078526F">
        <w:rPr>
          <w:rFonts w:asciiTheme="majorBidi" w:hAnsiTheme="majorBidi" w:cstheme="majorBidi"/>
          <w:b/>
          <w:bCs/>
        </w:rPr>
        <w:t>Высота свеса лампы (</w:t>
      </w: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h</m:t>
            </m:r>
          </m:e>
          <m:sub>
            <m:r>
              <w:rPr>
                <w:rFonts w:ascii="Cambria Math" w:hAnsi="Cambria Math" w:cstheme="majorBidi"/>
              </w:rPr>
              <m:t>c</m:t>
            </m:r>
          </m:sub>
        </m:sSub>
      </m:oMath>
      <w:r w:rsidRPr="0078526F">
        <w:rPr>
          <w:rFonts w:asciiTheme="majorBidi" w:hAnsiTheme="majorBidi" w:cstheme="majorBidi"/>
          <w:b/>
          <w:bCs/>
        </w:rPr>
        <w:t>):</w:t>
      </w:r>
      <w:r w:rsidRPr="0078526F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1,3</m:t>
        </m:r>
        <m:r>
          <m:rPr>
            <m:nor/>
          </m:rPr>
          <w:rPr>
            <w:rFonts w:asciiTheme="majorBidi" w:hAnsiTheme="majorBidi" w:cstheme="majorBidi"/>
          </w:rPr>
          <m:t> м</m:t>
        </m:r>
      </m:oMath>
    </w:p>
    <w:p w14:paraId="6F9174A9" w14:textId="598F130A" w:rsidR="0078526F" w:rsidRPr="0078526F" w:rsidRDefault="0078526F" w:rsidP="0078526F">
      <w:pPr>
        <w:pStyle w:val="ad"/>
        <w:spacing w:before="0" w:beforeAutospacing="0"/>
        <w:rPr>
          <w:rFonts w:asciiTheme="majorBidi" w:hAnsiTheme="majorBidi" w:cstheme="majorBidi"/>
        </w:rPr>
      </w:pPr>
      <w:r w:rsidRPr="0078526F">
        <w:rPr>
          <w:rFonts w:asciiTheme="majorBidi" w:hAnsiTheme="majorBidi" w:cstheme="majorBidi"/>
          <w:b/>
          <w:bCs/>
        </w:rPr>
        <w:t>Тип светильника:</w:t>
      </w:r>
      <w:r w:rsidRPr="0078526F">
        <w:rPr>
          <w:rFonts w:asciiTheme="majorBidi" w:hAnsiTheme="majorBidi" w:cstheme="majorBidi"/>
        </w:rPr>
        <w:t xml:space="preserve"> Б (</w:t>
      </w:r>
      <w:proofErr w:type="spellStart"/>
      <w:r w:rsidRPr="0078526F">
        <w:rPr>
          <w:rFonts w:asciiTheme="majorBidi" w:hAnsiTheme="majorBidi" w:cstheme="majorBidi"/>
        </w:rPr>
        <w:t>Люцетта</w:t>
      </w:r>
      <w:proofErr w:type="spellEnd"/>
      <w:r w:rsidRPr="0078526F">
        <w:rPr>
          <w:rFonts w:asciiTheme="majorBidi" w:hAnsiTheme="majorBidi" w:cstheme="majorBidi"/>
        </w:rPr>
        <w:t xml:space="preserve"> цельного стекла) </w:t>
      </w:r>
    </w:p>
    <w:p w14:paraId="3A357832" w14:textId="06F3FF20" w:rsidR="0078526F" w:rsidRPr="0078526F" w:rsidRDefault="0078526F" w:rsidP="0078526F">
      <w:pPr>
        <w:pStyle w:val="ad"/>
        <w:spacing w:before="0" w:beforeAutospacing="0"/>
        <w:rPr>
          <w:rFonts w:asciiTheme="majorBidi" w:hAnsiTheme="majorBidi" w:cstheme="majorBidi"/>
        </w:rPr>
      </w:pPr>
      <w:r w:rsidRPr="0078526F">
        <w:rPr>
          <w:rFonts w:asciiTheme="majorBidi" w:hAnsiTheme="majorBidi" w:cstheme="majorBidi"/>
          <w:b/>
          <w:bCs/>
        </w:rPr>
        <w:t>Коэффициент отражения от потолка (</w:t>
      </w: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P</m:t>
            </m:r>
          </m:e>
          <m:sub>
            <m:r>
              <m:rPr>
                <m:nor/>
              </m:rPr>
              <w:rPr>
                <w:rFonts w:asciiTheme="majorBidi" w:hAnsiTheme="majorBidi" w:cstheme="majorBidi"/>
              </w:rPr>
              <m:t>п</m:t>
            </m:r>
          </m:sub>
        </m:sSub>
      </m:oMath>
      <w:r w:rsidRPr="0078526F">
        <w:rPr>
          <w:rFonts w:asciiTheme="majorBidi" w:hAnsiTheme="majorBidi" w:cstheme="majorBidi"/>
          <w:b/>
          <w:bCs/>
        </w:rPr>
        <w:t>):</w:t>
      </w:r>
      <w:r w:rsidRPr="0078526F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70%</m:t>
        </m:r>
      </m:oMath>
    </w:p>
    <w:p w14:paraId="3050F94C" w14:textId="489B4006" w:rsidR="0078526F" w:rsidRPr="0078526F" w:rsidRDefault="0078526F" w:rsidP="0078526F">
      <w:pPr>
        <w:pStyle w:val="ad"/>
        <w:spacing w:before="0" w:beforeAutospacing="0"/>
        <w:rPr>
          <w:rFonts w:asciiTheme="majorBidi" w:hAnsiTheme="majorBidi" w:cstheme="majorBidi"/>
        </w:rPr>
      </w:pPr>
      <w:r w:rsidRPr="0078526F">
        <w:rPr>
          <w:rFonts w:asciiTheme="majorBidi" w:hAnsiTheme="majorBidi" w:cstheme="majorBidi"/>
          <w:b/>
          <w:bCs/>
        </w:rPr>
        <w:t>Коэффициент отражения от стен (</w:t>
      </w: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P</m:t>
            </m:r>
          </m:e>
          <m:sub>
            <m:r>
              <m:rPr>
                <m:nor/>
              </m:rPr>
              <w:rPr>
                <w:rFonts w:asciiTheme="majorBidi" w:hAnsiTheme="majorBidi" w:cstheme="majorBidi"/>
              </w:rPr>
              <m:t>с</m:t>
            </m:r>
          </m:sub>
        </m:sSub>
      </m:oMath>
      <w:r w:rsidRPr="0078526F">
        <w:rPr>
          <w:rFonts w:asciiTheme="majorBidi" w:hAnsiTheme="majorBidi" w:cstheme="majorBidi"/>
          <w:b/>
          <w:bCs/>
        </w:rPr>
        <w:t>):</w:t>
      </w:r>
      <w:r w:rsidRPr="0078526F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70%</m:t>
        </m:r>
      </m:oMath>
    </w:p>
    <w:p w14:paraId="2D789800" w14:textId="66B1A887" w:rsidR="0078526F" w:rsidRPr="0078526F" w:rsidRDefault="0078526F" w:rsidP="0078526F">
      <w:pPr>
        <w:pStyle w:val="ad"/>
        <w:spacing w:before="0" w:beforeAutospacing="0"/>
        <w:rPr>
          <w:rFonts w:asciiTheme="majorBidi" w:hAnsiTheme="majorBidi" w:cstheme="majorBidi"/>
        </w:rPr>
      </w:pPr>
      <w:r w:rsidRPr="0078526F">
        <w:rPr>
          <w:rFonts w:asciiTheme="majorBidi" w:hAnsiTheme="majorBidi" w:cstheme="majorBidi"/>
          <w:b/>
          <w:bCs/>
        </w:rPr>
        <w:t>Расстояние от стены помещения до первого ряда ламп (</w:t>
      </w:r>
      <m:oMath>
        <m:r>
          <w:rPr>
            <w:rFonts w:ascii="Cambria Math" w:hAnsi="Cambria Math" w:cstheme="majorBidi"/>
          </w:rPr>
          <m:t>x</m:t>
        </m:r>
      </m:oMath>
      <w:r w:rsidRPr="0078526F">
        <w:rPr>
          <w:rFonts w:asciiTheme="majorBidi" w:hAnsiTheme="majorBidi" w:cstheme="majorBidi"/>
          <w:b/>
          <w:bCs/>
        </w:rPr>
        <w:t>):</w:t>
      </w:r>
      <w:r w:rsidRPr="0078526F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1,0</m:t>
        </m:r>
        <m:r>
          <m:rPr>
            <m:nor/>
          </m:rPr>
          <w:rPr>
            <w:rFonts w:asciiTheme="majorBidi" w:hAnsiTheme="majorBidi" w:cstheme="majorBidi"/>
          </w:rPr>
          <m:t> м</m:t>
        </m:r>
      </m:oMath>
    </w:p>
    <w:p w14:paraId="066C051B" w14:textId="4889BA02" w:rsidR="0078526F" w:rsidRPr="0078526F" w:rsidRDefault="0078526F" w:rsidP="0078526F">
      <w:pPr>
        <w:pStyle w:val="ad"/>
        <w:spacing w:before="0" w:beforeAutospacing="0"/>
        <w:rPr>
          <w:rFonts w:asciiTheme="majorBidi" w:hAnsiTheme="majorBidi" w:cstheme="majorBidi"/>
        </w:rPr>
      </w:pPr>
      <w:r w:rsidRPr="0078526F">
        <w:rPr>
          <w:rFonts w:asciiTheme="majorBidi" w:hAnsiTheme="majorBidi" w:cstheme="majorBidi"/>
          <w:b/>
          <w:bCs/>
        </w:rPr>
        <w:t>Расстояние от стены помещения до первой лампы в ряду (</w:t>
      </w:r>
      <m:oMath>
        <m:r>
          <w:rPr>
            <w:rFonts w:ascii="Cambria Math" w:hAnsi="Cambria Math" w:cstheme="majorBidi"/>
          </w:rPr>
          <m:t>y</m:t>
        </m:r>
      </m:oMath>
      <w:r w:rsidRPr="0078526F">
        <w:rPr>
          <w:rFonts w:asciiTheme="majorBidi" w:hAnsiTheme="majorBidi" w:cstheme="majorBidi"/>
          <w:b/>
          <w:bCs/>
        </w:rPr>
        <w:t>):</w:t>
      </w:r>
      <w:r w:rsidRPr="0078526F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1,0</m:t>
        </m:r>
        <m:r>
          <m:rPr>
            <m:nor/>
          </m:rPr>
          <w:rPr>
            <w:rFonts w:asciiTheme="majorBidi" w:hAnsiTheme="majorBidi" w:cstheme="majorBidi"/>
          </w:rPr>
          <m:t> м</m:t>
        </m:r>
      </m:oMath>
    </w:p>
    <w:p w14:paraId="790C8CC2" w14:textId="609ED622" w:rsidR="0078526F" w:rsidRPr="0078526F" w:rsidRDefault="0078526F" w:rsidP="0078526F">
      <w:pPr>
        <w:pStyle w:val="ad"/>
        <w:spacing w:before="0" w:beforeAutospacing="0"/>
        <w:rPr>
          <w:rFonts w:asciiTheme="majorBidi" w:hAnsiTheme="majorBidi" w:cstheme="majorBidi"/>
        </w:rPr>
      </w:pPr>
      <w:r w:rsidRPr="0078526F">
        <w:rPr>
          <w:rFonts w:asciiTheme="majorBidi" w:hAnsiTheme="majorBidi" w:cstheme="majorBidi"/>
          <w:b/>
          <w:bCs/>
        </w:rPr>
        <w:t>Код зрительной работы:</w:t>
      </w:r>
      <w:r w:rsidRPr="0078526F">
        <w:rPr>
          <w:rFonts w:asciiTheme="majorBidi" w:hAnsiTheme="majorBidi" w:cstheme="majorBidi"/>
        </w:rPr>
        <w:t xml:space="preserve"> M</w:t>
      </w:r>
    </w:p>
    <w:p w14:paraId="37F6447E" w14:textId="7AAF4826" w:rsidR="00C31B73" w:rsidRDefault="00C31B73" w:rsidP="00C31B73">
      <w:pPr>
        <w:rPr>
          <w:rFonts w:asciiTheme="majorHAnsi" w:hAnsiTheme="majorHAnsi" w:cstheme="majorBidi"/>
          <w:b/>
          <w:bCs/>
          <w:sz w:val="32"/>
          <w:szCs w:val="32"/>
        </w:rPr>
      </w:pPr>
      <w:r>
        <w:rPr>
          <w:rFonts w:asciiTheme="majorHAnsi" w:hAnsiTheme="majorHAnsi" w:cstheme="majorBidi"/>
          <w:b/>
          <w:bCs/>
          <w:sz w:val="32"/>
          <w:szCs w:val="32"/>
        </w:rPr>
        <w:t>Расчет производственного освещения</w:t>
      </w:r>
    </w:p>
    <w:p w14:paraId="292AB6BB" w14:textId="59E4F37C" w:rsidR="00F65121" w:rsidRPr="00C31B73" w:rsidRDefault="00C31B73" w:rsidP="00F65121">
      <w:pPr>
        <w:rPr>
          <w:rFonts w:asciiTheme="majorBidi" w:hAnsiTheme="majorBidi" w:cstheme="majorBidi"/>
          <w:lang w:val="pt-PT"/>
        </w:rPr>
      </w:pPr>
      <w:r w:rsidRPr="00C31B73">
        <w:rPr>
          <w:rFonts w:asciiTheme="majorBidi" w:hAnsiTheme="majorBidi" w:cstheme="majorBidi"/>
          <w:lang w:val="pt-PT"/>
        </w:rPr>
        <w:t>F</w:t>
      </w:r>
      <w:proofErr w:type="spellStart"/>
      <w:r w:rsidRPr="00C31B73">
        <w:rPr>
          <w:rFonts w:asciiTheme="majorBidi" w:hAnsiTheme="majorBidi" w:cstheme="majorBidi"/>
        </w:rPr>
        <w:t>расч</w:t>
      </w:r>
      <w:proofErr w:type="spellEnd"/>
      <w:r w:rsidRPr="00C31B73">
        <w:rPr>
          <w:rFonts w:asciiTheme="majorBidi" w:hAnsiTheme="majorBidi" w:cstheme="majorBidi"/>
          <w:lang w:val="pt-PT"/>
        </w:rPr>
        <w:t xml:space="preserve"> = (E</w:t>
      </w:r>
      <w:r w:rsidRPr="00C31B73">
        <w:rPr>
          <w:rFonts w:asciiTheme="majorBidi" w:hAnsiTheme="majorBidi" w:cstheme="majorBidi"/>
        </w:rPr>
        <w:t>н</w:t>
      </w:r>
      <w:r w:rsidRPr="00C31B73">
        <w:rPr>
          <w:rFonts w:asciiTheme="majorBidi" w:hAnsiTheme="majorBidi" w:cstheme="majorBidi"/>
          <w:lang w:val="pt-PT"/>
        </w:rPr>
        <w:t xml:space="preserve"> </w:t>
      </w:r>
      <w:r w:rsidRPr="00C31B73">
        <w:rPr>
          <w:rFonts w:asciiTheme="majorBidi" w:hAnsiTheme="majorBidi" w:cstheme="majorBidi"/>
          <w:lang w:val="pt-PT"/>
        </w:rPr>
        <w:t>*</w:t>
      </w:r>
      <w:r w:rsidRPr="00C31B73">
        <w:rPr>
          <w:rFonts w:asciiTheme="majorBidi" w:hAnsiTheme="majorBidi" w:cstheme="majorBidi"/>
          <w:lang w:val="pt-PT"/>
        </w:rPr>
        <w:t xml:space="preserve"> S </w:t>
      </w:r>
      <w:r w:rsidRPr="00C31B73">
        <w:rPr>
          <w:rFonts w:asciiTheme="majorBidi" w:hAnsiTheme="majorBidi" w:cstheme="majorBidi"/>
          <w:lang w:val="pt-PT"/>
        </w:rPr>
        <w:t>*</w:t>
      </w:r>
      <w:r w:rsidRPr="00C31B73">
        <w:rPr>
          <w:rFonts w:asciiTheme="majorBidi" w:hAnsiTheme="majorBidi" w:cstheme="majorBidi"/>
          <w:lang w:val="pt-PT"/>
        </w:rPr>
        <w:t xml:space="preserve"> k </w:t>
      </w:r>
      <w:r w:rsidRPr="00C31B73">
        <w:rPr>
          <w:rFonts w:asciiTheme="majorBidi" w:hAnsiTheme="majorBidi" w:cstheme="majorBidi"/>
          <w:lang w:val="pt-PT"/>
        </w:rPr>
        <w:t>*</w:t>
      </w:r>
      <w:r w:rsidRPr="00C31B73">
        <w:rPr>
          <w:rFonts w:asciiTheme="majorBidi" w:hAnsiTheme="majorBidi" w:cstheme="majorBidi"/>
          <w:lang w:val="pt-PT"/>
        </w:rPr>
        <w:t xml:space="preserve"> z) / (N </w:t>
      </w:r>
      <w:r w:rsidRPr="00C31B73">
        <w:rPr>
          <w:rFonts w:asciiTheme="majorBidi" w:hAnsiTheme="majorBidi" w:cstheme="majorBidi"/>
          <w:lang w:val="pt-PT"/>
        </w:rPr>
        <w:t>*</w:t>
      </w:r>
      <w:r w:rsidRPr="00C31B73">
        <w:rPr>
          <w:rFonts w:asciiTheme="majorBidi" w:hAnsiTheme="majorBidi" w:cstheme="majorBidi"/>
          <w:lang w:val="pt-PT"/>
        </w:rPr>
        <w:t xml:space="preserve"> </w:t>
      </w:r>
      <w:r w:rsidRPr="00C31B73">
        <w:rPr>
          <w:rFonts w:asciiTheme="majorBidi" w:hAnsiTheme="majorBidi" w:cstheme="majorBidi"/>
        </w:rPr>
        <w:t>η</w:t>
      </w:r>
      <w:r w:rsidRPr="00C31B73">
        <w:rPr>
          <w:rFonts w:asciiTheme="majorBidi" w:hAnsiTheme="majorBidi" w:cstheme="majorBidi"/>
          <w:lang w:val="pt-PT"/>
        </w:rPr>
        <w:t xml:space="preserve">) </w:t>
      </w:r>
      <w:r w:rsidRPr="00C31B73">
        <w:rPr>
          <w:rFonts w:asciiTheme="majorBidi" w:hAnsiTheme="majorBidi" w:cstheme="majorBidi"/>
          <w:lang w:val="pt-PT"/>
        </w:rPr>
        <w:t>*</w:t>
      </w:r>
      <w:r w:rsidRPr="00C31B73">
        <w:rPr>
          <w:rFonts w:asciiTheme="majorBidi" w:hAnsiTheme="majorBidi" w:cstheme="majorBidi"/>
          <w:lang w:val="pt-PT"/>
        </w:rPr>
        <w:t xml:space="preserve"> 100</w:t>
      </w:r>
    </w:p>
    <w:p w14:paraId="0AD802F7" w14:textId="74CBB1FA" w:rsidR="00C31B73" w:rsidRDefault="00C31B73" w:rsidP="00F65121">
      <w:pPr>
        <w:rPr>
          <w:rFonts w:asciiTheme="majorBidi" w:hAnsiTheme="majorBidi" w:cstheme="majorBidi"/>
        </w:rPr>
      </w:pPr>
      <w:proofErr w:type="spellStart"/>
      <w:r w:rsidRPr="00C31B73">
        <w:rPr>
          <w:rFonts w:asciiTheme="majorBidi" w:hAnsiTheme="majorBidi" w:cstheme="majorBidi"/>
          <w:lang w:val="pt-PT"/>
        </w:rPr>
        <w:t>Eн</w:t>
      </w:r>
      <w:proofErr w:type="spellEnd"/>
      <w:r w:rsidRPr="00C31B73">
        <w:rPr>
          <w:rFonts w:asciiTheme="majorBidi" w:hAnsiTheme="majorBidi" w:cstheme="majorBidi"/>
          <w:lang w:val="pt-PT"/>
        </w:rPr>
        <w:t xml:space="preserve"> = 50 </w:t>
      </w:r>
      <w:proofErr w:type="spellStart"/>
      <w:r w:rsidRPr="00C31B73">
        <w:rPr>
          <w:rFonts w:asciiTheme="majorBidi" w:hAnsiTheme="majorBidi" w:cstheme="majorBidi"/>
          <w:lang w:val="pt-PT"/>
        </w:rPr>
        <w:t>лк</w:t>
      </w:r>
      <w:proofErr w:type="spellEnd"/>
    </w:p>
    <w:p w14:paraId="1B0775A0" w14:textId="78835C25" w:rsidR="00C31B73" w:rsidRDefault="00C31B73" w:rsidP="00F65121">
      <w:pPr>
        <w:rPr>
          <w:rFonts w:asciiTheme="majorBidi" w:hAnsiTheme="majorBidi" w:cstheme="majorBidi"/>
        </w:rPr>
      </w:pPr>
      <w:r w:rsidRPr="00C31B73">
        <w:rPr>
          <w:rFonts w:asciiTheme="majorBidi" w:hAnsiTheme="majorBidi" w:cstheme="majorBidi"/>
        </w:rPr>
        <w:t xml:space="preserve">S = A </w:t>
      </w:r>
      <w:r>
        <w:rPr>
          <w:rFonts w:asciiTheme="majorBidi" w:hAnsiTheme="majorBidi" w:cstheme="majorBidi"/>
        </w:rPr>
        <w:t>*</w:t>
      </w:r>
      <w:r w:rsidRPr="00C31B73">
        <w:rPr>
          <w:rFonts w:asciiTheme="majorBidi" w:hAnsiTheme="majorBidi" w:cstheme="majorBidi"/>
        </w:rPr>
        <w:t xml:space="preserve"> B = 4 </w:t>
      </w:r>
      <w:r>
        <w:rPr>
          <w:rFonts w:asciiTheme="majorBidi" w:hAnsiTheme="majorBidi" w:cstheme="majorBidi"/>
        </w:rPr>
        <w:t>*</w:t>
      </w:r>
      <w:r w:rsidRPr="00C31B73">
        <w:rPr>
          <w:rFonts w:asciiTheme="majorBidi" w:hAnsiTheme="majorBidi" w:cstheme="majorBidi"/>
        </w:rPr>
        <w:t xml:space="preserve"> 4 = 16 м²</w:t>
      </w:r>
    </w:p>
    <w:p w14:paraId="7056BDE4" w14:textId="7F73473F" w:rsidR="00C31B73" w:rsidRDefault="00C31B73" w:rsidP="00F65121">
      <w:pPr>
        <w:rPr>
          <w:rFonts w:asciiTheme="majorBidi" w:hAnsiTheme="majorBidi" w:cstheme="majorBidi"/>
        </w:rPr>
      </w:pPr>
      <w:r w:rsidRPr="00C31B73">
        <w:rPr>
          <w:rFonts w:asciiTheme="majorBidi" w:hAnsiTheme="majorBidi" w:cstheme="majorBidi"/>
        </w:rPr>
        <w:t>k = 1,45</w:t>
      </w:r>
    </w:p>
    <w:p w14:paraId="6F3575B8" w14:textId="725198FF" w:rsidR="00C31B73" w:rsidRPr="00C31B73" w:rsidRDefault="00C31B73" w:rsidP="00F65121">
      <w:pPr>
        <w:rPr>
          <w:rFonts w:asciiTheme="majorBidi" w:hAnsiTheme="majorBidi" w:cstheme="majorBidi"/>
        </w:rPr>
      </w:pPr>
      <w:r w:rsidRPr="00C31B73">
        <w:rPr>
          <w:rFonts w:asciiTheme="majorBidi" w:hAnsiTheme="majorBidi" w:cstheme="majorBidi"/>
        </w:rPr>
        <w:t>z = 1,1</w:t>
      </w:r>
    </w:p>
    <w:p w14:paraId="33077202" w14:textId="483FB580" w:rsidR="00F65121" w:rsidRPr="00C31B73" w:rsidRDefault="00C31B73" w:rsidP="00F65121">
      <w:pPr>
        <w:rPr>
          <w:rFonts w:asciiTheme="majorBidi" w:hAnsiTheme="majorBidi" w:cstheme="majorBidi"/>
        </w:rPr>
      </w:pPr>
      <w:r w:rsidRPr="00C31B73">
        <w:rPr>
          <w:rFonts w:asciiTheme="majorBidi" w:hAnsiTheme="majorBidi" w:cstheme="majorBidi"/>
          <w:lang w:val="pt-PT"/>
        </w:rPr>
        <w:t>H</w:t>
      </w:r>
      <w:r w:rsidRPr="00C31B73">
        <w:rPr>
          <w:rFonts w:asciiTheme="majorBidi" w:hAnsiTheme="majorBidi" w:cstheme="majorBidi"/>
        </w:rPr>
        <w:t xml:space="preserve">р = </w:t>
      </w:r>
      <w:r w:rsidRPr="00C31B73">
        <w:rPr>
          <w:rFonts w:asciiTheme="majorBidi" w:hAnsiTheme="majorBidi" w:cstheme="majorBidi"/>
          <w:lang w:val="pt-PT"/>
        </w:rPr>
        <w:t>H</w:t>
      </w:r>
      <w:r w:rsidRPr="00C31B73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-</w:t>
      </w:r>
      <w:r w:rsidRPr="00C31B73">
        <w:rPr>
          <w:rFonts w:asciiTheme="majorBidi" w:hAnsiTheme="majorBidi" w:cstheme="majorBidi"/>
        </w:rPr>
        <w:t xml:space="preserve"> (</w:t>
      </w:r>
      <w:r w:rsidRPr="00C31B73">
        <w:rPr>
          <w:rFonts w:asciiTheme="majorBidi" w:hAnsiTheme="majorBidi" w:cstheme="majorBidi"/>
          <w:lang w:val="pt-PT"/>
        </w:rPr>
        <w:t>h</w:t>
      </w:r>
      <w:r w:rsidRPr="00C31B73">
        <w:rPr>
          <w:rFonts w:asciiTheme="majorBidi" w:hAnsiTheme="majorBidi" w:cstheme="majorBidi"/>
        </w:rPr>
        <w:t xml:space="preserve">с </w:t>
      </w:r>
      <w:r>
        <w:rPr>
          <w:rFonts w:asciiTheme="majorBidi" w:hAnsiTheme="majorBidi" w:cstheme="majorBidi"/>
        </w:rPr>
        <w:t>+</w:t>
      </w:r>
      <w:r w:rsidRPr="00C31B73">
        <w:rPr>
          <w:rFonts w:asciiTheme="majorBidi" w:hAnsiTheme="majorBidi" w:cstheme="majorBidi"/>
        </w:rPr>
        <w:t xml:space="preserve"> </w:t>
      </w:r>
      <w:r w:rsidRPr="00C31B73">
        <w:rPr>
          <w:rFonts w:asciiTheme="majorBidi" w:hAnsiTheme="majorBidi" w:cstheme="majorBidi"/>
          <w:lang w:val="pt-PT"/>
        </w:rPr>
        <w:t>h</w:t>
      </w:r>
      <w:r w:rsidRPr="00C31B73">
        <w:rPr>
          <w:rFonts w:asciiTheme="majorBidi" w:hAnsiTheme="majorBidi" w:cstheme="majorBidi"/>
        </w:rPr>
        <w:t xml:space="preserve">р) = 3,0 </w:t>
      </w:r>
      <w:r>
        <w:rPr>
          <w:rFonts w:asciiTheme="majorBidi" w:hAnsiTheme="majorBidi" w:cstheme="majorBidi"/>
        </w:rPr>
        <w:t>-</w:t>
      </w:r>
      <w:r w:rsidRPr="00C31B73">
        <w:rPr>
          <w:rFonts w:asciiTheme="majorBidi" w:hAnsiTheme="majorBidi" w:cstheme="majorBidi"/>
        </w:rPr>
        <w:t xml:space="preserve"> (1,3 + 0,1) = 1,6 м</w:t>
      </w:r>
    </w:p>
    <w:p w14:paraId="7E4B3678" w14:textId="40128937" w:rsidR="00F65121" w:rsidRPr="00C31B73" w:rsidRDefault="00C31B73" w:rsidP="00F65121">
      <w:pPr>
        <w:rPr>
          <w:rFonts w:asciiTheme="majorBidi" w:hAnsiTheme="majorBidi" w:cstheme="majorBidi"/>
          <w:lang w:val="pt-PT"/>
        </w:rPr>
      </w:pPr>
      <w:r w:rsidRPr="00C31B73">
        <w:rPr>
          <w:rFonts w:asciiTheme="majorBidi" w:hAnsiTheme="majorBidi" w:cstheme="majorBidi"/>
          <w:lang w:val="pt-PT"/>
        </w:rPr>
        <w:t xml:space="preserve">L = 1,0 </w:t>
      </w:r>
      <w:r w:rsidRPr="00C31B73">
        <w:rPr>
          <w:rFonts w:asciiTheme="majorBidi" w:hAnsiTheme="majorBidi" w:cstheme="majorBidi"/>
          <w:lang w:val="pt-PT"/>
        </w:rPr>
        <w:t>*</w:t>
      </w:r>
      <w:r w:rsidRPr="00C31B73">
        <w:rPr>
          <w:rFonts w:asciiTheme="majorBidi" w:hAnsiTheme="majorBidi" w:cstheme="majorBidi"/>
          <w:lang w:val="pt-PT"/>
        </w:rPr>
        <w:t xml:space="preserve"> H</w:t>
      </w:r>
      <w:r w:rsidRPr="00C31B73">
        <w:rPr>
          <w:rFonts w:asciiTheme="majorBidi" w:hAnsiTheme="majorBidi" w:cstheme="majorBidi"/>
        </w:rPr>
        <w:t>р</w:t>
      </w:r>
      <w:r w:rsidRPr="00C31B73">
        <w:rPr>
          <w:rFonts w:asciiTheme="majorBidi" w:hAnsiTheme="majorBidi" w:cstheme="majorBidi"/>
          <w:lang w:val="pt-PT"/>
        </w:rPr>
        <w:t xml:space="preserve"> = 1,0 </w:t>
      </w:r>
      <w:r w:rsidRPr="00C31B73">
        <w:rPr>
          <w:rFonts w:asciiTheme="majorBidi" w:hAnsiTheme="majorBidi" w:cstheme="majorBidi"/>
          <w:lang w:val="pt-PT"/>
        </w:rPr>
        <w:t>*</w:t>
      </w:r>
      <w:r w:rsidRPr="00C31B73">
        <w:rPr>
          <w:rFonts w:asciiTheme="majorBidi" w:hAnsiTheme="majorBidi" w:cstheme="majorBidi"/>
          <w:lang w:val="pt-PT"/>
        </w:rPr>
        <w:t xml:space="preserve"> 1,6 = 1,6 </w:t>
      </w:r>
      <w:r w:rsidRPr="00C31B73">
        <w:rPr>
          <w:rFonts w:asciiTheme="majorBidi" w:hAnsiTheme="majorBidi" w:cstheme="majorBidi"/>
        </w:rPr>
        <w:t>м</w:t>
      </w:r>
    </w:p>
    <w:p w14:paraId="498A6399" w14:textId="0AB3158E" w:rsidR="00C31B73" w:rsidRDefault="00C31B73" w:rsidP="00F65121">
      <w:pPr>
        <w:rPr>
          <w:rFonts w:asciiTheme="majorBidi" w:hAnsiTheme="majorBidi" w:cstheme="majorBidi"/>
        </w:rPr>
      </w:pPr>
      <w:r w:rsidRPr="00C31B73">
        <w:rPr>
          <w:rFonts w:asciiTheme="majorBidi" w:hAnsiTheme="majorBidi" w:cstheme="majorBidi"/>
          <w:lang w:val="pt-PT"/>
        </w:rPr>
        <w:t>R</w:t>
      </w:r>
      <w:r w:rsidRPr="00C31B73">
        <w:rPr>
          <w:rFonts w:asciiTheme="majorBidi" w:hAnsiTheme="majorBidi" w:cstheme="majorBidi"/>
        </w:rPr>
        <w:t xml:space="preserve"> = (</w:t>
      </w:r>
      <w:r w:rsidRPr="00C31B73">
        <w:rPr>
          <w:rFonts w:asciiTheme="majorBidi" w:hAnsiTheme="majorBidi" w:cstheme="majorBidi"/>
          <w:lang w:val="pt-PT"/>
        </w:rPr>
        <w:t>A</w:t>
      </w:r>
      <w:r w:rsidRPr="00C31B73">
        <w:rPr>
          <w:rFonts w:asciiTheme="majorBidi" w:hAnsiTheme="majorBidi" w:cstheme="majorBidi"/>
        </w:rPr>
        <w:t xml:space="preserve"> </w:t>
      </w:r>
      <w:r w:rsidR="00830EAB">
        <w:rPr>
          <w:rFonts w:asciiTheme="majorBidi" w:hAnsiTheme="majorBidi" w:cstheme="majorBidi"/>
        </w:rPr>
        <w:t>-</w:t>
      </w:r>
      <w:r w:rsidRPr="00C31B73">
        <w:rPr>
          <w:rFonts w:asciiTheme="majorBidi" w:hAnsiTheme="majorBidi" w:cstheme="majorBidi"/>
        </w:rPr>
        <w:t xml:space="preserve"> </w:t>
      </w:r>
      <w:r w:rsidRPr="00C31B73">
        <w:rPr>
          <w:rFonts w:asciiTheme="majorBidi" w:hAnsiTheme="majorBidi" w:cstheme="majorBidi"/>
          <w:lang w:val="pt-PT"/>
        </w:rPr>
        <w:t>x</w:t>
      </w:r>
      <w:r w:rsidRPr="00C31B73">
        <w:rPr>
          <w:rFonts w:asciiTheme="majorBidi" w:hAnsiTheme="majorBidi" w:cstheme="majorBidi"/>
        </w:rPr>
        <w:t xml:space="preserve">) / </w:t>
      </w:r>
      <w:r w:rsidRPr="00C31B73">
        <w:rPr>
          <w:rFonts w:asciiTheme="majorBidi" w:hAnsiTheme="majorBidi" w:cstheme="majorBidi"/>
          <w:lang w:val="pt-PT"/>
        </w:rPr>
        <w:t>L</w:t>
      </w:r>
      <w:r w:rsidRPr="00C31B73">
        <w:rPr>
          <w:rFonts w:asciiTheme="majorBidi" w:hAnsiTheme="majorBidi" w:cstheme="majorBidi"/>
        </w:rPr>
        <w:t xml:space="preserve"> = (4 </w:t>
      </w:r>
      <w:r w:rsidR="00830EAB">
        <w:rPr>
          <w:rFonts w:asciiTheme="majorBidi" w:hAnsiTheme="majorBidi" w:cstheme="majorBidi"/>
        </w:rPr>
        <w:t>-</w:t>
      </w:r>
      <w:r w:rsidRPr="00C31B73">
        <w:rPr>
          <w:rFonts w:asciiTheme="majorBidi" w:hAnsiTheme="majorBidi" w:cstheme="majorBidi"/>
        </w:rPr>
        <w:t xml:space="preserve"> 1,0) / 1,6 = 3,0 / 1,6 = 1,875 </w:t>
      </w:r>
      <w:r>
        <w:rPr>
          <w:rFonts w:asciiTheme="majorBidi" w:hAnsiTheme="majorBidi" w:cstheme="majorBidi"/>
        </w:rPr>
        <w:t>=</w:t>
      </w:r>
      <w:r w:rsidRPr="00C31B73">
        <w:rPr>
          <w:rFonts w:asciiTheme="majorBidi" w:hAnsiTheme="majorBidi" w:cstheme="majorBidi"/>
        </w:rPr>
        <w:t xml:space="preserve"> 2 ряда</w:t>
      </w:r>
    </w:p>
    <w:p w14:paraId="576D43C5" w14:textId="7C7A9752" w:rsidR="00C31B73" w:rsidRDefault="00C31B73" w:rsidP="00F65121">
      <w:pPr>
        <w:rPr>
          <w:rFonts w:asciiTheme="majorBidi" w:hAnsiTheme="majorBidi" w:cstheme="majorBidi"/>
        </w:rPr>
      </w:pPr>
      <w:proofErr w:type="spellStart"/>
      <w:r w:rsidRPr="00C31B73">
        <w:rPr>
          <w:rFonts w:asciiTheme="majorBidi" w:hAnsiTheme="majorBidi" w:cstheme="majorBidi"/>
          <w:lang w:val="pt-PT"/>
        </w:rPr>
        <w:t>Lr</w:t>
      </w:r>
      <w:proofErr w:type="spellEnd"/>
      <w:r w:rsidRPr="00C31B73">
        <w:rPr>
          <w:rFonts w:asciiTheme="majorBidi" w:hAnsiTheme="majorBidi" w:cstheme="majorBidi"/>
        </w:rPr>
        <w:t xml:space="preserve"> = (</w:t>
      </w:r>
      <w:r w:rsidRPr="00C31B73">
        <w:rPr>
          <w:rFonts w:asciiTheme="majorBidi" w:hAnsiTheme="majorBidi" w:cstheme="majorBidi"/>
          <w:lang w:val="pt-PT"/>
        </w:rPr>
        <w:t>B</w:t>
      </w:r>
      <w:r w:rsidRPr="00C31B73">
        <w:rPr>
          <w:rFonts w:asciiTheme="majorBidi" w:hAnsiTheme="majorBidi" w:cstheme="majorBidi"/>
        </w:rPr>
        <w:t xml:space="preserve"> </w:t>
      </w:r>
      <w:r w:rsidR="00830EAB">
        <w:rPr>
          <w:rFonts w:asciiTheme="majorBidi" w:hAnsiTheme="majorBidi" w:cstheme="majorBidi"/>
        </w:rPr>
        <w:t>-</w:t>
      </w:r>
      <w:r w:rsidRPr="00C31B73">
        <w:rPr>
          <w:rFonts w:asciiTheme="majorBidi" w:hAnsiTheme="majorBidi" w:cstheme="majorBidi"/>
        </w:rPr>
        <w:t xml:space="preserve"> </w:t>
      </w:r>
      <w:r w:rsidRPr="00C31B73">
        <w:rPr>
          <w:rFonts w:asciiTheme="majorBidi" w:hAnsiTheme="majorBidi" w:cstheme="majorBidi"/>
          <w:lang w:val="pt-PT"/>
        </w:rPr>
        <w:t>y</w:t>
      </w:r>
      <w:r w:rsidRPr="00C31B73">
        <w:rPr>
          <w:rFonts w:asciiTheme="majorBidi" w:hAnsiTheme="majorBidi" w:cstheme="majorBidi"/>
        </w:rPr>
        <w:t xml:space="preserve">) / </w:t>
      </w:r>
      <w:r w:rsidRPr="00C31B73">
        <w:rPr>
          <w:rFonts w:asciiTheme="majorBidi" w:hAnsiTheme="majorBidi" w:cstheme="majorBidi"/>
          <w:lang w:val="pt-PT"/>
        </w:rPr>
        <w:t>L</w:t>
      </w:r>
      <w:r w:rsidRPr="00C31B73">
        <w:rPr>
          <w:rFonts w:asciiTheme="majorBidi" w:hAnsiTheme="majorBidi" w:cstheme="majorBidi"/>
        </w:rPr>
        <w:t xml:space="preserve"> = (4 </w:t>
      </w:r>
      <w:r w:rsidR="00830EAB">
        <w:rPr>
          <w:rFonts w:asciiTheme="majorBidi" w:hAnsiTheme="majorBidi" w:cstheme="majorBidi"/>
        </w:rPr>
        <w:t>-</w:t>
      </w:r>
      <w:r w:rsidRPr="00C31B73">
        <w:rPr>
          <w:rFonts w:asciiTheme="majorBidi" w:hAnsiTheme="majorBidi" w:cstheme="majorBidi"/>
        </w:rPr>
        <w:t xml:space="preserve"> 1,0) / 1,6 = 3,0 / 1,6 = 1,875 </w:t>
      </w:r>
      <w:r>
        <w:rPr>
          <w:rFonts w:asciiTheme="majorBidi" w:hAnsiTheme="majorBidi" w:cstheme="majorBidi"/>
        </w:rPr>
        <w:t>=</w:t>
      </w:r>
      <w:r w:rsidRPr="00C31B73">
        <w:rPr>
          <w:rFonts w:asciiTheme="majorBidi" w:hAnsiTheme="majorBidi" w:cstheme="majorBidi"/>
        </w:rPr>
        <w:t xml:space="preserve"> 2 светильника в ряду</w:t>
      </w:r>
    </w:p>
    <w:p w14:paraId="1F5F70D9" w14:textId="1794E2B8" w:rsidR="00C31B73" w:rsidRDefault="00C31B73" w:rsidP="00F65121">
      <w:pPr>
        <w:rPr>
          <w:rFonts w:asciiTheme="majorBidi" w:hAnsiTheme="majorBidi" w:cstheme="majorBidi"/>
        </w:rPr>
      </w:pPr>
      <w:r w:rsidRPr="00C31B73">
        <w:rPr>
          <w:rFonts w:asciiTheme="majorBidi" w:hAnsiTheme="majorBidi" w:cstheme="majorBidi"/>
        </w:rPr>
        <w:lastRenderedPageBreak/>
        <w:t xml:space="preserve">i = (A </w:t>
      </w:r>
      <w:r w:rsidR="00830EAB">
        <w:rPr>
          <w:rFonts w:asciiTheme="majorBidi" w:hAnsiTheme="majorBidi" w:cstheme="majorBidi"/>
        </w:rPr>
        <w:t>*</w:t>
      </w:r>
      <w:r w:rsidRPr="00C31B73">
        <w:rPr>
          <w:rFonts w:asciiTheme="majorBidi" w:hAnsiTheme="majorBidi" w:cstheme="majorBidi"/>
        </w:rPr>
        <w:t xml:space="preserve"> B) / (</w:t>
      </w:r>
      <w:proofErr w:type="spellStart"/>
      <w:r w:rsidRPr="00C31B73">
        <w:rPr>
          <w:rFonts w:asciiTheme="majorBidi" w:hAnsiTheme="majorBidi" w:cstheme="majorBidi"/>
        </w:rPr>
        <w:t>Hр</w:t>
      </w:r>
      <w:proofErr w:type="spellEnd"/>
      <w:r w:rsidRPr="00C31B73">
        <w:rPr>
          <w:rFonts w:asciiTheme="majorBidi" w:hAnsiTheme="majorBidi" w:cstheme="majorBidi"/>
        </w:rPr>
        <w:t xml:space="preserve"> </w:t>
      </w:r>
      <w:r w:rsidR="00830EAB">
        <w:rPr>
          <w:rFonts w:asciiTheme="majorBidi" w:hAnsiTheme="majorBidi" w:cstheme="majorBidi"/>
        </w:rPr>
        <w:t>*</w:t>
      </w:r>
      <w:r w:rsidRPr="00C31B73">
        <w:rPr>
          <w:rFonts w:asciiTheme="majorBidi" w:hAnsiTheme="majorBidi" w:cstheme="majorBidi"/>
        </w:rPr>
        <w:t xml:space="preserve"> (A + B)) = (4 </w:t>
      </w:r>
      <w:r w:rsidR="00830EAB">
        <w:rPr>
          <w:rFonts w:asciiTheme="majorBidi" w:hAnsiTheme="majorBidi" w:cstheme="majorBidi"/>
        </w:rPr>
        <w:t>*</w:t>
      </w:r>
      <w:r w:rsidRPr="00C31B73">
        <w:rPr>
          <w:rFonts w:asciiTheme="majorBidi" w:hAnsiTheme="majorBidi" w:cstheme="majorBidi"/>
        </w:rPr>
        <w:t xml:space="preserve"> 4) / (1,6 </w:t>
      </w:r>
      <w:r w:rsidR="00830EAB">
        <w:rPr>
          <w:rFonts w:asciiTheme="majorBidi" w:hAnsiTheme="majorBidi" w:cstheme="majorBidi"/>
        </w:rPr>
        <w:t>*</w:t>
      </w:r>
      <w:r w:rsidRPr="00C31B73">
        <w:rPr>
          <w:rFonts w:asciiTheme="majorBidi" w:hAnsiTheme="majorBidi" w:cstheme="majorBidi"/>
        </w:rPr>
        <w:t xml:space="preserve"> (4 + 4)) = 16 / 12,8 = 1,25</w:t>
      </w:r>
    </w:p>
    <w:p w14:paraId="0D00E6FE" w14:textId="156D9339" w:rsidR="00C31B73" w:rsidRDefault="00C31B73" w:rsidP="00F65121">
      <w:pPr>
        <w:rPr>
          <w:rFonts w:asciiTheme="majorBidi" w:hAnsiTheme="majorBidi" w:cstheme="majorBidi"/>
        </w:rPr>
      </w:pPr>
      <w:r w:rsidRPr="00C31B73">
        <w:rPr>
          <w:rFonts w:asciiTheme="majorBidi" w:hAnsiTheme="majorBidi" w:cstheme="majorBidi"/>
        </w:rPr>
        <w:t>η = 48 %</w:t>
      </w:r>
    </w:p>
    <w:p w14:paraId="0123F001" w14:textId="153DE842" w:rsidR="00C31B73" w:rsidRDefault="00C31B73" w:rsidP="00F65121">
      <w:pPr>
        <w:rPr>
          <w:rFonts w:asciiTheme="majorBidi" w:hAnsiTheme="majorBidi" w:cstheme="majorBidi"/>
        </w:rPr>
      </w:pPr>
      <w:proofErr w:type="spellStart"/>
      <w:r w:rsidRPr="00C31B73">
        <w:rPr>
          <w:rFonts w:asciiTheme="majorBidi" w:hAnsiTheme="majorBidi" w:cstheme="majorBidi"/>
        </w:rPr>
        <w:t>Fрасч</w:t>
      </w:r>
      <w:proofErr w:type="spellEnd"/>
      <w:r w:rsidRPr="00C31B73">
        <w:rPr>
          <w:rFonts w:asciiTheme="majorBidi" w:hAnsiTheme="majorBidi" w:cstheme="majorBidi"/>
        </w:rPr>
        <w:t xml:space="preserve"> = (50 </w:t>
      </w:r>
      <w:r w:rsidR="00830EAB">
        <w:rPr>
          <w:rFonts w:asciiTheme="majorBidi" w:hAnsiTheme="majorBidi" w:cstheme="majorBidi"/>
        </w:rPr>
        <w:t>*</w:t>
      </w:r>
      <w:r w:rsidRPr="00C31B73">
        <w:rPr>
          <w:rFonts w:asciiTheme="majorBidi" w:hAnsiTheme="majorBidi" w:cstheme="majorBidi"/>
        </w:rPr>
        <w:t xml:space="preserve"> 16 </w:t>
      </w:r>
      <w:r w:rsidR="00830EAB">
        <w:rPr>
          <w:rFonts w:asciiTheme="majorBidi" w:hAnsiTheme="majorBidi" w:cstheme="majorBidi"/>
        </w:rPr>
        <w:t>*</w:t>
      </w:r>
      <w:r w:rsidRPr="00C31B73">
        <w:rPr>
          <w:rFonts w:asciiTheme="majorBidi" w:hAnsiTheme="majorBidi" w:cstheme="majorBidi"/>
        </w:rPr>
        <w:t xml:space="preserve"> 1,45 </w:t>
      </w:r>
      <w:r w:rsidR="00830EAB">
        <w:rPr>
          <w:rFonts w:asciiTheme="majorBidi" w:hAnsiTheme="majorBidi" w:cstheme="majorBidi"/>
        </w:rPr>
        <w:t>*</w:t>
      </w:r>
      <w:r w:rsidRPr="00C31B73">
        <w:rPr>
          <w:rFonts w:asciiTheme="majorBidi" w:hAnsiTheme="majorBidi" w:cstheme="majorBidi"/>
        </w:rPr>
        <w:t xml:space="preserve"> 1,1) / (4 </w:t>
      </w:r>
      <w:r w:rsidR="00830EAB">
        <w:rPr>
          <w:rFonts w:asciiTheme="majorBidi" w:hAnsiTheme="majorBidi" w:cstheme="majorBidi"/>
        </w:rPr>
        <w:t>*</w:t>
      </w:r>
      <w:r w:rsidRPr="00C31B73">
        <w:rPr>
          <w:rFonts w:asciiTheme="majorBidi" w:hAnsiTheme="majorBidi" w:cstheme="majorBidi"/>
        </w:rPr>
        <w:t xml:space="preserve"> 48) </w:t>
      </w:r>
      <w:r w:rsidR="00830EAB">
        <w:rPr>
          <w:rFonts w:asciiTheme="majorBidi" w:hAnsiTheme="majorBidi" w:cstheme="majorBidi"/>
        </w:rPr>
        <w:t>*</w:t>
      </w:r>
      <w:r w:rsidRPr="00C31B73">
        <w:rPr>
          <w:rFonts w:asciiTheme="majorBidi" w:hAnsiTheme="majorBidi" w:cstheme="majorBidi"/>
        </w:rPr>
        <w:t xml:space="preserve"> 100 = 127 600 / 192 ≈ 664,58 лм</w:t>
      </w:r>
    </w:p>
    <w:p w14:paraId="37940411" w14:textId="155F219B" w:rsidR="00830EAB" w:rsidRPr="00830EAB" w:rsidRDefault="00830EAB" w:rsidP="00830EAB">
      <w:pPr>
        <w:rPr>
          <w:rFonts w:asciiTheme="majorBidi" w:hAnsiTheme="majorBidi" w:cstheme="majorBidi"/>
        </w:rPr>
      </w:pPr>
      <w:r w:rsidRPr="00830EAB">
        <w:rPr>
          <w:rFonts w:asciiTheme="majorBidi" w:hAnsiTheme="majorBidi" w:cstheme="majorBidi"/>
        </w:rPr>
        <w:t>По табл</w:t>
      </w:r>
      <w:r>
        <w:rPr>
          <w:rFonts w:asciiTheme="majorBidi" w:hAnsiTheme="majorBidi" w:cstheme="majorBidi"/>
        </w:rPr>
        <w:t>ице</w:t>
      </w:r>
      <w:r w:rsidRPr="00830EAB">
        <w:rPr>
          <w:rFonts w:asciiTheme="majorBidi" w:hAnsiTheme="majorBidi" w:cstheme="majorBidi"/>
        </w:rPr>
        <w:t xml:space="preserve"> выб</w:t>
      </w:r>
      <w:r>
        <w:rPr>
          <w:rFonts w:asciiTheme="majorBidi" w:hAnsiTheme="majorBidi" w:cstheme="majorBidi"/>
        </w:rPr>
        <w:t>ерем</w:t>
      </w:r>
      <w:r w:rsidRPr="00830EAB">
        <w:rPr>
          <w:rFonts w:asciiTheme="majorBidi" w:hAnsiTheme="majorBidi" w:cstheme="majorBidi"/>
        </w:rPr>
        <w:t xml:space="preserve"> одну лампу со световым потоком, наиболее близким к </w:t>
      </w:r>
      <w:proofErr w:type="spellStart"/>
      <w:r w:rsidRPr="00C31B73">
        <w:rPr>
          <w:rFonts w:asciiTheme="majorBidi" w:hAnsiTheme="majorBidi" w:cstheme="majorBidi"/>
        </w:rPr>
        <w:t>Fрасч</w:t>
      </w:r>
      <w:proofErr w:type="spellEnd"/>
      <w:r w:rsidRPr="00830EAB">
        <w:rPr>
          <w:rFonts w:asciiTheme="majorBidi" w:hAnsiTheme="majorBidi" w:cstheme="majorBidi"/>
        </w:rPr>
        <w:t xml:space="preserve">: </w:t>
      </w:r>
    </w:p>
    <w:p w14:paraId="446CC33D" w14:textId="77777777" w:rsidR="00830EAB" w:rsidRPr="00830EAB" w:rsidRDefault="00830EAB" w:rsidP="00830EAB">
      <w:pPr>
        <w:rPr>
          <w:rFonts w:asciiTheme="majorBidi" w:hAnsiTheme="majorBidi" w:cstheme="majorBidi"/>
        </w:rPr>
      </w:pPr>
      <w:r w:rsidRPr="00830EAB">
        <w:rPr>
          <w:rFonts w:asciiTheme="majorBidi" w:hAnsiTheme="majorBidi" w:cstheme="majorBidi"/>
          <w:b/>
          <w:bCs/>
        </w:rPr>
        <w:t>Тип лампы:</w:t>
      </w:r>
      <w:r w:rsidRPr="00830EAB">
        <w:rPr>
          <w:rFonts w:asciiTheme="majorBidi" w:hAnsiTheme="majorBidi" w:cstheme="majorBidi"/>
        </w:rPr>
        <w:t xml:space="preserve"> ЛХБ (15 Вт) </w:t>
      </w:r>
    </w:p>
    <w:p w14:paraId="1B8AC471" w14:textId="1969E67A" w:rsidR="00830EAB" w:rsidRPr="00830EAB" w:rsidRDefault="00830EAB" w:rsidP="00830EAB">
      <w:pPr>
        <w:rPr>
          <w:rFonts w:asciiTheme="majorBidi" w:hAnsiTheme="majorBidi" w:cstheme="majorBidi"/>
        </w:rPr>
      </w:pPr>
      <w:r w:rsidRPr="00830EAB">
        <w:rPr>
          <w:rFonts w:asciiTheme="majorBidi" w:hAnsiTheme="majorBidi" w:cstheme="majorBidi"/>
          <w:b/>
          <w:bCs/>
        </w:rPr>
        <w:t>Табличный световой поток (</w:t>
      </w: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F</m:t>
            </m:r>
          </m:e>
          <m:sub>
            <m:r>
              <m:rPr>
                <m:nor/>
              </m:rPr>
              <w:rPr>
                <w:rFonts w:asciiTheme="majorBidi" w:hAnsiTheme="majorBidi" w:cstheme="majorBidi"/>
              </w:rPr>
              <m:t>ГОСТ</m:t>
            </m:r>
          </m:sub>
        </m:sSub>
      </m:oMath>
      <w:r w:rsidRPr="00830EAB">
        <w:rPr>
          <w:rFonts w:asciiTheme="majorBidi" w:hAnsiTheme="majorBidi" w:cstheme="majorBidi"/>
          <w:b/>
          <w:bCs/>
        </w:rPr>
        <w:t>):</w:t>
      </w:r>
      <w:r w:rsidRPr="00830EAB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675</m:t>
        </m:r>
        <m:r>
          <m:rPr>
            <m:nor/>
          </m:rPr>
          <w:rPr>
            <w:rFonts w:asciiTheme="majorBidi" w:hAnsiTheme="majorBidi" w:cstheme="majorBidi"/>
          </w:rPr>
          <m:t> лм</m:t>
        </m:r>
      </m:oMath>
    </w:p>
    <w:p w14:paraId="41134F66" w14:textId="6BE8D9AC" w:rsidR="00830EAB" w:rsidRDefault="00830EAB" w:rsidP="00830EAB">
      <w:pPr>
        <w:rPr>
          <w:rFonts w:asciiTheme="majorBidi" w:hAnsiTheme="majorBidi" w:cstheme="majorBidi"/>
        </w:rPr>
      </w:pPr>
      <w:r w:rsidRPr="00830EAB">
        <w:rPr>
          <w:rFonts w:asciiTheme="majorBidi" w:hAnsiTheme="majorBidi" w:cstheme="majorBidi"/>
          <w:b/>
          <w:bCs/>
        </w:rPr>
        <w:t>Число ламп в светильнике:</w:t>
      </w:r>
      <w:r w:rsidRPr="00830EAB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1</m:t>
        </m:r>
        <m:r>
          <m:rPr>
            <m:nor/>
          </m:rPr>
          <w:rPr>
            <w:rFonts w:asciiTheme="majorBidi" w:hAnsiTheme="majorBidi" w:cstheme="majorBidi"/>
          </w:rPr>
          <m:t> шт</m:t>
        </m:r>
      </m:oMath>
    </w:p>
    <w:p w14:paraId="68E1A70A" w14:textId="3C073E3F" w:rsidR="00830EAB" w:rsidRDefault="00830EAB" w:rsidP="00830EA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Проверка правильности:</w:t>
      </w:r>
    </w:p>
    <w:p w14:paraId="7C2F32B3" w14:textId="18FA0CC9" w:rsidR="00830EAB" w:rsidRDefault="00830EAB" w:rsidP="00830EAB">
      <w:pPr>
        <w:rPr>
          <w:rFonts w:asciiTheme="majorBidi" w:hAnsiTheme="majorBidi" w:cstheme="majorBidi"/>
        </w:rPr>
      </w:pPr>
      <w:r w:rsidRPr="00830EAB">
        <w:rPr>
          <w:rFonts w:asciiTheme="majorBidi" w:hAnsiTheme="majorBidi" w:cstheme="majorBidi"/>
        </w:rPr>
        <w:t>Δ = ((</w:t>
      </w:r>
      <w:proofErr w:type="spellStart"/>
      <w:r w:rsidRPr="00830EAB">
        <w:rPr>
          <w:rFonts w:asciiTheme="majorBidi" w:hAnsiTheme="majorBidi" w:cstheme="majorBidi"/>
        </w:rPr>
        <w:t>Fрасч</w:t>
      </w:r>
      <w:proofErr w:type="spellEnd"/>
      <w:r w:rsidRPr="00830EAB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-</w:t>
      </w:r>
      <w:r w:rsidRPr="00830EAB">
        <w:rPr>
          <w:rFonts w:asciiTheme="majorBidi" w:hAnsiTheme="majorBidi" w:cstheme="majorBidi"/>
        </w:rPr>
        <w:t xml:space="preserve"> </w:t>
      </w:r>
      <w:proofErr w:type="spellStart"/>
      <w:r w:rsidRPr="00830EAB">
        <w:rPr>
          <w:rFonts w:asciiTheme="majorBidi" w:hAnsiTheme="majorBidi" w:cstheme="majorBidi"/>
        </w:rPr>
        <w:t>Fгост</w:t>
      </w:r>
      <w:proofErr w:type="spellEnd"/>
      <w:r w:rsidRPr="00830EAB">
        <w:rPr>
          <w:rFonts w:asciiTheme="majorBidi" w:hAnsiTheme="majorBidi" w:cstheme="majorBidi"/>
        </w:rPr>
        <w:t xml:space="preserve">) / </w:t>
      </w:r>
      <w:proofErr w:type="spellStart"/>
      <w:r w:rsidRPr="00830EAB">
        <w:rPr>
          <w:rFonts w:asciiTheme="majorBidi" w:hAnsiTheme="majorBidi" w:cstheme="majorBidi"/>
        </w:rPr>
        <w:t>Fгост</w:t>
      </w:r>
      <w:proofErr w:type="spellEnd"/>
      <w:r w:rsidRPr="00830EAB">
        <w:rPr>
          <w:rFonts w:asciiTheme="majorBidi" w:hAnsiTheme="majorBidi" w:cstheme="majorBidi"/>
        </w:rPr>
        <w:t xml:space="preserve">) </w:t>
      </w:r>
      <w:r>
        <w:rPr>
          <w:rFonts w:asciiTheme="majorBidi" w:hAnsiTheme="majorBidi" w:cstheme="majorBidi"/>
        </w:rPr>
        <w:t>*</w:t>
      </w:r>
      <w:r w:rsidRPr="00830EAB">
        <w:rPr>
          <w:rFonts w:asciiTheme="majorBidi" w:hAnsiTheme="majorBidi" w:cstheme="majorBidi"/>
        </w:rPr>
        <w:t xml:space="preserve"> 100 % = ((</w:t>
      </w:r>
      <w:proofErr w:type="gramStart"/>
      <w:r w:rsidRPr="00830EAB">
        <w:rPr>
          <w:rFonts w:asciiTheme="majorBidi" w:hAnsiTheme="majorBidi" w:cstheme="majorBidi"/>
        </w:rPr>
        <w:t xml:space="preserve">664,58 </w:t>
      </w:r>
      <w:r>
        <w:rPr>
          <w:rFonts w:asciiTheme="majorBidi" w:hAnsiTheme="majorBidi" w:cstheme="majorBidi"/>
        </w:rPr>
        <w:t>-</w:t>
      </w:r>
      <w:r w:rsidRPr="00830EAB">
        <w:rPr>
          <w:rFonts w:asciiTheme="majorBidi" w:hAnsiTheme="majorBidi" w:cstheme="majorBidi"/>
        </w:rPr>
        <w:t xml:space="preserve"> 675</w:t>
      </w:r>
      <w:proofErr w:type="gramEnd"/>
      <w:r w:rsidRPr="00830EAB">
        <w:rPr>
          <w:rFonts w:asciiTheme="majorBidi" w:hAnsiTheme="majorBidi" w:cstheme="majorBidi"/>
        </w:rPr>
        <w:t xml:space="preserve">) / 675) </w:t>
      </w:r>
      <w:r>
        <w:rPr>
          <w:rFonts w:asciiTheme="majorBidi" w:hAnsiTheme="majorBidi" w:cstheme="majorBidi"/>
        </w:rPr>
        <w:t>*</w:t>
      </w:r>
      <w:r w:rsidRPr="00830EAB">
        <w:rPr>
          <w:rFonts w:asciiTheme="majorBidi" w:hAnsiTheme="majorBidi" w:cstheme="majorBidi"/>
        </w:rPr>
        <w:t xml:space="preserve"> 100 % = </w:t>
      </w:r>
      <w:r>
        <w:rPr>
          <w:rFonts w:asciiTheme="majorBidi" w:hAnsiTheme="majorBidi" w:cstheme="majorBidi"/>
        </w:rPr>
        <w:t>-</w:t>
      </w:r>
      <w:r w:rsidRPr="00830EAB">
        <w:rPr>
          <w:rFonts w:asciiTheme="majorBidi" w:hAnsiTheme="majorBidi" w:cstheme="majorBidi"/>
        </w:rPr>
        <w:t>1,54 %</w:t>
      </w:r>
    </w:p>
    <w:p w14:paraId="53088120" w14:textId="1C91356E" w:rsidR="00830EAB" w:rsidRDefault="00830EAB" w:rsidP="00830EAB">
      <w:pPr>
        <w:rPr>
          <w:rFonts w:asciiTheme="majorHAnsi" w:hAnsiTheme="majorHAnsi" w:cstheme="majorBidi"/>
          <w:b/>
          <w:bCs/>
          <w:sz w:val="32"/>
          <w:szCs w:val="32"/>
        </w:rPr>
      </w:pPr>
      <w:r>
        <w:rPr>
          <w:rFonts w:asciiTheme="majorHAnsi" w:hAnsiTheme="majorHAnsi" w:cstheme="majorBidi"/>
          <w:b/>
          <w:bCs/>
          <w:sz w:val="32"/>
          <w:szCs w:val="32"/>
        </w:rPr>
        <w:t>Таблица и вывод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63"/>
        <w:gridCol w:w="1082"/>
        <w:gridCol w:w="1127"/>
        <w:gridCol w:w="1106"/>
        <w:gridCol w:w="1137"/>
        <w:gridCol w:w="1123"/>
        <w:gridCol w:w="1119"/>
        <w:gridCol w:w="1488"/>
      </w:tblGrid>
      <w:tr w:rsidR="00830EAB" w:rsidRPr="00830EAB" w14:paraId="0B96B43C" w14:textId="77777777" w:rsidTr="00830EAB">
        <w:tc>
          <w:tcPr>
            <w:tcW w:w="1169" w:type="dxa"/>
          </w:tcPr>
          <w:p w14:paraId="7F5CC47D" w14:textId="5001AAA2" w:rsidR="00830EAB" w:rsidRPr="00830EAB" w:rsidRDefault="00830EAB" w:rsidP="00830EAB">
            <w:pPr>
              <w:rPr>
                <w:rFonts w:asciiTheme="majorBidi" w:hAnsiTheme="majorBidi" w:cstheme="majorBidi"/>
              </w:rPr>
            </w:pPr>
            <w:r w:rsidRPr="00830EAB">
              <w:rPr>
                <w:rFonts w:asciiTheme="majorBidi" w:hAnsiTheme="majorBidi" w:cstheme="majorBidi"/>
              </w:rPr>
              <w:t>Номер варианта</w:t>
            </w:r>
          </w:p>
        </w:tc>
        <w:tc>
          <w:tcPr>
            <w:tcW w:w="1168" w:type="dxa"/>
          </w:tcPr>
          <w:p w14:paraId="24EAEA98" w14:textId="03AA4573" w:rsidR="00830EAB" w:rsidRPr="00830EAB" w:rsidRDefault="00830EAB" w:rsidP="00830EAB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Ен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лк</w:t>
            </w:r>
            <w:proofErr w:type="spellEnd"/>
          </w:p>
        </w:tc>
        <w:tc>
          <w:tcPr>
            <w:tcW w:w="1168" w:type="dxa"/>
          </w:tcPr>
          <w:p w14:paraId="6336945F" w14:textId="4C1B8F47" w:rsidR="00830EAB" w:rsidRPr="00830EAB" w:rsidRDefault="00830EAB" w:rsidP="00830EAB">
            <w:pPr>
              <w:rPr>
                <w:rFonts w:asciiTheme="majorBidi" w:hAnsiTheme="majorBidi" w:cstheme="majorBidi"/>
              </w:rPr>
            </w:pPr>
            <w:proofErr w:type="spellStart"/>
            <w:r w:rsidRPr="00830EAB">
              <w:rPr>
                <w:rFonts w:asciiTheme="majorBidi" w:hAnsiTheme="majorBidi" w:cstheme="majorBidi"/>
              </w:rPr>
              <w:t>Fрасч</w:t>
            </w:r>
            <w:proofErr w:type="spellEnd"/>
            <w:r>
              <w:rPr>
                <w:rFonts w:asciiTheme="majorBidi" w:hAnsiTheme="majorBidi" w:cstheme="majorBidi"/>
              </w:rPr>
              <w:t>, лм</w:t>
            </w:r>
          </w:p>
        </w:tc>
        <w:tc>
          <w:tcPr>
            <w:tcW w:w="1168" w:type="dxa"/>
          </w:tcPr>
          <w:p w14:paraId="3FE6E178" w14:textId="700D8815" w:rsidR="00830EAB" w:rsidRPr="00830EAB" w:rsidRDefault="00830EAB" w:rsidP="00830E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Тип ламп</w:t>
            </w:r>
          </w:p>
        </w:tc>
        <w:tc>
          <w:tcPr>
            <w:tcW w:w="1168" w:type="dxa"/>
          </w:tcPr>
          <w:p w14:paraId="17649416" w14:textId="55C99498" w:rsidR="00830EAB" w:rsidRPr="00830EAB" w:rsidRDefault="00830EAB" w:rsidP="00830E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Свет. Поток лампы, лм</w:t>
            </w:r>
          </w:p>
        </w:tc>
        <w:tc>
          <w:tcPr>
            <w:tcW w:w="1168" w:type="dxa"/>
          </w:tcPr>
          <w:p w14:paraId="0891BB28" w14:textId="5F0B91FE" w:rsidR="00830EAB" w:rsidRPr="00830EAB" w:rsidRDefault="00830EAB" w:rsidP="00830E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Число ламп в свет-</w:t>
            </w:r>
            <w:proofErr w:type="spellStart"/>
            <w:r>
              <w:rPr>
                <w:rFonts w:asciiTheme="majorBidi" w:hAnsiTheme="majorBidi" w:cstheme="majorBidi"/>
              </w:rPr>
              <w:t>ке</w:t>
            </w:r>
            <w:proofErr w:type="spellEnd"/>
          </w:p>
        </w:tc>
        <w:tc>
          <w:tcPr>
            <w:tcW w:w="1168" w:type="dxa"/>
          </w:tcPr>
          <w:p w14:paraId="2620EF11" w14:textId="0BE725F9" w:rsidR="00830EAB" w:rsidRPr="00830EAB" w:rsidRDefault="00830EAB" w:rsidP="00830E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>F</w:t>
            </w:r>
            <w:r>
              <w:rPr>
                <w:rFonts w:asciiTheme="majorBidi" w:hAnsiTheme="majorBidi" w:cstheme="majorBidi"/>
              </w:rPr>
              <w:t>гост, лм</w:t>
            </w:r>
          </w:p>
        </w:tc>
        <w:tc>
          <w:tcPr>
            <w:tcW w:w="1168" w:type="dxa"/>
          </w:tcPr>
          <w:p w14:paraId="59C5929F" w14:textId="7B7D9FC6" w:rsidR="00830EAB" w:rsidRPr="00830EAB" w:rsidRDefault="00830EAB" w:rsidP="00830E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Результат проверки, %</w:t>
            </w:r>
          </w:p>
        </w:tc>
      </w:tr>
      <w:tr w:rsidR="00830EAB" w:rsidRPr="00830EAB" w14:paraId="25F4FDF7" w14:textId="77777777" w:rsidTr="00830EAB">
        <w:tc>
          <w:tcPr>
            <w:tcW w:w="1169" w:type="dxa"/>
          </w:tcPr>
          <w:p w14:paraId="5E51242D" w14:textId="25139208" w:rsidR="00830EAB" w:rsidRPr="00830EAB" w:rsidRDefault="00830EAB" w:rsidP="00830E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1168" w:type="dxa"/>
          </w:tcPr>
          <w:p w14:paraId="69E5BC25" w14:textId="01619881" w:rsidR="00830EAB" w:rsidRPr="00830EAB" w:rsidRDefault="00830EAB" w:rsidP="00830E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1168" w:type="dxa"/>
          </w:tcPr>
          <w:p w14:paraId="2D6FC390" w14:textId="47583BAA" w:rsidR="00830EAB" w:rsidRPr="00830EAB" w:rsidRDefault="00830EAB" w:rsidP="00830E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664,58</w:t>
            </w:r>
          </w:p>
        </w:tc>
        <w:tc>
          <w:tcPr>
            <w:tcW w:w="1168" w:type="dxa"/>
          </w:tcPr>
          <w:p w14:paraId="33AE4946" w14:textId="5C4EC9B0" w:rsidR="00830EAB" w:rsidRPr="00830EAB" w:rsidRDefault="00830EAB" w:rsidP="00830E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ЛХБ</w:t>
            </w:r>
          </w:p>
        </w:tc>
        <w:tc>
          <w:tcPr>
            <w:tcW w:w="1168" w:type="dxa"/>
          </w:tcPr>
          <w:p w14:paraId="403DD3BA" w14:textId="6A01E183" w:rsidR="00830EAB" w:rsidRPr="00830EAB" w:rsidRDefault="00830EAB" w:rsidP="00830E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675</w:t>
            </w:r>
          </w:p>
        </w:tc>
        <w:tc>
          <w:tcPr>
            <w:tcW w:w="1168" w:type="dxa"/>
          </w:tcPr>
          <w:p w14:paraId="1EF0637C" w14:textId="65355127" w:rsidR="00830EAB" w:rsidRPr="00830EAB" w:rsidRDefault="00830EAB" w:rsidP="00830E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168" w:type="dxa"/>
          </w:tcPr>
          <w:p w14:paraId="07254885" w14:textId="4F56A8A9" w:rsidR="00830EAB" w:rsidRPr="00830EAB" w:rsidRDefault="00830EAB" w:rsidP="00830E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675</w:t>
            </w:r>
          </w:p>
        </w:tc>
        <w:tc>
          <w:tcPr>
            <w:tcW w:w="1168" w:type="dxa"/>
          </w:tcPr>
          <w:p w14:paraId="3C5BB9D5" w14:textId="05B2164B" w:rsidR="00830EAB" w:rsidRPr="00830EAB" w:rsidRDefault="00830EAB" w:rsidP="00830E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-1,54</w:t>
            </w:r>
          </w:p>
        </w:tc>
      </w:tr>
    </w:tbl>
    <w:p w14:paraId="362A32B9" w14:textId="77777777" w:rsidR="00656062" w:rsidRDefault="00656062" w:rsidP="00656062">
      <w:pPr>
        <w:rPr>
          <w:rFonts w:asciiTheme="majorHAnsi" w:hAnsiTheme="majorHAnsi" w:cstheme="majorBidi"/>
          <w:b/>
          <w:bCs/>
          <w:sz w:val="32"/>
          <w:szCs w:val="32"/>
        </w:rPr>
      </w:pPr>
    </w:p>
    <w:p w14:paraId="71103C80" w14:textId="14416B1F" w:rsidR="005E156B" w:rsidRPr="0078526F" w:rsidRDefault="00656062" w:rsidP="00656062">
      <w:pPr>
        <w:rPr>
          <w:rFonts w:asciiTheme="majorBidi" w:hAnsiTheme="majorBidi" w:cstheme="majorBidi"/>
        </w:rPr>
      </w:pPr>
      <w:r w:rsidRPr="00656062">
        <w:rPr>
          <w:rFonts w:asciiTheme="majorBidi" w:hAnsiTheme="majorBidi" w:cstheme="majorBidi"/>
        </w:rPr>
        <w:t xml:space="preserve">В ходе работы методом коэффициента использования светового потока было рассчитано общее равномерное освещение для помещения размером 4 × 4 м с нормой освещенности 50 </w:t>
      </w:r>
      <w:proofErr w:type="spellStart"/>
      <w:r w:rsidRPr="00656062">
        <w:rPr>
          <w:rFonts w:asciiTheme="majorBidi" w:hAnsiTheme="majorBidi" w:cstheme="majorBidi"/>
        </w:rPr>
        <w:t>лк</w:t>
      </w:r>
      <w:proofErr w:type="spellEnd"/>
      <w:r w:rsidRPr="00656062">
        <w:rPr>
          <w:rFonts w:asciiTheme="majorBidi" w:hAnsiTheme="majorBidi" w:cstheme="majorBidi"/>
        </w:rPr>
        <w:t>. В результате расчёта определено, что для помещения требуется 4 светильника типа «Б» (</w:t>
      </w:r>
      <w:proofErr w:type="spellStart"/>
      <w:r w:rsidRPr="00656062">
        <w:rPr>
          <w:rFonts w:asciiTheme="majorBidi" w:hAnsiTheme="majorBidi" w:cstheme="majorBidi"/>
        </w:rPr>
        <w:t>Люцетта</w:t>
      </w:r>
      <w:proofErr w:type="spellEnd"/>
      <w:r w:rsidRPr="00656062">
        <w:rPr>
          <w:rFonts w:asciiTheme="majorBidi" w:hAnsiTheme="majorBidi" w:cstheme="majorBidi"/>
        </w:rPr>
        <w:t xml:space="preserve"> цельного стекла), которые размещаются в 2 ряда по 2 штуки на расстоянии 1,6 м друг от друга и 1,0 м от стен при высоте подвеса над рабочей поверхностью 1,6 м. При расчётном световом потоке 664,58 лм были выбраны люминесцентные лампы типа ЛХБ со световым потоком 675 лм (по одной лампе в светильнике). Отклонение составило −1,54 %, что входит в допустимую норму от −10 % до +20 %, поэтому расчёт выполнен верно</w:t>
      </w:r>
      <w:r w:rsidR="005E156B">
        <w:rPr>
          <w:rFonts w:asciiTheme="majorBidi" w:hAnsiTheme="majorBidi" w:cstheme="majorBidi"/>
        </w:rPr>
        <w:t>.</w:t>
      </w:r>
    </w:p>
    <w:p w14:paraId="707CE78F" w14:textId="0D2623A9" w:rsidR="005E156B" w:rsidRDefault="005E156B" w:rsidP="005E156B">
      <w:pPr>
        <w:rPr>
          <w:rFonts w:asciiTheme="majorHAnsi" w:hAnsiTheme="majorHAnsi" w:cstheme="majorBidi"/>
          <w:b/>
          <w:bCs/>
          <w:sz w:val="32"/>
          <w:szCs w:val="32"/>
        </w:rPr>
      </w:pPr>
      <w:r w:rsidRPr="005E156B">
        <w:rPr>
          <w:rFonts w:asciiTheme="majorHAnsi" w:hAnsiTheme="majorHAnsi" w:cstheme="majorBidi"/>
          <w:b/>
          <w:bCs/>
          <w:sz w:val="32"/>
          <w:szCs w:val="32"/>
        </w:rPr>
        <w:t>Контрольный вопрос №11: В каких случаях применяют приточную вентиляцию?</w:t>
      </w:r>
    </w:p>
    <w:p w14:paraId="618A55DB" w14:textId="78A599E9" w:rsidR="00F65121" w:rsidRPr="00F65121" w:rsidRDefault="00656062" w:rsidP="00656062">
      <w:pPr>
        <w:rPr>
          <w:rFonts w:asciiTheme="majorBidi" w:hAnsiTheme="majorBidi" w:cstheme="majorBidi"/>
        </w:rPr>
      </w:pPr>
      <w:r w:rsidRPr="00656062">
        <w:rPr>
          <w:rFonts w:asciiTheme="majorBidi" w:hAnsiTheme="majorBidi" w:cstheme="majorBidi"/>
        </w:rPr>
        <w:t xml:space="preserve">Лампа накаливания состоит из стеклянной колбы, внутри которой находится вольфрамовая нить накала. К её основным особенностям относятся невысокая светоотдача (7–19 лм/Вт), низкий КПД (10–13 %), небольшой срок службы (до 2,5 тыс. часов), а также преобладание в спектре жёлтых и красных лучей, из-за чего свет сильно отличается от естественного солнечного. По назначению такие лампы делятся на лампы общего и специального назначения, а буквы в их маркировке указывают на конструкцию: В — вакуумные, Г — газонаполненные, К — криптоновые, Б — </w:t>
      </w:r>
      <w:proofErr w:type="spellStart"/>
      <w:r w:rsidRPr="00656062">
        <w:rPr>
          <w:rFonts w:asciiTheme="majorBidi" w:hAnsiTheme="majorBidi" w:cstheme="majorBidi"/>
        </w:rPr>
        <w:t>биспиральные</w:t>
      </w:r>
      <w:proofErr w:type="spellEnd"/>
      <w:r w:rsidRPr="00656062">
        <w:rPr>
          <w:rFonts w:asciiTheme="majorBidi" w:hAnsiTheme="majorBidi" w:cstheme="majorBidi"/>
        </w:rPr>
        <w:t xml:space="preserve">. Чаще всего применяются лампы общего назначения на напряжение 127 и 220 В мощностью от 15 до 1500 Вт. Улучшенной разновидностью являются галогенные лампы, в колбу которых добавляют пары галогена (например, йода): это предотвращает испарение вольфрама, увеличивает срок службы до 3000 часов и повышает светоотдачу до 30 лм/Вт. В </w:t>
      </w:r>
      <w:r w:rsidRPr="00656062">
        <w:rPr>
          <w:rFonts w:asciiTheme="majorBidi" w:hAnsiTheme="majorBidi" w:cstheme="majorBidi"/>
        </w:rPr>
        <w:lastRenderedPageBreak/>
        <w:t>соответствии с Федеральным законом № 261-ФЗ использование ламп накаливания общего назначения мощностью 100 Вт и более для освещения запрещено.</w:t>
      </w:r>
    </w:p>
    <w:sectPr w:rsidR="00F65121" w:rsidRPr="00F651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33FD"/>
    <w:multiLevelType w:val="multilevel"/>
    <w:tmpl w:val="5724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D4576"/>
    <w:multiLevelType w:val="multilevel"/>
    <w:tmpl w:val="0EE2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E725A"/>
    <w:multiLevelType w:val="multilevel"/>
    <w:tmpl w:val="8BB2CA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EDF7C49"/>
    <w:multiLevelType w:val="multilevel"/>
    <w:tmpl w:val="B63E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421024">
    <w:abstractNumId w:val="2"/>
  </w:num>
  <w:num w:numId="2" w16cid:durableId="1202741355">
    <w:abstractNumId w:val="1"/>
  </w:num>
  <w:num w:numId="3" w16cid:durableId="1612472484">
    <w:abstractNumId w:val="0"/>
  </w:num>
  <w:num w:numId="4" w16cid:durableId="264730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17"/>
    <w:rsid w:val="000E1AF2"/>
    <w:rsid w:val="001B50A5"/>
    <w:rsid w:val="00353E46"/>
    <w:rsid w:val="00422451"/>
    <w:rsid w:val="005E156B"/>
    <w:rsid w:val="00616DE9"/>
    <w:rsid w:val="00656062"/>
    <w:rsid w:val="0078526F"/>
    <w:rsid w:val="00830EAB"/>
    <w:rsid w:val="009338B0"/>
    <w:rsid w:val="00986C62"/>
    <w:rsid w:val="00A82680"/>
    <w:rsid w:val="00B04B8F"/>
    <w:rsid w:val="00B47DB3"/>
    <w:rsid w:val="00C31B73"/>
    <w:rsid w:val="00CC1C05"/>
    <w:rsid w:val="00D04517"/>
    <w:rsid w:val="00DB2EF3"/>
    <w:rsid w:val="00F6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1E8CB"/>
  <w15:chartTrackingRefBased/>
  <w15:docId w15:val="{8E39136B-0A6B-472C-B758-E977B38C7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0EAB"/>
  </w:style>
  <w:style w:type="paragraph" w:styleId="1">
    <w:name w:val="heading 1"/>
    <w:basedOn w:val="a"/>
    <w:next w:val="a"/>
    <w:link w:val="10"/>
    <w:uiPriority w:val="9"/>
    <w:qFormat/>
    <w:rsid w:val="00D04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4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4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4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45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45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45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45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45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45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4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4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4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4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45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45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45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4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45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451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04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785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Kononov</dc:creator>
  <cp:keywords/>
  <dc:description/>
  <cp:lastModifiedBy>Mihail Kononov</cp:lastModifiedBy>
  <cp:revision>3</cp:revision>
  <dcterms:created xsi:type="dcterms:W3CDTF">2026-10-05T16:45:00Z</dcterms:created>
  <dcterms:modified xsi:type="dcterms:W3CDTF">2026-10-19T06:33:00Z</dcterms:modified>
</cp:coreProperties>
</file>