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525"/>
            <w:gridCol w:w="7512"/>
          </w:tblGrid>
          <w:tr w:rsidR="00E91F28" w:rsidTr="00DA14FE">
            <w:trPr>
              <w:trHeight w:val="3960"/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91F28" w:rsidRDefault="00E91F28" w:rsidP="00D36DB6">
                <w:pPr>
                  <w:pStyle w:val="Sansinterligne"/>
                  <w:jc w:val="both"/>
                </w:pPr>
              </w:p>
            </w:tc>
            <w:tc>
              <w:tcPr>
                <w:tcW w:w="374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E91F28" w:rsidRDefault="002B7678" w:rsidP="002054F7">
                <w:pPr>
                  <w:pStyle w:val="Sansinterligne"/>
                  <w:jc w:val="both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r w:rsidRPr="00EE6507">
                  <w:rPr>
                    <w:noProof/>
                    <w:color w:val="EBDDC3" w:themeColor="background2"/>
                  </w:rPr>
                  <w:drawing>
                    <wp:anchor distT="0" distB="0" distL="114300" distR="114300" simplePos="0" relativeHeight="251657216" behindDoc="1" locked="0" layoutInCell="1" allowOverlap="1" wp14:anchorId="05F2EC29" wp14:editId="535A884E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-1527810</wp:posOffset>
                      </wp:positionV>
                      <wp:extent cx="3307080" cy="553720"/>
                      <wp:effectExtent l="19050" t="0" r="7620" b="341630"/>
                      <wp:wrapNone/>
                      <wp:docPr id="1027" name="Picture 3" descr="D:\Modules\0000 - Modèles\ING-MAN3-MOD008-logo couleur cmy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7" name="Picture 3" descr="D:\Modules\0000 - Modèles\ING-MAN3-MOD008-logo couleur cmyk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07080" cy="553720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reflection blurRad="6350" stA="14000" endPos="50000" dist="38100" dir="5400000" sy="-100000" algn="bl" rotWithShape="0"/>
                              </a:effectLst>
                              <a:extLst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EE0060"/>
                      <w:sz w:val="110"/>
                      <w:szCs w:val="11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054F7">
                      <w:rPr>
                        <w:rFonts w:asciiTheme="majorHAnsi" w:eastAsiaTheme="majorEastAsia" w:hAnsiTheme="majorHAnsi" w:cstheme="majorBidi"/>
                        <w:caps/>
                        <w:color w:val="EE0060"/>
                        <w:sz w:val="110"/>
                        <w:szCs w:val="110"/>
                      </w:rPr>
                      <w:t>Terrarium zoo</w:t>
                    </w:r>
                    <w:r w:rsidR="00DA14FE">
                      <w:rPr>
                        <w:rFonts w:asciiTheme="majorHAnsi" w:eastAsiaTheme="majorEastAsia" w:hAnsiTheme="majorHAnsi" w:cstheme="majorBidi"/>
                        <w:caps/>
                        <w:color w:val="EE0060"/>
                        <w:sz w:val="110"/>
                        <w:szCs w:val="110"/>
                      </w:rPr>
                      <w:t xml:space="preserve"> </w:t>
                    </w:r>
                  </w:sdtContent>
                </w:sdt>
              </w:p>
            </w:tc>
          </w:tr>
          <w:tr w:rsidR="00E91F28" w:rsidTr="00DA14FE">
            <w:trPr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91F28" w:rsidRDefault="00E91F28" w:rsidP="00D36DB6">
                <w:pPr>
                  <w:pStyle w:val="Sansinterligne"/>
                  <w:jc w:val="both"/>
                  <w:rPr>
                    <w:color w:val="EBDDC3" w:themeColor="background2"/>
                  </w:rPr>
                </w:pPr>
              </w:p>
            </w:tc>
            <w:tc>
              <w:tcPr>
                <w:tcW w:w="374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E91F28" w:rsidRDefault="0091177E" w:rsidP="00D36DB6">
                <w:pPr>
                  <w:jc w:val="both"/>
                </w:pPr>
                <w:r>
                  <w:rPr>
                    <w:noProof/>
                  </w:rPr>
                  <w:drawing>
                    <wp:inline distT="0" distB="0" distL="0" distR="0" wp14:anchorId="532C0701" wp14:editId="5B159611">
                      <wp:extent cx="4612943" cy="3330054"/>
                      <wp:effectExtent l="0" t="0" r="0" b="3810"/>
                      <wp:docPr id="5" name="Imag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14838" cy="333142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91F28" w:rsidTr="00DA14FE">
            <w:trPr>
              <w:trHeight w:val="864"/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</w:tcBorders>
                <w:shd w:val="clear" w:color="auto" w:fill="D52E65"/>
                <w:vAlign w:val="center"/>
              </w:tcPr>
              <w:p w:rsidR="00E91F28" w:rsidRDefault="00FB3AB9" w:rsidP="00D36DB6">
                <w:pPr>
                  <w:pStyle w:val="Sansinterligne"/>
                  <w:jc w:val="both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4-02-25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431EDA">
                      <w:rPr>
                        <w:color w:val="FFFFFF" w:themeColor="background1"/>
                        <w:sz w:val="32"/>
                        <w:szCs w:val="32"/>
                        <w:lang w:val="fr-FR"/>
                      </w:rPr>
                      <w:t>25/02/2014</w:t>
                    </w:r>
                  </w:sdtContent>
                </w:sdt>
              </w:p>
            </w:tc>
            <w:tc>
              <w:tcPr>
                <w:tcW w:w="3742" w:type="pct"/>
                <w:tcBorders>
                  <w:top w:val="nil"/>
                  <w:bottom w:val="nil"/>
                  <w:right w:val="nil"/>
                </w:tcBorders>
                <w:shd w:val="clear" w:color="auto" w:fill="F8E8E8"/>
                <w:tcMar>
                  <w:left w:w="216" w:type="dxa"/>
                </w:tcMar>
                <w:vAlign w:val="center"/>
              </w:tcPr>
              <w:p w:rsidR="00E91F28" w:rsidRDefault="00FB3AB9" w:rsidP="00620248">
                <w:pPr>
                  <w:pStyle w:val="Sansinterligne"/>
                  <w:jc w:val="both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EE0060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20248">
                      <w:rPr>
                        <w:color w:val="EE0060"/>
                        <w:sz w:val="40"/>
                        <w:szCs w:val="40"/>
                      </w:rPr>
                      <w:t>Systèmes communicants</w:t>
                    </w:r>
                    <w:r w:rsidR="006878FA">
                      <w:rPr>
                        <w:color w:val="EE0060"/>
                        <w:sz w:val="40"/>
                        <w:szCs w:val="40"/>
                      </w:rPr>
                      <w:t xml:space="preserve"> : Cahier des charges</w:t>
                    </w:r>
                  </w:sdtContent>
                </w:sdt>
              </w:p>
            </w:tc>
          </w:tr>
          <w:tr w:rsidR="00E91F28" w:rsidTr="00DA14FE">
            <w:trPr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91F28" w:rsidRDefault="00E91F28" w:rsidP="00D36DB6">
                <w:pPr>
                  <w:pStyle w:val="Sansinterligne"/>
                  <w:jc w:val="both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74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E91F28" w:rsidRPr="002B7678" w:rsidRDefault="00DA14FE" w:rsidP="00D36DB6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color w:val="000000" w:themeColor="text1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color w:val="000000" w:themeColor="text1"/>
                    <w:sz w:val="26"/>
                    <w:szCs w:val="26"/>
                  </w:rPr>
                  <w:t xml:space="preserve">Cahier des charges du projet dans le cadre du cours de </w:t>
                </w:r>
                <w:r w:rsidR="00620248">
                  <w:rPr>
                    <w:rFonts w:asciiTheme="majorHAnsi" w:eastAsiaTheme="majorEastAsia" w:hAnsiTheme="majorHAnsi" w:cstheme="majorBidi"/>
                    <w:color w:val="000000" w:themeColor="text1"/>
                    <w:sz w:val="26"/>
                    <w:szCs w:val="26"/>
                  </w:rPr>
                  <w:t>systèmes communicants</w:t>
                </w:r>
              </w:p>
              <w:p w:rsidR="00E91F28" w:rsidRDefault="00E91F28" w:rsidP="00D36DB6">
                <w:pPr>
                  <w:pStyle w:val="Sansinterligne"/>
                  <w:jc w:val="both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E91F28" w:rsidRDefault="00FB3AB9" w:rsidP="00D36DB6">
          <w:pPr>
            <w:spacing w:after="200" w:line="276" w:lineRule="auto"/>
            <w:jc w:val="both"/>
          </w:pPr>
        </w:p>
      </w:sdtContent>
    </w:sdt>
    <w:p w:rsidR="003D227C" w:rsidRPr="00903B46" w:rsidRDefault="003D227C" w:rsidP="00D36DB6">
      <w:pPr>
        <w:pStyle w:val="Titre"/>
        <w:jc w:val="both"/>
        <w:rPr>
          <w:color w:val="EE0060"/>
          <w:sz w:val="48"/>
        </w:rPr>
      </w:pPr>
      <w:r w:rsidRPr="00903B46">
        <w:rPr>
          <w:color w:val="EE0060"/>
          <w:sz w:val="48"/>
        </w:rPr>
        <w:t>Cyrille</w:t>
      </w:r>
      <w:r w:rsidR="00903B46">
        <w:rPr>
          <w:color w:val="EE0060"/>
          <w:sz w:val="48"/>
        </w:rPr>
        <w:t xml:space="preserve"> Savy</w:t>
      </w:r>
    </w:p>
    <w:p w:rsidR="00903B46" w:rsidRPr="00903B46" w:rsidRDefault="00903B46" w:rsidP="00D36DB6">
      <w:pPr>
        <w:pStyle w:val="Titre"/>
        <w:jc w:val="both"/>
        <w:rPr>
          <w:color w:val="EE0060"/>
          <w:sz w:val="48"/>
        </w:rPr>
      </w:pPr>
      <w:r w:rsidRPr="00903B46">
        <w:rPr>
          <w:color w:val="EE0060"/>
          <w:sz w:val="48"/>
        </w:rPr>
        <w:t xml:space="preserve">Elie Aubin </w:t>
      </w:r>
      <w:r w:rsidR="000D7A97">
        <w:rPr>
          <w:color w:val="EE0060"/>
          <w:sz w:val="48"/>
        </w:rPr>
        <w:t xml:space="preserve">Kameni </w:t>
      </w:r>
      <w:r w:rsidRPr="00903B46">
        <w:rPr>
          <w:color w:val="EE0060"/>
          <w:sz w:val="48"/>
        </w:rPr>
        <w:t>Keumeneuk</w:t>
      </w:r>
    </w:p>
    <w:p w:rsidR="008D0C4B" w:rsidRPr="00903B46" w:rsidRDefault="008D0C4B" w:rsidP="00D36DB6">
      <w:pPr>
        <w:pStyle w:val="Titre"/>
        <w:jc w:val="both"/>
        <w:rPr>
          <w:color w:val="EE0060"/>
          <w:sz w:val="48"/>
        </w:rPr>
      </w:pPr>
      <w:r w:rsidRPr="00903B46">
        <w:rPr>
          <w:color w:val="EE0060"/>
          <w:sz w:val="48"/>
        </w:rPr>
        <w:t>Michael Mueller</w:t>
      </w:r>
    </w:p>
    <w:p w:rsidR="00E91F28" w:rsidRPr="002B7678" w:rsidRDefault="003D227C" w:rsidP="00D36DB6">
      <w:pPr>
        <w:pStyle w:val="Titre"/>
        <w:jc w:val="both"/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  <w:t>INF3</w:t>
      </w:r>
      <w:r w:rsidR="008D0C4B" w:rsidRPr="002B7678"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  <w:t>-II</w:t>
      </w:r>
      <w:r w:rsidR="005A21B4"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  <w:t>E_a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kern w:val="24"/>
          <w:sz w:val="23"/>
          <w:szCs w:val="20"/>
          <w:lang w:val="fr-FR"/>
          <w14:ligatures w14:val="standardContextual"/>
        </w:rPr>
        <w:id w:val="-1101267977"/>
        <w:docPartObj>
          <w:docPartGallery w:val="Table of Contents"/>
          <w:docPartUnique/>
        </w:docPartObj>
      </w:sdtPr>
      <w:sdtEndPr/>
      <w:sdtContent>
        <w:p w:rsidR="003223CA" w:rsidRPr="003223CA" w:rsidRDefault="003223CA" w:rsidP="00D36DB6">
          <w:pPr>
            <w:pStyle w:val="En-ttedetabledesmatires"/>
            <w:jc w:val="both"/>
            <w:rPr>
              <w:color w:val="EE0060"/>
            </w:rPr>
          </w:pPr>
          <w:r w:rsidRPr="003223CA">
            <w:rPr>
              <w:color w:val="EE0060"/>
              <w:lang w:val="fr-FR"/>
            </w:rPr>
            <w:t>Contenu</w:t>
          </w:r>
        </w:p>
        <w:p w:rsidR="00530965" w:rsidRDefault="003223C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 w:rsidRPr="009A5F12">
            <w:rPr>
              <w:color w:val="EE0060"/>
            </w:rPr>
            <w:fldChar w:fldCharType="begin"/>
          </w:r>
          <w:r w:rsidRPr="009A5F12">
            <w:rPr>
              <w:color w:val="EE0060"/>
            </w:rPr>
            <w:instrText xml:space="preserve"> TOC \o "1-3" \h \z \u </w:instrText>
          </w:r>
          <w:r w:rsidRPr="009A5F12">
            <w:rPr>
              <w:color w:val="EE0060"/>
            </w:rPr>
            <w:fldChar w:fldCharType="separate"/>
          </w:r>
          <w:hyperlink w:anchor="_Toc381199432" w:history="1">
            <w:r w:rsidR="00530965" w:rsidRPr="00882186">
              <w:rPr>
                <w:rStyle w:val="Lienhypertexte"/>
                <w:noProof/>
              </w:rPr>
              <w:t>Introduction</w:t>
            </w:r>
            <w:r w:rsidR="00530965">
              <w:rPr>
                <w:noProof/>
                <w:webHidden/>
              </w:rPr>
              <w:tab/>
            </w:r>
            <w:r w:rsidR="00530965">
              <w:rPr>
                <w:noProof/>
                <w:webHidden/>
              </w:rPr>
              <w:fldChar w:fldCharType="begin"/>
            </w:r>
            <w:r w:rsidR="00530965">
              <w:rPr>
                <w:noProof/>
                <w:webHidden/>
              </w:rPr>
              <w:instrText xml:space="preserve"> PAGEREF _Toc381199432 \h </w:instrText>
            </w:r>
            <w:r w:rsidR="00530965">
              <w:rPr>
                <w:noProof/>
                <w:webHidden/>
              </w:rPr>
            </w:r>
            <w:r w:rsidR="00530965">
              <w:rPr>
                <w:noProof/>
                <w:webHidden/>
              </w:rPr>
              <w:fldChar w:fldCharType="separate"/>
            </w:r>
            <w:r w:rsidR="00530965">
              <w:rPr>
                <w:noProof/>
                <w:webHidden/>
              </w:rPr>
              <w:t>2</w:t>
            </w:r>
            <w:r w:rsidR="00530965">
              <w:rPr>
                <w:noProof/>
                <w:webHidden/>
              </w:rPr>
              <w:fldChar w:fldCharType="end"/>
            </w:r>
          </w:hyperlink>
        </w:p>
        <w:p w:rsidR="00530965" w:rsidRDefault="00FB3AB9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381199433" w:history="1">
            <w:r w:rsidR="00530965" w:rsidRPr="00882186">
              <w:rPr>
                <w:rStyle w:val="Lienhypertexte"/>
                <w:noProof/>
              </w:rPr>
              <w:t>Cahier des charges</w:t>
            </w:r>
            <w:r w:rsidR="00530965">
              <w:rPr>
                <w:noProof/>
                <w:webHidden/>
              </w:rPr>
              <w:tab/>
            </w:r>
            <w:r w:rsidR="00530965">
              <w:rPr>
                <w:noProof/>
                <w:webHidden/>
              </w:rPr>
              <w:fldChar w:fldCharType="begin"/>
            </w:r>
            <w:r w:rsidR="00530965">
              <w:rPr>
                <w:noProof/>
                <w:webHidden/>
              </w:rPr>
              <w:instrText xml:space="preserve"> PAGEREF _Toc381199433 \h </w:instrText>
            </w:r>
            <w:r w:rsidR="00530965">
              <w:rPr>
                <w:noProof/>
                <w:webHidden/>
              </w:rPr>
            </w:r>
            <w:r w:rsidR="00530965">
              <w:rPr>
                <w:noProof/>
                <w:webHidden/>
              </w:rPr>
              <w:fldChar w:fldCharType="separate"/>
            </w:r>
            <w:r w:rsidR="00530965">
              <w:rPr>
                <w:noProof/>
                <w:webHidden/>
              </w:rPr>
              <w:t>3</w:t>
            </w:r>
            <w:r w:rsidR="00530965">
              <w:rPr>
                <w:noProof/>
                <w:webHidden/>
              </w:rPr>
              <w:fldChar w:fldCharType="end"/>
            </w:r>
          </w:hyperlink>
        </w:p>
        <w:p w:rsidR="00530965" w:rsidRDefault="00FB3AB9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381199434" w:history="1">
            <w:r w:rsidR="00530965" w:rsidRPr="00882186">
              <w:rPr>
                <w:rStyle w:val="Lienhypertexte"/>
                <w:noProof/>
              </w:rPr>
              <w:t>Tâches à effectuer</w:t>
            </w:r>
            <w:r w:rsidR="00530965">
              <w:rPr>
                <w:noProof/>
                <w:webHidden/>
              </w:rPr>
              <w:tab/>
            </w:r>
            <w:r w:rsidR="00530965">
              <w:rPr>
                <w:noProof/>
                <w:webHidden/>
              </w:rPr>
              <w:fldChar w:fldCharType="begin"/>
            </w:r>
            <w:r w:rsidR="00530965">
              <w:rPr>
                <w:noProof/>
                <w:webHidden/>
              </w:rPr>
              <w:instrText xml:space="preserve"> PAGEREF _Toc381199434 \h </w:instrText>
            </w:r>
            <w:r w:rsidR="00530965">
              <w:rPr>
                <w:noProof/>
                <w:webHidden/>
              </w:rPr>
            </w:r>
            <w:r w:rsidR="00530965">
              <w:rPr>
                <w:noProof/>
                <w:webHidden/>
              </w:rPr>
              <w:fldChar w:fldCharType="separate"/>
            </w:r>
            <w:r w:rsidR="00530965">
              <w:rPr>
                <w:noProof/>
                <w:webHidden/>
              </w:rPr>
              <w:t>3</w:t>
            </w:r>
            <w:r w:rsidR="00530965">
              <w:rPr>
                <w:noProof/>
                <w:webHidden/>
              </w:rPr>
              <w:fldChar w:fldCharType="end"/>
            </w:r>
          </w:hyperlink>
        </w:p>
        <w:p w:rsidR="00530965" w:rsidRDefault="00FB3AB9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381199435" w:history="1">
            <w:r w:rsidR="00530965" w:rsidRPr="00882186">
              <w:rPr>
                <w:rStyle w:val="Lienhypertexte"/>
                <w:noProof/>
              </w:rPr>
              <w:t>PLANIFICATION</w:t>
            </w:r>
            <w:r w:rsidR="00530965">
              <w:rPr>
                <w:noProof/>
                <w:webHidden/>
              </w:rPr>
              <w:tab/>
            </w:r>
            <w:r w:rsidR="00530965">
              <w:rPr>
                <w:noProof/>
                <w:webHidden/>
              </w:rPr>
              <w:fldChar w:fldCharType="begin"/>
            </w:r>
            <w:r w:rsidR="00530965">
              <w:rPr>
                <w:noProof/>
                <w:webHidden/>
              </w:rPr>
              <w:instrText xml:space="preserve"> PAGEREF _Toc381199435 \h </w:instrText>
            </w:r>
            <w:r w:rsidR="00530965">
              <w:rPr>
                <w:noProof/>
                <w:webHidden/>
              </w:rPr>
            </w:r>
            <w:r w:rsidR="00530965">
              <w:rPr>
                <w:noProof/>
                <w:webHidden/>
              </w:rPr>
              <w:fldChar w:fldCharType="separate"/>
            </w:r>
            <w:r w:rsidR="00530965">
              <w:rPr>
                <w:noProof/>
                <w:webHidden/>
              </w:rPr>
              <w:t>4</w:t>
            </w:r>
            <w:r w:rsidR="00530965">
              <w:rPr>
                <w:noProof/>
                <w:webHidden/>
              </w:rPr>
              <w:fldChar w:fldCharType="end"/>
            </w:r>
          </w:hyperlink>
        </w:p>
        <w:p w:rsidR="003223CA" w:rsidRDefault="003223CA" w:rsidP="00D36DB6">
          <w:pPr>
            <w:tabs>
              <w:tab w:val="left" w:pos="3697"/>
            </w:tabs>
            <w:jc w:val="both"/>
          </w:pPr>
          <w:r w:rsidRPr="009A5F12">
            <w:rPr>
              <w:b/>
              <w:bCs/>
              <w:color w:val="EE0060"/>
              <w:lang w:val="fr-FR"/>
            </w:rPr>
            <w:fldChar w:fldCharType="end"/>
          </w:r>
          <w:r>
            <w:rPr>
              <w:b/>
              <w:bCs/>
              <w:lang w:val="fr-FR"/>
            </w:rPr>
            <w:tab/>
          </w:r>
        </w:p>
      </w:sdtContent>
    </w:sdt>
    <w:p w:rsidR="00856D73" w:rsidRDefault="00856D73" w:rsidP="00D36DB6">
      <w:pPr>
        <w:spacing w:after="200" w:line="276" w:lineRule="auto"/>
        <w:jc w:val="both"/>
      </w:pPr>
      <w:r>
        <w:br w:type="page"/>
      </w:r>
    </w:p>
    <w:p w:rsidR="008764ED" w:rsidRDefault="00856D73" w:rsidP="00D36DB6">
      <w:pPr>
        <w:pStyle w:val="Titre1"/>
        <w:jc w:val="both"/>
      </w:pPr>
      <w:bookmarkStart w:id="0" w:name="_Toc381199432"/>
      <w:r>
        <w:lastRenderedPageBreak/>
        <w:t>Introduction</w:t>
      </w:r>
      <w:bookmarkEnd w:id="0"/>
    </w:p>
    <w:p w:rsidR="00765EC2" w:rsidRDefault="009D2141" w:rsidP="003363EA">
      <w:pPr>
        <w:jc w:val="both"/>
      </w:pPr>
      <w:r>
        <w:t xml:space="preserve">Dans le cadre du cours de </w:t>
      </w:r>
      <w:r w:rsidR="008C44D9">
        <w:t>systèmes communicants</w:t>
      </w:r>
      <w:r w:rsidR="000203F1">
        <w:t xml:space="preserve"> nous devons développer un petit projet à choix</w:t>
      </w:r>
      <w:r w:rsidR="008C44D9">
        <w:t xml:space="preserve"> qui se rapportent aux réseaux d’objets </w:t>
      </w:r>
      <w:r w:rsidR="000961EF">
        <w:t>intelligents</w:t>
      </w:r>
      <w:r w:rsidR="000203F1">
        <w:t>.</w:t>
      </w:r>
    </w:p>
    <w:p w:rsidR="000961EF" w:rsidRDefault="00903ED6" w:rsidP="003363EA">
      <w:pPr>
        <w:jc w:val="both"/>
      </w:pPr>
      <w:r>
        <w:t xml:space="preserve">Après réflexion nous nous sommes décidés pour un système pouvant servir dans un zoo. </w:t>
      </w:r>
      <w:r w:rsidR="00011D15">
        <w:t>Le but serait d’avoir un objet intelligent par terrarium (serpents, insectes, etc…).</w:t>
      </w:r>
    </w:p>
    <w:p w:rsidR="00B94B8A" w:rsidRDefault="00011D15" w:rsidP="003363EA">
      <w:pPr>
        <w:jc w:val="both"/>
      </w:pPr>
      <w:r>
        <w:t>Le but de cet objet serait premièrement de réguler la température et la luminosité du terrarium.</w:t>
      </w:r>
      <w:r w:rsidR="00F54CBE">
        <w:t xml:space="preserve"> Deuxièmement il doit intégrer un service Web afin de communiquer avec un serveur central. </w:t>
      </w:r>
      <w:r w:rsidR="00334858">
        <w:t>Le serveur doit pouvoir fournir les consignes de températures et de luminosité.</w:t>
      </w:r>
      <w:r w:rsidR="0085284B">
        <w:t xml:space="preserve"> Chaque objet fournira sur demande du serveur </w:t>
      </w:r>
      <w:r w:rsidR="00B94B8A">
        <w:t>les valeurs mesurées</w:t>
      </w:r>
      <w:r w:rsidR="0085284B">
        <w:t xml:space="preserve"> de température et de luminosité.</w:t>
      </w:r>
    </w:p>
    <w:p w:rsidR="00011D15" w:rsidRDefault="002019EF" w:rsidP="003363EA">
      <w:pPr>
        <w:jc w:val="both"/>
      </w:pPr>
      <w:r>
        <w:t>Comme demandé, l’objet utilisera 2 capteurs (luminosité et température) et 2 actuateurs (corps de chauffe et lampe)</w:t>
      </w:r>
      <w:r w:rsidR="00B41A6D">
        <w:t>. De plus, il communiquera sans fil avec un serveur central au moyen d’un service web.</w:t>
      </w:r>
    </w:p>
    <w:p w:rsidR="008900BF" w:rsidRDefault="008900BF" w:rsidP="00D36DB6">
      <w:pPr>
        <w:jc w:val="both"/>
      </w:pPr>
    </w:p>
    <w:p w:rsidR="00BC2AAA" w:rsidRDefault="00BC2AAA" w:rsidP="00D36DB6">
      <w:pPr>
        <w:spacing w:after="200" w:line="276" w:lineRule="auto"/>
        <w:jc w:val="both"/>
        <w:rPr>
          <w:rFonts w:asciiTheme="majorHAnsi" w:hAnsiTheme="majorHAnsi"/>
          <w:caps/>
          <w:color w:val="EE0060"/>
          <w:sz w:val="32"/>
          <w:szCs w:val="32"/>
        </w:rPr>
      </w:pPr>
      <w:r>
        <w:br w:type="page"/>
      </w:r>
    </w:p>
    <w:p w:rsidR="008900BF" w:rsidRDefault="008900BF" w:rsidP="00D36DB6">
      <w:pPr>
        <w:pStyle w:val="Titre1"/>
        <w:jc w:val="both"/>
      </w:pPr>
      <w:bookmarkStart w:id="1" w:name="_Toc381199433"/>
      <w:r>
        <w:lastRenderedPageBreak/>
        <w:t>Cahier des charges</w:t>
      </w:r>
      <w:bookmarkEnd w:id="1"/>
    </w:p>
    <w:p w:rsidR="007555FA" w:rsidRPr="007555FA" w:rsidRDefault="008B2DF5" w:rsidP="00D36DB6">
      <w:pPr>
        <w:jc w:val="both"/>
      </w:pPr>
      <w:r>
        <w:t>Voici les buts principaux du projet :</w:t>
      </w:r>
    </w:p>
    <w:p w:rsidR="00E91F28" w:rsidRDefault="00C43BFC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Utiliser 2 capteurs et actuateurs</w:t>
      </w:r>
    </w:p>
    <w:p w:rsidR="00C43BFC" w:rsidRDefault="00C43BFC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Réguler le système selon la consigne partagée par le serveur</w:t>
      </w:r>
      <w:r w:rsidR="009051E9">
        <w:t>.</w:t>
      </w:r>
    </w:p>
    <w:p w:rsidR="009051E9" w:rsidRDefault="009051E9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Chaque objet possède sa propre configuration</w:t>
      </w:r>
    </w:p>
    <w:p w:rsidR="00EB3AC9" w:rsidRDefault="008A451C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L’idéal serait d’avoir un protocole DHCP qui donnerait directement l’adresse à chaque </w:t>
      </w:r>
      <w:r w:rsidR="007D0A09">
        <w:t>objet intelligent</w:t>
      </w:r>
      <w:r>
        <w:t>.</w:t>
      </w:r>
      <w:r w:rsidR="00745FC0">
        <w:t xml:space="preserve"> Mais ceci est encore à définir</w:t>
      </w:r>
    </w:p>
    <w:p w:rsidR="007D0A09" w:rsidRDefault="009B6E1B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Le service web REST utilise un petit serveur embarqué http.</w:t>
      </w:r>
      <w:r w:rsidR="006D761E">
        <w:t xml:space="preserve"> </w:t>
      </w:r>
    </w:p>
    <w:p w:rsidR="006D761E" w:rsidRDefault="006D761E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Le </w:t>
      </w:r>
      <w:r w:rsidR="00782067">
        <w:t>client</w:t>
      </w:r>
      <w:r>
        <w:t xml:space="preserve"> doit pouvoir obtenir</w:t>
      </w:r>
      <w:r w:rsidR="00354456">
        <w:t xml:space="preserve"> et </w:t>
      </w:r>
      <w:r w:rsidR="002C2E70">
        <w:t>régler</w:t>
      </w:r>
      <w:r>
        <w:t> :</w:t>
      </w:r>
    </w:p>
    <w:p w:rsidR="006D761E" w:rsidRDefault="006D761E" w:rsidP="006D761E">
      <w:pPr>
        <w:pStyle w:val="Paragraphedeliste"/>
        <w:numPr>
          <w:ilvl w:val="1"/>
          <w:numId w:val="25"/>
        </w:numPr>
        <w:spacing w:after="200" w:line="276" w:lineRule="auto"/>
        <w:jc w:val="both"/>
      </w:pPr>
      <w:r>
        <w:t>La température</w:t>
      </w:r>
    </w:p>
    <w:p w:rsidR="006D761E" w:rsidRDefault="006D761E" w:rsidP="006D761E">
      <w:pPr>
        <w:pStyle w:val="Paragraphedeliste"/>
        <w:numPr>
          <w:ilvl w:val="1"/>
          <w:numId w:val="25"/>
        </w:numPr>
        <w:spacing w:after="200" w:line="276" w:lineRule="auto"/>
        <w:jc w:val="both"/>
      </w:pPr>
      <w:r>
        <w:t>La luminosité</w:t>
      </w:r>
    </w:p>
    <w:p w:rsidR="006D761E" w:rsidRDefault="006D761E" w:rsidP="006D761E">
      <w:pPr>
        <w:pStyle w:val="Paragraphedeliste"/>
        <w:numPr>
          <w:ilvl w:val="1"/>
          <w:numId w:val="25"/>
        </w:numPr>
        <w:spacing w:after="200" w:line="276" w:lineRule="auto"/>
        <w:jc w:val="both"/>
      </w:pPr>
      <w:r>
        <w:t xml:space="preserve">Le nom de la station </w:t>
      </w:r>
    </w:p>
    <w:p w:rsidR="00354456" w:rsidRDefault="00DD7906" w:rsidP="002C2E70">
      <w:pPr>
        <w:pStyle w:val="Paragraphedeliste"/>
        <w:numPr>
          <w:ilvl w:val="1"/>
          <w:numId w:val="25"/>
        </w:numPr>
        <w:spacing w:after="200" w:line="276" w:lineRule="auto"/>
        <w:jc w:val="both"/>
      </w:pPr>
      <w:r>
        <w:t xml:space="preserve">Le nom de l’animal/animaux qui </w:t>
      </w:r>
      <w:r w:rsidR="009A7CA5">
        <w:t>est</w:t>
      </w:r>
      <w:r w:rsidR="001F0824">
        <w:t>/sont</w:t>
      </w:r>
      <w:r>
        <w:t xml:space="preserve"> dans le terrarium</w:t>
      </w:r>
    </w:p>
    <w:p w:rsidR="00EE5369" w:rsidRDefault="00EE5369" w:rsidP="00EE5369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Si une branche d’objets est interrompue, la connexion doit automatiquement être rétablie.</w:t>
      </w:r>
    </w:p>
    <w:p w:rsidR="00AC6E30" w:rsidRDefault="00AC6E30" w:rsidP="00EE5369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Les objets doivent pouvoir alarmer le </w:t>
      </w:r>
      <w:r w:rsidR="00782067">
        <w:t>client</w:t>
      </w:r>
      <w:r>
        <w:t xml:space="preserve"> en cas de problème majeur (On ne peut plus chauffer ou allumer).</w:t>
      </w:r>
    </w:p>
    <w:p w:rsidR="006F055E" w:rsidRDefault="006F055E" w:rsidP="00D36DB6">
      <w:pPr>
        <w:pStyle w:val="Paragraphedeliste"/>
        <w:spacing w:after="200" w:line="276" w:lineRule="auto"/>
        <w:ind w:left="1080"/>
        <w:jc w:val="both"/>
      </w:pPr>
    </w:p>
    <w:p w:rsidR="00EB3AC9" w:rsidRDefault="00EB3AC9" w:rsidP="00D36DB6">
      <w:pPr>
        <w:spacing w:after="200" w:line="276" w:lineRule="auto"/>
        <w:jc w:val="both"/>
      </w:pPr>
    </w:p>
    <w:p w:rsidR="001A46A3" w:rsidRDefault="001A46A3" w:rsidP="001A46A3">
      <w:pPr>
        <w:pStyle w:val="Titre1"/>
        <w:jc w:val="both"/>
      </w:pPr>
      <w:bookmarkStart w:id="2" w:name="_Toc381199434"/>
      <w:r>
        <w:t>Tâches à effectuer</w:t>
      </w:r>
      <w:bookmarkEnd w:id="2"/>
    </w:p>
    <w:p w:rsidR="001A46A3" w:rsidRDefault="001A46A3">
      <w:pPr>
        <w:spacing w:after="200" w:line="276" w:lineRule="auto"/>
      </w:pPr>
      <w:r>
        <w:t>Les tâches à effectuer sont les suivantes :</w:t>
      </w:r>
    </w:p>
    <w:p w:rsidR="00D05BB3" w:rsidRDefault="00557555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Modéliser le système réseau</w:t>
      </w:r>
    </w:p>
    <w:p w:rsidR="00C72637" w:rsidRDefault="00C72637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Lire les capteurs et commander les actuateurs</w:t>
      </w:r>
    </w:p>
    <w:p w:rsidR="00A93F99" w:rsidRDefault="00A93F99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Régulation du terrarium</w:t>
      </w:r>
    </w:p>
    <w:p w:rsidR="00A93F99" w:rsidRDefault="00A93F99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Gestions des alarmes</w:t>
      </w:r>
    </w:p>
    <w:p w:rsidR="00EB36C0" w:rsidRDefault="00EB36C0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Implémenter le serveur </w:t>
      </w:r>
      <w:r w:rsidR="00806C41">
        <w:t>« </w:t>
      </w:r>
      <w:r>
        <w:t>http</w:t>
      </w:r>
      <w:r w:rsidR="00806C41">
        <w:t> »</w:t>
      </w:r>
      <w:r>
        <w:t xml:space="preserve"> embarqué </w:t>
      </w:r>
    </w:p>
    <w:p w:rsidR="00EB36C0" w:rsidRDefault="00EB36C0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Conception et implémentation des données des trames </w:t>
      </w:r>
      <w:r w:rsidR="00806C41">
        <w:t>« </w:t>
      </w:r>
      <w:r>
        <w:t>http</w:t>
      </w:r>
      <w:r w:rsidR="00806C41">
        <w:t> »</w:t>
      </w:r>
      <w:r>
        <w:t xml:space="preserve"> envoyé et reçu par le </w:t>
      </w:r>
      <w:r w:rsidR="00B6441E">
        <w:t>client</w:t>
      </w:r>
      <w:bookmarkStart w:id="3" w:name="_GoBack"/>
      <w:bookmarkEnd w:id="3"/>
      <w:r>
        <w:t xml:space="preserve"> central.</w:t>
      </w:r>
    </w:p>
    <w:p w:rsidR="00CD301F" w:rsidRDefault="0071661F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(Gérer le protocole DHCP</w:t>
      </w:r>
      <w:r w:rsidR="000A62C2">
        <w:t xml:space="preserve">, si cela est </w:t>
      </w:r>
      <w:r w:rsidR="007705D4">
        <w:t>possible</w:t>
      </w:r>
      <w:r>
        <w:t>)</w:t>
      </w:r>
    </w:p>
    <w:p w:rsidR="00712A3D" w:rsidRDefault="0010090B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Gestion du réseau en cas de rupture d’une ou plusieurs lignes</w:t>
      </w:r>
    </w:p>
    <w:p w:rsidR="00913B0D" w:rsidRDefault="00C26C9C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Si le temps le permet : implémenter le serveur </w:t>
      </w:r>
      <w:r w:rsidR="00233E8A">
        <w:t>central</w:t>
      </w:r>
      <w:r>
        <w:t xml:space="preserve"> version minimale.</w:t>
      </w:r>
    </w:p>
    <w:p w:rsidR="000518EE" w:rsidRDefault="000518EE">
      <w:pPr>
        <w:spacing w:after="200" w:line="276" w:lineRule="auto"/>
      </w:pPr>
      <w:r>
        <w:br w:type="page"/>
      </w:r>
    </w:p>
    <w:p w:rsidR="000518EE" w:rsidRDefault="000518EE" w:rsidP="000518EE">
      <w:pPr>
        <w:pStyle w:val="Titre1"/>
        <w:jc w:val="both"/>
      </w:pPr>
      <w:bookmarkStart w:id="4" w:name="_Toc381199435"/>
      <w:r>
        <w:lastRenderedPageBreak/>
        <w:t>PLANIFICATION</w:t>
      </w:r>
      <w:bookmarkEnd w:id="4"/>
    </w:p>
    <w:p w:rsidR="00C92D03" w:rsidRPr="004751D4" w:rsidRDefault="00DE3A24" w:rsidP="005F1747">
      <w:pPr>
        <w:jc w:val="both"/>
      </w:pPr>
      <w:r>
        <w:t>Voir annexes.</w:t>
      </w:r>
    </w:p>
    <w:sectPr w:rsidR="00C92D03" w:rsidRPr="004751D4" w:rsidSect="00EA7F66">
      <w:headerReference w:type="even" r:id="rId14"/>
      <w:headerReference w:type="default" r:id="rId15"/>
      <w:footerReference w:type="even" r:id="rId16"/>
      <w:footerReference w:type="default" r:id="rId17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AB9" w:rsidRDefault="00FB3AB9">
      <w:pPr>
        <w:spacing w:after="0" w:line="240" w:lineRule="auto"/>
      </w:pPr>
      <w:r>
        <w:separator/>
      </w:r>
    </w:p>
  </w:endnote>
  <w:endnote w:type="continuationSeparator" w:id="0">
    <w:p w:rsidR="00FB3AB9" w:rsidRDefault="00FB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9C5" w:rsidRPr="008764ED" w:rsidRDefault="003109C5" w:rsidP="00EA7F66">
    <w:pPr>
      <w:pStyle w:val="Pieddepagepaire"/>
      <w:tabs>
        <w:tab w:val="left" w:pos="8939"/>
      </w:tabs>
    </w:pPr>
    <w:r w:rsidRPr="008764ED">
      <w:fldChar w:fldCharType="begin"/>
    </w:r>
    <w:r w:rsidRPr="008764ED">
      <w:instrText>PAGE   \* MERGEFORMAT</w:instrText>
    </w:r>
    <w:r w:rsidRPr="008764ED">
      <w:fldChar w:fldCharType="separate"/>
    </w:r>
    <w:r w:rsidRPr="00EA7F66">
      <w:rPr>
        <w:noProof/>
        <w:sz w:val="24"/>
        <w:szCs w:val="24"/>
        <w:lang w:val="fr-FR"/>
      </w:rPr>
      <w:t>2</w:t>
    </w:r>
    <w:r w:rsidRPr="008764ED">
      <w:rPr>
        <w:sz w:val="24"/>
        <w:szCs w:val="24"/>
      </w:rPr>
      <w:fldChar w:fldCharType="end"/>
    </w:r>
    <w:r>
      <w:rPr>
        <w:sz w:val="24"/>
        <w:szCs w:val="24"/>
      </w:rPr>
      <w:tab/>
      <w:t>17.06.2013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9C5" w:rsidRDefault="003109C5"/>
  <w:p w:rsidR="003109C5" w:rsidRPr="008764ED" w:rsidRDefault="00D32F73" w:rsidP="00DA313C">
    <w:pPr>
      <w:pStyle w:val="Pieddepageimpaire"/>
      <w:tabs>
        <w:tab w:val="left" w:pos="335"/>
        <w:tab w:val="left" w:pos="4788"/>
        <w:tab w:val="right" w:pos="9807"/>
      </w:tabs>
      <w:jc w:val="left"/>
    </w:pPr>
    <w:r>
      <w:tab/>
      <w:t>25.02.2014</w:t>
    </w:r>
    <w:r w:rsidR="003109C5">
      <w:tab/>
    </w:r>
    <w:r w:rsidR="003109C5">
      <w:tab/>
    </w:r>
    <w:r w:rsidR="003109C5" w:rsidRPr="008764ED">
      <w:fldChar w:fldCharType="begin"/>
    </w:r>
    <w:r w:rsidR="003109C5" w:rsidRPr="008764ED">
      <w:instrText>PAGE   \* MERGEFORMAT</w:instrText>
    </w:r>
    <w:r w:rsidR="003109C5" w:rsidRPr="008764ED">
      <w:fldChar w:fldCharType="separate"/>
    </w:r>
    <w:r w:rsidR="00B6441E" w:rsidRPr="00B6441E">
      <w:rPr>
        <w:noProof/>
        <w:sz w:val="24"/>
        <w:szCs w:val="24"/>
        <w:lang w:val="fr-FR"/>
      </w:rPr>
      <w:t>3</w:t>
    </w:r>
    <w:r w:rsidR="003109C5" w:rsidRPr="008764ED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AB9" w:rsidRDefault="00FB3AB9">
      <w:pPr>
        <w:spacing w:after="0" w:line="240" w:lineRule="auto"/>
      </w:pPr>
      <w:r>
        <w:separator/>
      </w:r>
    </w:p>
  </w:footnote>
  <w:footnote w:type="continuationSeparator" w:id="0">
    <w:p w:rsidR="00FB3AB9" w:rsidRDefault="00FB3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9C5" w:rsidRPr="008764ED" w:rsidRDefault="003109C5" w:rsidP="009D656B">
    <w:pPr>
      <w:pStyle w:val="En-ttedepagepaire"/>
      <w:tabs>
        <w:tab w:val="center" w:pos="4903"/>
        <w:tab w:val="left" w:pos="5040"/>
        <w:tab w:val="left" w:pos="5760"/>
        <w:tab w:val="right" w:pos="9807"/>
      </w:tabs>
    </w:pPr>
    <w:r>
      <w:t>Michael Mueller - INF2iie</w:t>
    </w:r>
    <w:r>
      <w:tab/>
      <w:t>Electronique II</w:t>
    </w:r>
    <w:r>
      <w:tab/>
    </w:r>
    <w:r>
      <w:tab/>
    </w:r>
    <w:r w:rsidRPr="008764ED">
      <w:t>Capteur cardiaque IR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9C5" w:rsidRPr="008764ED" w:rsidRDefault="006139EC" w:rsidP="0076538F">
    <w:pPr>
      <w:pStyle w:val="En-ttedepageimpaire"/>
      <w:tabs>
        <w:tab w:val="left" w:pos="184"/>
        <w:tab w:val="center" w:pos="4903"/>
        <w:tab w:val="right" w:pos="9807"/>
      </w:tabs>
      <w:jc w:val="left"/>
    </w:pPr>
    <w:r>
      <w:t>Savy/</w:t>
    </w:r>
    <w:r w:rsidR="002054F7">
      <w:t>Keumeneuk/</w:t>
    </w:r>
    <w:r>
      <w:t>Mueller</w:t>
    </w:r>
    <w:r w:rsidR="002054F7">
      <w:t xml:space="preserve"> – INF3</w:t>
    </w:r>
    <w:r w:rsidR="003109C5">
      <w:t>iie</w:t>
    </w:r>
    <w:r w:rsidR="002054F7">
      <w:t>a</w:t>
    </w:r>
    <w:r w:rsidR="003109C5">
      <w:tab/>
    </w:r>
    <w:r w:rsidR="002054F7">
      <w:t>Systèmes communicants</w:t>
    </w:r>
    <w:r w:rsidR="003109C5">
      <w:tab/>
    </w:r>
    <w:r w:rsidR="002054F7">
      <w:t>Terrarium zoo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760838"/>
    <w:multiLevelType w:val="hybridMultilevel"/>
    <w:tmpl w:val="1AD26B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E01B1"/>
    <w:multiLevelType w:val="hybridMultilevel"/>
    <w:tmpl w:val="0EAADE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45DE8"/>
    <w:multiLevelType w:val="hybridMultilevel"/>
    <w:tmpl w:val="C2027D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062C2"/>
    <w:multiLevelType w:val="hybridMultilevel"/>
    <w:tmpl w:val="FEE2ED8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440F25"/>
    <w:multiLevelType w:val="hybridMultilevel"/>
    <w:tmpl w:val="405EAE8A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9276F2C"/>
    <w:multiLevelType w:val="hybridMultilevel"/>
    <w:tmpl w:val="8982C0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837DA"/>
    <w:multiLevelType w:val="hybridMultilevel"/>
    <w:tmpl w:val="AB90626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9B7362"/>
    <w:multiLevelType w:val="hybridMultilevel"/>
    <w:tmpl w:val="72EC431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C5702"/>
    <w:multiLevelType w:val="hybridMultilevel"/>
    <w:tmpl w:val="774C05B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F04442F"/>
    <w:multiLevelType w:val="hybridMultilevel"/>
    <w:tmpl w:val="E49CD19A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89A59F2"/>
    <w:multiLevelType w:val="hybridMultilevel"/>
    <w:tmpl w:val="D6DE826A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CF0CAA"/>
    <w:multiLevelType w:val="hybridMultilevel"/>
    <w:tmpl w:val="07D82C08"/>
    <w:lvl w:ilvl="0" w:tplc="100C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9">
    <w:nsid w:val="7FC874D6"/>
    <w:multiLevelType w:val="hybridMultilevel"/>
    <w:tmpl w:val="301887D6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2"/>
  </w:num>
  <w:num w:numId="12">
    <w:abstractNumId w:val="13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3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5"/>
  </w:num>
  <w:num w:numId="25">
    <w:abstractNumId w:val="8"/>
  </w:num>
  <w:num w:numId="26">
    <w:abstractNumId w:val="14"/>
  </w:num>
  <w:num w:numId="27">
    <w:abstractNumId w:val="17"/>
  </w:num>
  <w:num w:numId="28">
    <w:abstractNumId w:val="10"/>
  </w:num>
  <w:num w:numId="29">
    <w:abstractNumId w:val="7"/>
  </w:num>
  <w:num w:numId="30">
    <w:abstractNumId w:val="16"/>
  </w:num>
  <w:num w:numId="31">
    <w:abstractNumId w:val="18"/>
  </w:num>
  <w:num w:numId="32">
    <w:abstractNumId w:val="9"/>
  </w:num>
  <w:num w:numId="33">
    <w:abstractNumId w:val="11"/>
  </w:num>
  <w:num w:numId="34">
    <w:abstractNumId w:val="6"/>
  </w:num>
  <w:num w:numId="35">
    <w:abstractNumId w:val="1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92"/>
    <w:rsid w:val="0000280B"/>
    <w:rsid w:val="00011D15"/>
    <w:rsid w:val="00012E48"/>
    <w:rsid w:val="0001733A"/>
    <w:rsid w:val="000203F1"/>
    <w:rsid w:val="000235C1"/>
    <w:rsid w:val="00031CDE"/>
    <w:rsid w:val="00034784"/>
    <w:rsid w:val="000451F8"/>
    <w:rsid w:val="0004566B"/>
    <w:rsid w:val="000507E0"/>
    <w:rsid w:val="000518EE"/>
    <w:rsid w:val="00072DAE"/>
    <w:rsid w:val="00073133"/>
    <w:rsid w:val="000812A5"/>
    <w:rsid w:val="0008140E"/>
    <w:rsid w:val="00084D9A"/>
    <w:rsid w:val="00084ED5"/>
    <w:rsid w:val="00090F2A"/>
    <w:rsid w:val="00091EC6"/>
    <w:rsid w:val="000947B8"/>
    <w:rsid w:val="000961EF"/>
    <w:rsid w:val="000A62C2"/>
    <w:rsid w:val="000A7D64"/>
    <w:rsid w:val="000C468E"/>
    <w:rsid w:val="000D53F7"/>
    <w:rsid w:val="000D7A97"/>
    <w:rsid w:val="000E2264"/>
    <w:rsid w:val="000F6104"/>
    <w:rsid w:val="0010090B"/>
    <w:rsid w:val="001170D3"/>
    <w:rsid w:val="001255DD"/>
    <w:rsid w:val="00133194"/>
    <w:rsid w:val="001353A3"/>
    <w:rsid w:val="00142226"/>
    <w:rsid w:val="00146EC6"/>
    <w:rsid w:val="00147D71"/>
    <w:rsid w:val="00151B01"/>
    <w:rsid w:val="0015502C"/>
    <w:rsid w:val="001564B2"/>
    <w:rsid w:val="00161642"/>
    <w:rsid w:val="00162004"/>
    <w:rsid w:val="00167A53"/>
    <w:rsid w:val="00170E1A"/>
    <w:rsid w:val="0017193A"/>
    <w:rsid w:val="001748DD"/>
    <w:rsid w:val="00174ADA"/>
    <w:rsid w:val="001829E8"/>
    <w:rsid w:val="00186570"/>
    <w:rsid w:val="00190D1A"/>
    <w:rsid w:val="00191251"/>
    <w:rsid w:val="00192543"/>
    <w:rsid w:val="00192B13"/>
    <w:rsid w:val="00195E92"/>
    <w:rsid w:val="0019705E"/>
    <w:rsid w:val="001A01A7"/>
    <w:rsid w:val="001A46A3"/>
    <w:rsid w:val="001A70D7"/>
    <w:rsid w:val="001B3416"/>
    <w:rsid w:val="001B42AB"/>
    <w:rsid w:val="001B525C"/>
    <w:rsid w:val="001C28FC"/>
    <w:rsid w:val="001D422C"/>
    <w:rsid w:val="001D68ED"/>
    <w:rsid w:val="001D6D48"/>
    <w:rsid w:val="001E4B5B"/>
    <w:rsid w:val="001E563C"/>
    <w:rsid w:val="001E58A9"/>
    <w:rsid w:val="001E6C70"/>
    <w:rsid w:val="001F05BD"/>
    <w:rsid w:val="001F0824"/>
    <w:rsid w:val="001F498E"/>
    <w:rsid w:val="0020066B"/>
    <w:rsid w:val="002019EF"/>
    <w:rsid w:val="002054F7"/>
    <w:rsid w:val="0021513F"/>
    <w:rsid w:val="002216DD"/>
    <w:rsid w:val="002235C9"/>
    <w:rsid w:val="00233E8A"/>
    <w:rsid w:val="00234DA4"/>
    <w:rsid w:val="00236839"/>
    <w:rsid w:val="00240D74"/>
    <w:rsid w:val="00252717"/>
    <w:rsid w:val="00253181"/>
    <w:rsid w:val="00255D10"/>
    <w:rsid w:val="002564AC"/>
    <w:rsid w:val="00261A41"/>
    <w:rsid w:val="002827AB"/>
    <w:rsid w:val="00283A7B"/>
    <w:rsid w:val="00296DDF"/>
    <w:rsid w:val="002A41BC"/>
    <w:rsid w:val="002A6E5E"/>
    <w:rsid w:val="002B7678"/>
    <w:rsid w:val="002C2E70"/>
    <w:rsid w:val="002E0FFC"/>
    <w:rsid w:val="002E117D"/>
    <w:rsid w:val="002E34F4"/>
    <w:rsid w:val="002E4135"/>
    <w:rsid w:val="002E55F4"/>
    <w:rsid w:val="003109C5"/>
    <w:rsid w:val="00314C0A"/>
    <w:rsid w:val="003223CA"/>
    <w:rsid w:val="003264F2"/>
    <w:rsid w:val="00334333"/>
    <w:rsid w:val="00334858"/>
    <w:rsid w:val="003363EA"/>
    <w:rsid w:val="0034026A"/>
    <w:rsid w:val="00340B5B"/>
    <w:rsid w:val="0034451D"/>
    <w:rsid w:val="00344951"/>
    <w:rsid w:val="0034531E"/>
    <w:rsid w:val="00350292"/>
    <w:rsid w:val="003513E2"/>
    <w:rsid w:val="00354456"/>
    <w:rsid w:val="00355FFB"/>
    <w:rsid w:val="00365EB2"/>
    <w:rsid w:val="00367A5C"/>
    <w:rsid w:val="00367E22"/>
    <w:rsid w:val="00376780"/>
    <w:rsid w:val="00377008"/>
    <w:rsid w:val="00380CBD"/>
    <w:rsid w:val="00387D06"/>
    <w:rsid w:val="0039278E"/>
    <w:rsid w:val="00393EC6"/>
    <w:rsid w:val="003A5375"/>
    <w:rsid w:val="003A76F6"/>
    <w:rsid w:val="003B0D06"/>
    <w:rsid w:val="003B183B"/>
    <w:rsid w:val="003C025F"/>
    <w:rsid w:val="003C4AAA"/>
    <w:rsid w:val="003C7F0A"/>
    <w:rsid w:val="003D227C"/>
    <w:rsid w:val="003D70B6"/>
    <w:rsid w:val="003D7450"/>
    <w:rsid w:val="003E7D82"/>
    <w:rsid w:val="003F2291"/>
    <w:rsid w:val="004071EE"/>
    <w:rsid w:val="00417A50"/>
    <w:rsid w:val="00420A78"/>
    <w:rsid w:val="00423794"/>
    <w:rsid w:val="0042468B"/>
    <w:rsid w:val="004246FE"/>
    <w:rsid w:val="00424810"/>
    <w:rsid w:val="004267A4"/>
    <w:rsid w:val="004300E9"/>
    <w:rsid w:val="00431EDA"/>
    <w:rsid w:val="00440579"/>
    <w:rsid w:val="00445F59"/>
    <w:rsid w:val="00446E31"/>
    <w:rsid w:val="00450C7F"/>
    <w:rsid w:val="00457138"/>
    <w:rsid w:val="00461688"/>
    <w:rsid w:val="00464F1C"/>
    <w:rsid w:val="00474275"/>
    <w:rsid w:val="004751D4"/>
    <w:rsid w:val="00496629"/>
    <w:rsid w:val="00496A5C"/>
    <w:rsid w:val="004A5687"/>
    <w:rsid w:val="004B1516"/>
    <w:rsid w:val="004B2537"/>
    <w:rsid w:val="004B67B9"/>
    <w:rsid w:val="004C033A"/>
    <w:rsid w:val="004C0D4F"/>
    <w:rsid w:val="004C21EC"/>
    <w:rsid w:val="004E25B7"/>
    <w:rsid w:val="004E44B7"/>
    <w:rsid w:val="004F1825"/>
    <w:rsid w:val="004F4977"/>
    <w:rsid w:val="004F5366"/>
    <w:rsid w:val="00500733"/>
    <w:rsid w:val="00500F13"/>
    <w:rsid w:val="00505918"/>
    <w:rsid w:val="00505EB0"/>
    <w:rsid w:val="005060A2"/>
    <w:rsid w:val="00513EA9"/>
    <w:rsid w:val="0052078D"/>
    <w:rsid w:val="00526985"/>
    <w:rsid w:val="00526FA2"/>
    <w:rsid w:val="00527638"/>
    <w:rsid w:val="00530965"/>
    <w:rsid w:val="00530C9A"/>
    <w:rsid w:val="00547802"/>
    <w:rsid w:val="00554EE6"/>
    <w:rsid w:val="00555EE5"/>
    <w:rsid w:val="005564FB"/>
    <w:rsid w:val="0055656B"/>
    <w:rsid w:val="00557555"/>
    <w:rsid w:val="00562CD0"/>
    <w:rsid w:val="0056647B"/>
    <w:rsid w:val="005719BE"/>
    <w:rsid w:val="005759D1"/>
    <w:rsid w:val="00592F71"/>
    <w:rsid w:val="00597925"/>
    <w:rsid w:val="005A173B"/>
    <w:rsid w:val="005A21B4"/>
    <w:rsid w:val="005A683F"/>
    <w:rsid w:val="005A7FAC"/>
    <w:rsid w:val="005B1C58"/>
    <w:rsid w:val="005B5355"/>
    <w:rsid w:val="005B551C"/>
    <w:rsid w:val="005B7528"/>
    <w:rsid w:val="005C008E"/>
    <w:rsid w:val="005C01C5"/>
    <w:rsid w:val="005C196A"/>
    <w:rsid w:val="005C38A7"/>
    <w:rsid w:val="005C3F94"/>
    <w:rsid w:val="005D10E9"/>
    <w:rsid w:val="005D17BF"/>
    <w:rsid w:val="005D3FE8"/>
    <w:rsid w:val="005D5817"/>
    <w:rsid w:val="005D7A62"/>
    <w:rsid w:val="005F1747"/>
    <w:rsid w:val="005F5E79"/>
    <w:rsid w:val="005F78F9"/>
    <w:rsid w:val="006053D0"/>
    <w:rsid w:val="0060618B"/>
    <w:rsid w:val="0061357D"/>
    <w:rsid w:val="006139EC"/>
    <w:rsid w:val="00616DFD"/>
    <w:rsid w:val="00620248"/>
    <w:rsid w:val="00627822"/>
    <w:rsid w:val="00635842"/>
    <w:rsid w:val="00636E16"/>
    <w:rsid w:val="00652763"/>
    <w:rsid w:val="0065555A"/>
    <w:rsid w:val="0067364D"/>
    <w:rsid w:val="0067732F"/>
    <w:rsid w:val="00683666"/>
    <w:rsid w:val="00686254"/>
    <w:rsid w:val="006878FA"/>
    <w:rsid w:val="006923F0"/>
    <w:rsid w:val="006A18E7"/>
    <w:rsid w:val="006B4CC6"/>
    <w:rsid w:val="006C483F"/>
    <w:rsid w:val="006D29D3"/>
    <w:rsid w:val="006D3430"/>
    <w:rsid w:val="006D6BBE"/>
    <w:rsid w:val="006D6C5E"/>
    <w:rsid w:val="006D761E"/>
    <w:rsid w:val="006F055E"/>
    <w:rsid w:val="006F53B0"/>
    <w:rsid w:val="006F65E1"/>
    <w:rsid w:val="00703840"/>
    <w:rsid w:val="007061BA"/>
    <w:rsid w:val="00712A3D"/>
    <w:rsid w:val="0071513E"/>
    <w:rsid w:val="0071661F"/>
    <w:rsid w:val="0072407F"/>
    <w:rsid w:val="00724F70"/>
    <w:rsid w:val="007328B9"/>
    <w:rsid w:val="00741955"/>
    <w:rsid w:val="007441F0"/>
    <w:rsid w:val="00745119"/>
    <w:rsid w:val="00745FC0"/>
    <w:rsid w:val="00746B6A"/>
    <w:rsid w:val="00751668"/>
    <w:rsid w:val="007555FA"/>
    <w:rsid w:val="007628FB"/>
    <w:rsid w:val="0076538F"/>
    <w:rsid w:val="00765EC2"/>
    <w:rsid w:val="007705D4"/>
    <w:rsid w:val="007809DB"/>
    <w:rsid w:val="00782067"/>
    <w:rsid w:val="00785937"/>
    <w:rsid w:val="00787089"/>
    <w:rsid w:val="0079061A"/>
    <w:rsid w:val="00790DE1"/>
    <w:rsid w:val="0079473A"/>
    <w:rsid w:val="0079527E"/>
    <w:rsid w:val="007A19F9"/>
    <w:rsid w:val="007C1BF5"/>
    <w:rsid w:val="007C28C9"/>
    <w:rsid w:val="007C363B"/>
    <w:rsid w:val="007C7A18"/>
    <w:rsid w:val="007C7B94"/>
    <w:rsid w:val="007D0A09"/>
    <w:rsid w:val="007D5B1B"/>
    <w:rsid w:val="007D7DC7"/>
    <w:rsid w:val="007E7CAF"/>
    <w:rsid w:val="007F3AA5"/>
    <w:rsid w:val="00805AEB"/>
    <w:rsid w:val="00806C41"/>
    <w:rsid w:val="00831859"/>
    <w:rsid w:val="00837A2F"/>
    <w:rsid w:val="00846A1F"/>
    <w:rsid w:val="0085284B"/>
    <w:rsid w:val="00856BFD"/>
    <w:rsid w:val="00856D73"/>
    <w:rsid w:val="00860434"/>
    <w:rsid w:val="00862186"/>
    <w:rsid w:val="00863E19"/>
    <w:rsid w:val="00867EBE"/>
    <w:rsid w:val="00874C84"/>
    <w:rsid w:val="008764ED"/>
    <w:rsid w:val="00877A2B"/>
    <w:rsid w:val="008852B0"/>
    <w:rsid w:val="008900BF"/>
    <w:rsid w:val="00892D20"/>
    <w:rsid w:val="008932FE"/>
    <w:rsid w:val="008A2396"/>
    <w:rsid w:val="008A451C"/>
    <w:rsid w:val="008B097F"/>
    <w:rsid w:val="008B2DF5"/>
    <w:rsid w:val="008C01FC"/>
    <w:rsid w:val="008C44D9"/>
    <w:rsid w:val="008D0C4B"/>
    <w:rsid w:val="008D0DA9"/>
    <w:rsid w:val="008D1DC5"/>
    <w:rsid w:val="008D1EED"/>
    <w:rsid w:val="008E3CD8"/>
    <w:rsid w:val="008F443F"/>
    <w:rsid w:val="008F672D"/>
    <w:rsid w:val="00903327"/>
    <w:rsid w:val="00903B46"/>
    <w:rsid w:val="00903ED6"/>
    <w:rsid w:val="009051E9"/>
    <w:rsid w:val="0091177E"/>
    <w:rsid w:val="00913B0D"/>
    <w:rsid w:val="00913B8A"/>
    <w:rsid w:val="0092396A"/>
    <w:rsid w:val="00926CEA"/>
    <w:rsid w:val="009330D3"/>
    <w:rsid w:val="00936FB5"/>
    <w:rsid w:val="00947044"/>
    <w:rsid w:val="009507FF"/>
    <w:rsid w:val="00953025"/>
    <w:rsid w:val="00954123"/>
    <w:rsid w:val="00956327"/>
    <w:rsid w:val="009625C3"/>
    <w:rsid w:val="009726A0"/>
    <w:rsid w:val="0097740A"/>
    <w:rsid w:val="00983AB5"/>
    <w:rsid w:val="00986627"/>
    <w:rsid w:val="00991076"/>
    <w:rsid w:val="009976CC"/>
    <w:rsid w:val="009A178B"/>
    <w:rsid w:val="009A27CF"/>
    <w:rsid w:val="009A5F12"/>
    <w:rsid w:val="009A6782"/>
    <w:rsid w:val="009A7CA5"/>
    <w:rsid w:val="009B183C"/>
    <w:rsid w:val="009B483A"/>
    <w:rsid w:val="009B6E1B"/>
    <w:rsid w:val="009D1CAC"/>
    <w:rsid w:val="009D2141"/>
    <w:rsid w:val="009D4629"/>
    <w:rsid w:val="009D4F1E"/>
    <w:rsid w:val="009D656B"/>
    <w:rsid w:val="009D7457"/>
    <w:rsid w:val="009D7F2F"/>
    <w:rsid w:val="009E3EA6"/>
    <w:rsid w:val="009F7450"/>
    <w:rsid w:val="00A03220"/>
    <w:rsid w:val="00A106EC"/>
    <w:rsid w:val="00A1508C"/>
    <w:rsid w:val="00A26A43"/>
    <w:rsid w:val="00A37BFA"/>
    <w:rsid w:val="00A428A7"/>
    <w:rsid w:val="00A474FE"/>
    <w:rsid w:val="00A50F56"/>
    <w:rsid w:val="00A528DB"/>
    <w:rsid w:val="00A60662"/>
    <w:rsid w:val="00A61EF5"/>
    <w:rsid w:val="00A6393A"/>
    <w:rsid w:val="00A67A75"/>
    <w:rsid w:val="00A67AE6"/>
    <w:rsid w:val="00A71F5C"/>
    <w:rsid w:val="00A745C4"/>
    <w:rsid w:val="00A75D2B"/>
    <w:rsid w:val="00A7650C"/>
    <w:rsid w:val="00A77536"/>
    <w:rsid w:val="00A80D2D"/>
    <w:rsid w:val="00A86B1A"/>
    <w:rsid w:val="00A93F99"/>
    <w:rsid w:val="00AA1914"/>
    <w:rsid w:val="00AB6E6F"/>
    <w:rsid w:val="00AC6E30"/>
    <w:rsid w:val="00AD2772"/>
    <w:rsid w:val="00AD4B93"/>
    <w:rsid w:val="00AE2FFA"/>
    <w:rsid w:val="00B119A8"/>
    <w:rsid w:val="00B12B0D"/>
    <w:rsid w:val="00B32895"/>
    <w:rsid w:val="00B3652D"/>
    <w:rsid w:val="00B41A6D"/>
    <w:rsid w:val="00B422DB"/>
    <w:rsid w:val="00B445FD"/>
    <w:rsid w:val="00B465D4"/>
    <w:rsid w:val="00B47F14"/>
    <w:rsid w:val="00B502B1"/>
    <w:rsid w:val="00B50B92"/>
    <w:rsid w:val="00B60A51"/>
    <w:rsid w:val="00B6441E"/>
    <w:rsid w:val="00B7116F"/>
    <w:rsid w:val="00B75551"/>
    <w:rsid w:val="00B75CCD"/>
    <w:rsid w:val="00B90093"/>
    <w:rsid w:val="00B90922"/>
    <w:rsid w:val="00B94B8A"/>
    <w:rsid w:val="00B95D5C"/>
    <w:rsid w:val="00B97A92"/>
    <w:rsid w:val="00BA2ACC"/>
    <w:rsid w:val="00BB0F7A"/>
    <w:rsid w:val="00BB2CF4"/>
    <w:rsid w:val="00BB5A72"/>
    <w:rsid w:val="00BC2AAA"/>
    <w:rsid w:val="00BC2B05"/>
    <w:rsid w:val="00BD0830"/>
    <w:rsid w:val="00BD0DBE"/>
    <w:rsid w:val="00BD47C0"/>
    <w:rsid w:val="00BE21F7"/>
    <w:rsid w:val="00BF1F8A"/>
    <w:rsid w:val="00BF5BF4"/>
    <w:rsid w:val="00C125E9"/>
    <w:rsid w:val="00C12E73"/>
    <w:rsid w:val="00C217DE"/>
    <w:rsid w:val="00C24251"/>
    <w:rsid w:val="00C26C9C"/>
    <w:rsid w:val="00C33012"/>
    <w:rsid w:val="00C34D73"/>
    <w:rsid w:val="00C35D34"/>
    <w:rsid w:val="00C36DF2"/>
    <w:rsid w:val="00C41947"/>
    <w:rsid w:val="00C41EDC"/>
    <w:rsid w:val="00C43BFC"/>
    <w:rsid w:val="00C45132"/>
    <w:rsid w:val="00C46894"/>
    <w:rsid w:val="00C46F2E"/>
    <w:rsid w:val="00C52FE8"/>
    <w:rsid w:val="00C54D8F"/>
    <w:rsid w:val="00C62F7F"/>
    <w:rsid w:val="00C6596A"/>
    <w:rsid w:val="00C7239E"/>
    <w:rsid w:val="00C72637"/>
    <w:rsid w:val="00C765FF"/>
    <w:rsid w:val="00C92D03"/>
    <w:rsid w:val="00C961A3"/>
    <w:rsid w:val="00CA0532"/>
    <w:rsid w:val="00CA15BA"/>
    <w:rsid w:val="00CA259C"/>
    <w:rsid w:val="00CA6E26"/>
    <w:rsid w:val="00CA7285"/>
    <w:rsid w:val="00CB4792"/>
    <w:rsid w:val="00CC06D5"/>
    <w:rsid w:val="00CC37A9"/>
    <w:rsid w:val="00CC6377"/>
    <w:rsid w:val="00CD2967"/>
    <w:rsid w:val="00CD301F"/>
    <w:rsid w:val="00CD5E4C"/>
    <w:rsid w:val="00CE308D"/>
    <w:rsid w:val="00CE3B52"/>
    <w:rsid w:val="00CF3C80"/>
    <w:rsid w:val="00CF70BF"/>
    <w:rsid w:val="00D01B23"/>
    <w:rsid w:val="00D0581A"/>
    <w:rsid w:val="00D05BB3"/>
    <w:rsid w:val="00D232BB"/>
    <w:rsid w:val="00D26439"/>
    <w:rsid w:val="00D32112"/>
    <w:rsid w:val="00D32F73"/>
    <w:rsid w:val="00D36DB6"/>
    <w:rsid w:val="00D4085F"/>
    <w:rsid w:val="00D550B1"/>
    <w:rsid w:val="00D64041"/>
    <w:rsid w:val="00D6697C"/>
    <w:rsid w:val="00D7340F"/>
    <w:rsid w:val="00D75BBD"/>
    <w:rsid w:val="00D82D75"/>
    <w:rsid w:val="00D842E1"/>
    <w:rsid w:val="00D87472"/>
    <w:rsid w:val="00D909BE"/>
    <w:rsid w:val="00D9566B"/>
    <w:rsid w:val="00DA14FE"/>
    <w:rsid w:val="00DA313C"/>
    <w:rsid w:val="00DA5895"/>
    <w:rsid w:val="00DA7FC2"/>
    <w:rsid w:val="00DB20BC"/>
    <w:rsid w:val="00DC1284"/>
    <w:rsid w:val="00DC4143"/>
    <w:rsid w:val="00DD193D"/>
    <w:rsid w:val="00DD53F7"/>
    <w:rsid w:val="00DD66F0"/>
    <w:rsid w:val="00DD7906"/>
    <w:rsid w:val="00DE082C"/>
    <w:rsid w:val="00DE3A24"/>
    <w:rsid w:val="00DF1E01"/>
    <w:rsid w:val="00DF3951"/>
    <w:rsid w:val="00DF7BB6"/>
    <w:rsid w:val="00E05AEF"/>
    <w:rsid w:val="00E1145E"/>
    <w:rsid w:val="00E13249"/>
    <w:rsid w:val="00E132FA"/>
    <w:rsid w:val="00E21C2F"/>
    <w:rsid w:val="00E268C9"/>
    <w:rsid w:val="00E32D13"/>
    <w:rsid w:val="00E41F60"/>
    <w:rsid w:val="00E71C69"/>
    <w:rsid w:val="00E737A8"/>
    <w:rsid w:val="00E7585D"/>
    <w:rsid w:val="00E91F03"/>
    <w:rsid w:val="00E91F28"/>
    <w:rsid w:val="00E93304"/>
    <w:rsid w:val="00EA7F66"/>
    <w:rsid w:val="00EB36C0"/>
    <w:rsid w:val="00EB3AC9"/>
    <w:rsid w:val="00EC080E"/>
    <w:rsid w:val="00EC1B11"/>
    <w:rsid w:val="00EC525E"/>
    <w:rsid w:val="00EE1397"/>
    <w:rsid w:val="00EE2357"/>
    <w:rsid w:val="00EE5369"/>
    <w:rsid w:val="00EE6507"/>
    <w:rsid w:val="00F0580A"/>
    <w:rsid w:val="00F1149C"/>
    <w:rsid w:val="00F119E3"/>
    <w:rsid w:val="00F12EDF"/>
    <w:rsid w:val="00F236AE"/>
    <w:rsid w:val="00F269A1"/>
    <w:rsid w:val="00F2707F"/>
    <w:rsid w:val="00F311F3"/>
    <w:rsid w:val="00F3379C"/>
    <w:rsid w:val="00F404F3"/>
    <w:rsid w:val="00F5404A"/>
    <w:rsid w:val="00F54CBE"/>
    <w:rsid w:val="00F56A01"/>
    <w:rsid w:val="00F63F68"/>
    <w:rsid w:val="00F7463B"/>
    <w:rsid w:val="00F746F2"/>
    <w:rsid w:val="00F82695"/>
    <w:rsid w:val="00F845F9"/>
    <w:rsid w:val="00FA0632"/>
    <w:rsid w:val="00FA2E6C"/>
    <w:rsid w:val="00FA2EA2"/>
    <w:rsid w:val="00FB3AB9"/>
    <w:rsid w:val="00FB4FA7"/>
    <w:rsid w:val="00FB6625"/>
    <w:rsid w:val="00FD5FCC"/>
    <w:rsid w:val="00FE2AD0"/>
    <w:rsid w:val="00FE73AA"/>
    <w:rsid w:val="00FF0A8A"/>
    <w:rsid w:val="00FF4A48"/>
    <w:rsid w:val="00FF531D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fr-CH" w:eastAsia="fr-CH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856D73"/>
    <w:pPr>
      <w:spacing w:before="300" w:after="80" w:line="240" w:lineRule="auto"/>
      <w:outlineLvl w:val="0"/>
    </w:pPr>
    <w:rPr>
      <w:rFonts w:asciiTheme="majorHAnsi" w:hAnsiTheme="majorHAnsi"/>
      <w:caps/>
      <w:color w:val="EE006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23F0"/>
    <w:pPr>
      <w:spacing w:before="240" w:after="80"/>
      <w:outlineLvl w:val="1"/>
    </w:pPr>
    <w:rPr>
      <w:b/>
      <w:color w:val="EE0060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5119"/>
    <w:pPr>
      <w:spacing w:before="240" w:after="60"/>
      <w:outlineLvl w:val="2"/>
    </w:pPr>
    <w:rPr>
      <w:b/>
      <w:color w:val="EE0060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6D73"/>
    <w:rPr>
      <w:rFonts w:asciiTheme="majorHAnsi" w:hAnsiTheme="majorHAnsi"/>
      <w:caps/>
      <w:color w:val="EE006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23F0"/>
    <w:rPr>
      <w:b/>
      <w:color w:val="EE0060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45119"/>
    <w:rPr>
      <w:b/>
      <w:color w:val="EE0060"/>
      <w:spacing w:val="10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3223CA"/>
    <w:rPr>
      <w:rFonts w:asciiTheme="minorHAnsi" w:hAnsiTheme="minorHAnsi"/>
      <w:b/>
      <w:i/>
      <w:color w:val="EE0060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sid w:val="003223CA"/>
    <w:rPr>
      <w:rFonts w:asciiTheme="minorHAnsi" w:hAnsiTheme="minorHAnsi"/>
      <w:b/>
      <w:i/>
      <w:color w:val="EE0060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rsid w:val="003D7450"/>
    <w:pPr>
      <w:pBdr>
        <w:top w:val="single" w:sz="4" w:space="1" w:color="EE0060"/>
      </w:pBdr>
    </w:pPr>
    <w:rPr>
      <w:color w:val="EE0060"/>
      <w:sz w:val="20"/>
    </w:rPr>
  </w:style>
  <w:style w:type="paragraph" w:customStyle="1" w:styleId="Pieddepageimpaire">
    <w:name w:val="Pied de page impaire"/>
    <w:basedOn w:val="Normal"/>
    <w:autoRedefine/>
    <w:unhideWhenUsed/>
    <w:qFormat/>
    <w:rsid w:val="003D7450"/>
    <w:pPr>
      <w:pBdr>
        <w:top w:val="single" w:sz="4" w:space="1" w:color="EE0060"/>
      </w:pBdr>
      <w:jc w:val="right"/>
    </w:pPr>
    <w:rPr>
      <w:color w:val="EE0060"/>
      <w:sz w:val="20"/>
    </w:rPr>
  </w:style>
  <w:style w:type="paragraph" w:customStyle="1" w:styleId="En-ttedepagepaire">
    <w:name w:val="En-tête de page 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</w:pPr>
    <w:rPr>
      <w:rFonts w:eastAsia="Times New Roman"/>
      <w:b/>
      <w:color w:val="EE0060"/>
      <w:sz w:val="20"/>
    </w:rPr>
  </w:style>
  <w:style w:type="paragraph" w:customStyle="1" w:styleId="En-ttedepageimpaire">
    <w:name w:val="En-tête de page im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  <w:jc w:val="right"/>
    </w:pPr>
    <w:rPr>
      <w:rFonts w:eastAsia="Times New Roman"/>
      <w:b/>
      <w:color w:val="EE0060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0C4B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548AB7" w:themeColor="accent1" w:themeShade="BF"/>
      <w:kern w:val="0"/>
      <w:sz w:val="28"/>
      <w:szCs w:val="28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75CCD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sid w:val="00B75CC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5CCD"/>
    <w:rPr>
      <w:sz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5CCD"/>
    <w:rPr>
      <w:vertAlign w:val="superscript"/>
    </w:rPr>
  </w:style>
  <w:style w:type="character" w:customStyle="1" w:styleId="MathematicaFormatTextForm">
    <w:name w:val="MathematicaFormatTextForm"/>
    <w:uiPriority w:val="99"/>
    <w:rsid w:val="0034026A"/>
  </w:style>
  <w:style w:type="character" w:customStyle="1" w:styleId="MathematicaFormatStandardForm">
    <w:name w:val="MathematicaFormatStandardForm"/>
    <w:uiPriority w:val="99"/>
    <w:rsid w:val="008A2396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fr-CH" w:eastAsia="fr-CH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856D73"/>
    <w:pPr>
      <w:spacing w:before="300" w:after="80" w:line="240" w:lineRule="auto"/>
      <w:outlineLvl w:val="0"/>
    </w:pPr>
    <w:rPr>
      <w:rFonts w:asciiTheme="majorHAnsi" w:hAnsiTheme="majorHAnsi"/>
      <w:caps/>
      <w:color w:val="EE006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23F0"/>
    <w:pPr>
      <w:spacing w:before="240" w:after="80"/>
      <w:outlineLvl w:val="1"/>
    </w:pPr>
    <w:rPr>
      <w:b/>
      <w:color w:val="EE0060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5119"/>
    <w:pPr>
      <w:spacing w:before="240" w:after="60"/>
      <w:outlineLvl w:val="2"/>
    </w:pPr>
    <w:rPr>
      <w:b/>
      <w:color w:val="EE0060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6D73"/>
    <w:rPr>
      <w:rFonts w:asciiTheme="majorHAnsi" w:hAnsiTheme="majorHAnsi"/>
      <w:caps/>
      <w:color w:val="EE006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23F0"/>
    <w:rPr>
      <w:b/>
      <w:color w:val="EE0060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45119"/>
    <w:rPr>
      <w:b/>
      <w:color w:val="EE0060"/>
      <w:spacing w:val="10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3223CA"/>
    <w:rPr>
      <w:rFonts w:asciiTheme="minorHAnsi" w:hAnsiTheme="minorHAnsi"/>
      <w:b/>
      <w:i/>
      <w:color w:val="EE0060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sid w:val="003223CA"/>
    <w:rPr>
      <w:rFonts w:asciiTheme="minorHAnsi" w:hAnsiTheme="minorHAnsi"/>
      <w:b/>
      <w:i/>
      <w:color w:val="EE0060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rsid w:val="003D7450"/>
    <w:pPr>
      <w:pBdr>
        <w:top w:val="single" w:sz="4" w:space="1" w:color="EE0060"/>
      </w:pBdr>
    </w:pPr>
    <w:rPr>
      <w:color w:val="EE0060"/>
      <w:sz w:val="20"/>
    </w:rPr>
  </w:style>
  <w:style w:type="paragraph" w:customStyle="1" w:styleId="Pieddepageimpaire">
    <w:name w:val="Pied de page impaire"/>
    <w:basedOn w:val="Normal"/>
    <w:autoRedefine/>
    <w:unhideWhenUsed/>
    <w:qFormat/>
    <w:rsid w:val="003D7450"/>
    <w:pPr>
      <w:pBdr>
        <w:top w:val="single" w:sz="4" w:space="1" w:color="EE0060"/>
      </w:pBdr>
      <w:jc w:val="right"/>
    </w:pPr>
    <w:rPr>
      <w:color w:val="EE0060"/>
      <w:sz w:val="20"/>
    </w:rPr>
  </w:style>
  <w:style w:type="paragraph" w:customStyle="1" w:styleId="En-ttedepagepaire">
    <w:name w:val="En-tête de page 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</w:pPr>
    <w:rPr>
      <w:rFonts w:eastAsia="Times New Roman"/>
      <w:b/>
      <w:color w:val="EE0060"/>
      <w:sz w:val="20"/>
    </w:rPr>
  </w:style>
  <w:style w:type="paragraph" w:customStyle="1" w:styleId="En-ttedepageimpaire">
    <w:name w:val="En-tête de page im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  <w:jc w:val="right"/>
    </w:pPr>
    <w:rPr>
      <w:rFonts w:eastAsia="Times New Roman"/>
      <w:b/>
      <w:color w:val="EE0060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0C4B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548AB7" w:themeColor="accent1" w:themeShade="BF"/>
      <w:kern w:val="0"/>
      <w:sz w:val="28"/>
      <w:szCs w:val="28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75CCD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sid w:val="00B75CC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5CCD"/>
    <w:rPr>
      <w:sz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5CCD"/>
    <w:rPr>
      <w:vertAlign w:val="superscript"/>
    </w:rPr>
  </w:style>
  <w:style w:type="character" w:customStyle="1" w:styleId="MathematicaFormatTextForm">
    <w:name w:val="MathematicaFormatTextForm"/>
    <w:uiPriority w:val="99"/>
    <w:rsid w:val="0034026A"/>
  </w:style>
  <w:style w:type="character" w:customStyle="1" w:styleId="MathematicaFormatStandardForm">
    <w:name w:val="MathematicaFormatStandardForm"/>
    <w:uiPriority w:val="99"/>
    <w:rsid w:val="008A2396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ule_Electronique_2\Labo\Rapport\TS101773070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2CB6F2-F2B3-4C3B-882B-A88CD193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TS101773070.dotx</Template>
  <TotalTime>1118</TotalTime>
  <Pages>5</Pages>
  <Words>428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Capteur cardiaque IR</vt:lpstr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Terrarium zoo </dc:title>
  <dc:subject>Systèmes communicants : Cahier des charges</dc:subject>
  <dc:creator>Müller Michael</dc:creator>
  <cp:lastModifiedBy>michael</cp:lastModifiedBy>
  <cp:revision>506</cp:revision>
  <cp:lastPrinted>2013-06-29T14:29:00Z</cp:lastPrinted>
  <dcterms:created xsi:type="dcterms:W3CDTF">2013-06-17T06:10:00Z</dcterms:created>
  <dcterms:modified xsi:type="dcterms:W3CDTF">2014-02-28T12:12:00Z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  <property fmtid="{D5CDD505-2E9C-101B-9397-08002B2CF9AE}" pid="3" name="MTWinEqns">
    <vt:bool>true</vt:bool>
  </property>
  <property fmtid="{D5CDD505-2E9C-101B-9397-08002B2CF9AE}" pid="4" name="MTEqnNumsOnRight">
    <vt:bool>false</vt:bool>
  </property>
  <property fmtid="{D5CDD505-2E9C-101B-9397-08002B2CF9AE}" pid="5" name="MTEquationNumber2">
    <vt:lpwstr>(#S1.#E1)</vt:lpwstr>
  </property>
</Properties>
</file>