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1117" w14:textId="77777777" w:rsidR="0050061C" w:rsidRDefault="00000000" w:rsidP="00580F84">
      <w:pPr>
        <w:pStyle w:val="Title"/>
      </w:pPr>
      <w:r>
        <w:rPr>
          <w:color w:val="1F3B5B"/>
        </w:rPr>
        <w:t>Company Profile</w:t>
      </w:r>
    </w:p>
    <w:p w14:paraId="4C7876A6" w14:textId="77777777" w:rsidR="0050061C" w:rsidRDefault="00000000" w:rsidP="00580F84">
      <w:pPr>
        <w:spacing w:line="240" w:lineRule="auto"/>
        <w:jc w:val="center"/>
      </w:pPr>
      <w:r>
        <w:rPr>
          <w:b/>
          <w:sz w:val="32"/>
        </w:rPr>
        <w:t>MegaMart Online</w:t>
      </w:r>
    </w:p>
    <w:p w14:paraId="446C893C" w14:textId="77777777" w:rsidR="0050061C" w:rsidRDefault="00000000" w:rsidP="00580F84">
      <w:pPr>
        <w:spacing w:line="240" w:lineRule="auto"/>
        <w:jc w:val="center"/>
      </w:pPr>
      <w:r>
        <w:rPr>
          <w:i/>
          <w:sz w:val="20"/>
        </w:rPr>
        <w:t>Network Administration Capstone Project  ·  Option 4: E-Commerce Company</w:t>
      </w:r>
    </w:p>
    <w:p w14:paraId="12D98EDA" w14:textId="77777777" w:rsidR="0050061C" w:rsidRDefault="0050061C" w:rsidP="00580F84">
      <w:pPr>
        <w:spacing w:line="240" w:lineRule="auto"/>
      </w:pPr>
    </w:p>
    <w:p w14:paraId="3F4A02AF" w14:textId="77777777" w:rsidR="0050061C" w:rsidRDefault="00000000" w:rsidP="00580F84">
      <w:pPr>
        <w:pStyle w:val="Heading1"/>
        <w:spacing w:line="240" w:lineRule="auto"/>
      </w:pPr>
      <w:r>
        <w:rPr>
          <w:color w:val="1F3B5B"/>
        </w:rPr>
        <w:t>Company Overview</w:t>
      </w:r>
    </w:p>
    <w:p w14:paraId="1555C3FA" w14:textId="77777777" w:rsidR="0050061C" w:rsidRDefault="00000000" w:rsidP="00580F84">
      <w:pPr>
        <w:spacing w:after="120" w:line="240" w:lineRule="auto"/>
      </w:pPr>
      <w:r>
        <w:rPr>
          <w:b/>
        </w:rPr>
        <w:t xml:space="preserve">Company Name: </w:t>
      </w:r>
      <w:r>
        <w:t>MegaMart Online</w:t>
      </w:r>
    </w:p>
    <w:p w14:paraId="164BFD7A" w14:textId="77777777" w:rsidR="0050061C" w:rsidRDefault="00000000" w:rsidP="00580F84">
      <w:pPr>
        <w:spacing w:after="120" w:line="240" w:lineRule="auto"/>
      </w:pPr>
      <w:r>
        <w:rPr>
          <w:b/>
        </w:rPr>
        <w:t xml:space="preserve">Nature of Business: </w:t>
      </w:r>
      <w:r>
        <w:t>Hybrid e-commerce retailer — an online department store selling groceries, electronics, household items, and apparel, integrated with a central distribution center and an online order-fulfillment operation (click-and-collect and delivery).</w:t>
      </w:r>
    </w:p>
    <w:p w14:paraId="7C47F8E0" w14:textId="77777777" w:rsidR="0050061C" w:rsidRDefault="00000000" w:rsidP="00580F84">
      <w:pPr>
        <w:spacing w:after="120" w:line="240" w:lineRule="auto"/>
      </w:pPr>
      <w:r>
        <w:rPr>
          <w:b/>
        </w:rPr>
        <w:t xml:space="preserve">Number of Employees: </w:t>
      </w:r>
      <w:r>
        <w:t>250</w:t>
      </w:r>
    </w:p>
    <w:p w14:paraId="7023951F" w14:textId="77777777" w:rsidR="0050061C" w:rsidRDefault="00000000" w:rsidP="00580F84">
      <w:pPr>
        <w:spacing w:after="120" w:line="240" w:lineRule="auto"/>
      </w:pPr>
      <w:r>
        <w:rPr>
          <w:b/>
        </w:rPr>
        <w:t xml:space="preserve">Number of Departments: </w:t>
      </w:r>
      <w:r>
        <w:t>9</w:t>
      </w:r>
    </w:p>
    <w:p w14:paraId="201CA7E5" w14:textId="768627B0" w:rsidR="0050061C" w:rsidRDefault="00000000" w:rsidP="00580F84">
      <w:pPr>
        <w:pStyle w:val="Heading1"/>
        <w:spacing w:line="240" w:lineRule="auto"/>
      </w:pPr>
      <w:r>
        <w:rPr>
          <w:color w:val="1F3B5B"/>
        </w:rPr>
        <w:t>Company Background</w:t>
      </w:r>
      <w:r w:rsidR="00580F84">
        <w:rPr>
          <w:color w:val="1F3B5B"/>
        </w:rPr>
        <w:br/>
      </w:r>
    </w:p>
    <w:p w14:paraId="0661C9BF" w14:textId="77777777" w:rsidR="0050061C" w:rsidRDefault="00000000" w:rsidP="00580F84">
      <w:pPr>
        <w:spacing w:after="160" w:line="240" w:lineRule="auto"/>
        <w:ind w:firstLine="720"/>
        <w:jc w:val="both"/>
      </w:pPr>
      <w:r>
        <w:t>Established in 2014, MegaMart Online expanded from a traditional retail business into a major e-commerce platform. What began as a single brick-and-mortar store grew, through steady investment in online channels, into a multi-category digital marketplace serving customers across the region. As the company scaled, it added specialized divisions for procurement, logistics, and customer support to handle its expanding catalog and rising daily order volume.</w:t>
      </w:r>
    </w:p>
    <w:p w14:paraId="708557C9" w14:textId="77777777" w:rsidR="0050061C" w:rsidRDefault="00000000" w:rsidP="00580F84">
      <w:pPr>
        <w:spacing w:after="160" w:line="240" w:lineRule="auto"/>
        <w:ind w:firstLine="720"/>
        <w:jc w:val="both"/>
      </w:pPr>
      <w:r>
        <w:t>With a wide product range and several interdependent divisions, MegaMart Online operates a complex internal organization that demands a well-structured, secure, and highly available network infrastructure to keep its online store, distribution center, and support teams running smoothly around the clock. The company is now investing in a properly segmented enterprise network to replace its outgrown flat network, protect customer and payment data, and provide the reliability and scalability its growth requires.</w:t>
      </w:r>
    </w:p>
    <w:p w14:paraId="4685AB16" w14:textId="77777777" w:rsidR="0050061C" w:rsidRDefault="00000000" w:rsidP="00580F84">
      <w:pPr>
        <w:pStyle w:val="Heading1"/>
        <w:spacing w:line="240" w:lineRule="auto"/>
      </w:pPr>
      <w:r>
        <w:rPr>
          <w:color w:val="1F3B5B"/>
        </w:rPr>
        <w:t>Mission</w:t>
      </w:r>
    </w:p>
    <w:p w14:paraId="11014895" w14:textId="6ACAAA8A" w:rsidR="0050061C" w:rsidRDefault="00000000" w:rsidP="00580F84">
      <w:pPr>
        <w:spacing w:after="160" w:line="240" w:lineRule="auto"/>
      </w:pPr>
      <w:r>
        <w:t>To be a one-stop online shop that meets every customer’s needs with quality products, fair prices, and dependable service</w:t>
      </w:r>
      <w:r w:rsidR="00580F84">
        <w:t xml:space="preserve">, </w:t>
      </w:r>
      <w:r>
        <w:t>delivered through fast, reliable, and secure digital systems.</w:t>
      </w:r>
    </w:p>
    <w:p w14:paraId="794A2A95" w14:textId="77777777" w:rsidR="0050061C" w:rsidRDefault="00000000" w:rsidP="00580F84">
      <w:pPr>
        <w:pStyle w:val="Heading1"/>
        <w:spacing w:line="240" w:lineRule="auto"/>
      </w:pPr>
      <w:r>
        <w:rPr>
          <w:color w:val="1F3B5B"/>
        </w:rPr>
        <w:t>Vision</w:t>
      </w:r>
    </w:p>
    <w:p w14:paraId="2D5087A6" w14:textId="7BFD6458" w:rsidR="0050061C" w:rsidRDefault="00000000" w:rsidP="00580F84">
      <w:pPr>
        <w:spacing w:after="160" w:line="240" w:lineRule="auto"/>
      </w:pPr>
      <w:r>
        <w:t>To lead the future of retail by seamlessly connecting online and offline shopping through reliable, innovative, and trusted technology.</w:t>
      </w:r>
    </w:p>
    <w:p w14:paraId="0570A5FA" w14:textId="42FF79AE" w:rsidR="0050061C" w:rsidRDefault="00000000" w:rsidP="00580F84">
      <w:pPr>
        <w:pStyle w:val="Heading1"/>
        <w:spacing w:line="240" w:lineRule="auto"/>
      </w:pPr>
      <w:r>
        <w:rPr>
          <w:color w:val="1F3B5B"/>
        </w:rPr>
        <w:lastRenderedPageBreak/>
        <w:t>Organizational Structure</w:t>
      </w:r>
      <w:r w:rsidR="00580F84">
        <w:rPr>
          <w:color w:val="1F3B5B"/>
        </w:rPr>
        <w:br/>
      </w:r>
    </w:p>
    <w:p w14:paraId="4D9C23EA" w14:textId="77777777" w:rsidR="0050061C" w:rsidRDefault="00000000" w:rsidP="00580F84">
      <w:pPr>
        <w:spacing w:after="160" w:line="240" w:lineRule="auto"/>
        <w:ind w:firstLine="720"/>
      </w:pPr>
      <w:r>
        <w:t>MegaMart Online is organized into nine departments. Executive leadership sets strategy, while the operational, financial, technical, and customer-facing divisions carry out day-to-day business. The Information Technology department is responsible for the enterprise network that underpins all other functions. The structure below also forms the basis for the network’s segmentation (one VLAN per department).</w:t>
      </w:r>
    </w:p>
    <w:tbl>
      <w:tblPr>
        <w:tblStyle w:val="LightGrid-Accent1"/>
        <w:tblW w:w="0" w:type="auto"/>
        <w:jc w:val="center"/>
        <w:tblLook w:val="04A0" w:firstRow="1" w:lastRow="0" w:firstColumn="1" w:lastColumn="0" w:noHBand="0" w:noVBand="1"/>
      </w:tblPr>
      <w:tblGrid>
        <w:gridCol w:w="2160"/>
        <w:gridCol w:w="2160"/>
        <w:gridCol w:w="2160"/>
        <w:gridCol w:w="2160"/>
      </w:tblGrid>
      <w:tr w:rsidR="0050061C" w14:paraId="3A85189B" w14:textId="77777777" w:rsidTr="005006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1A9568" w14:textId="77777777" w:rsidR="0050061C" w:rsidRDefault="00000000" w:rsidP="00580F84">
            <w:r>
              <w:t>#</w:t>
            </w:r>
          </w:p>
        </w:tc>
        <w:tc>
          <w:tcPr>
            <w:tcW w:w="2160" w:type="dxa"/>
          </w:tcPr>
          <w:p w14:paraId="68E2A8F8" w14:textId="77777777" w:rsidR="0050061C" w:rsidRDefault="00000000" w:rsidP="00580F84">
            <w:pPr>
              <w:cnfStyle w:val="100000000000" w:firstRow="1" w:lastRow="0" w:firstColumn="0" w:lastColumn="0" w:oddVBand="0" w:evenVBand="0" w:oddHBand="0" w:evenHBand="0" w:firstRowFirstColumn="0" w:firstRowLastColumn="0" w:lastRowFirstColumn="0" w:lastRowLastColumn="0"/>
            </w:pPr>
            <w:r>
              <w:t>Department</w:t>
            </w:r>
          </w:p>
        </w:tc>
        <w:tc>
          <w:tcPr>
            <w:tcW w:w="2160" w:type="dxa"/>
          </w:tcPr>
          <w:p w14:paraId="5A792B67" w14:textId="77777777" w:rsidR="0050061C" w:rsidRDefault="00000000" w:rsidP="00580F84">
            <w:pPr>
              <w:cnfStyle w:val="100000000000" w:firstRow="1" w:lastRow="0" w:firstColumn="0" w:lastColumn="0" w:oddVBand="0" w:evenVBand="0" w:oddHBand="0" w:evenHBand="0" w:firstRowFirstColumn="0" w:firstRowLastColumn="0" w:lastRowFirstColumn="0" w:lastRowLastColumn="0"/>
            </w:pPr>
            <w:r>
              <w:t>Users</w:t>
            </w:r>
          </w:p>
        </w:tc>
        <w:tc>
          <w:tcPr>
            <w:tcW w:w="2160" w:type="dxa"/>
          </w:tcPr>
          <w:p w14:paraId="7582EB2D" w14:textId="77777777" w:rsidR="0050061C" w:rsidRDefault="00000000" w:rsidP="00580F84">
            <w:pPr>
              <w:cnfStyle w:val="100000000000" w:firstRow="1" w:lastRow="0" w:firstColumn="0" w:lastColumn="0" w:oddVBand="0" w:evenVBand="0" w:oddHBand="0" w:evenHBand="0" w:firstRowFirstColumn="0" w:firstRowLastColumn="0" w:lastRowFirstColumn="0" w:lastRowLastColumn="0"/>
            </w:pPr>
            <w:r>
              <w:t>Primary Function</w:t>
            </w:r>
          </w:p>
        </w:tc>
      </w:tr>
      <w:tr w:rsidR="0050061C" w14:paraId="0B6853F5" w14:textId="77777777" w:rsidTr="005006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0DC482" w14:textId="77777777" w:rsidR="0050061C" w:rsidRDefault="00000000" w:rsidP="00580F84">
            <w:r>
              <w:rPr>
                <w:sz w:val="20"/>
              </w:rPr>
              <w:t>1</w:t>
            </w:r>
          </w:p>
        </w:tc>
        <w:tc>
          <w:tcPr>
            <w:tcW w:w="2160" w:type="dxa"/>
          </w:tcPr>
          <w:p w14:paraId="6E386CAA"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Executive Office</w:t>
            </w:r>
          </w:p>
        </w:tc>
        <w:tc>
          <w:tcPr>
            <w:tcW w:w="2160" w:type="dxa"/>
          </w:tcPr>
          <w:p w14:paraId="05ADB3DE"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tcPr>
          <w:p w14:paraId="73D9F3BB"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C-suite leadership, corporate strategy, and governance</w:t>
            </w:r>
          </w:p>
        </w:tc>
      </w:tr>
      <w:tr w:rsidR="0050061C" w14:paraId="1FF689A2" w14:textId="77777777" w:rsidTr="0050061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699DC5" w14:textId="77777777" w:rsidR="0050061C" w:rsidRDefault="00000000" w:rsidP="00580F84">
            <w:r>
              <w:rPr>
                <w:sz w:val="20"/>
              </w:rPr>
              <w:t>2</w:t>
            </w:r>
          </w:p>
        </w:tc>
        <w:tc>
          <w:tcPr>
            <w:tcW w:w="2160" w:type="dxa"/>
          </w:tcPr>
          <w:p w14:paraId="3AD65826"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Human Resources</w:t>
            </w:r>
          </w:p>
        </w:tc>
        <w:tc>
          <w:tcPr>
            <w:tcW w:w="2160" w:type="dxa"/>
          </w:tcPr>
          <w:p w14:paraId="4C006B84"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20</w:t>
            </w:r>
          </w:p>
        </w:tc>
        <w:tc>
          <w:tcPr>
            <w:tcW w:w="2160" w:type="dxa"/>
          </w:tcPr>
          <w:p w14:paraId="47298C42"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Recruitment, training, payroll, and employee relations</w:t>
            </w:r>
          </w:p>
        </w:tc>
      </w:tr>
      <w:tr w:rsidR="0050061C" w14:paraId="146363B4" w14:textId="77777777" w:rsidTr="005006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0AD488" w14:textId="77777777" w:rsidR="0050061C" w:rsidRDefault="00000000" w:rsidP="00580F84">
            <w:r>
              <w:rPr>
                <w:sz w:val="20"/>
              </w:rPr>
              <w:t>3</w:t>
            </w:r>
          </w:p>
        </w:tc>
        <w:tc>
          <w:tcPr>
            <w:tcW w:w="2160" w:type="dxa"/>
          </w:tcPr>
          <w:p w14:paraId="4A884697"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Finance &amp; Accounting</w:t>
            </w:r>
          </w:p>
        </w:tc>
        <w:tc>
          <w:tcPr>
            <w:tcW w:w="2160" w:type="dxa"/>
          </w:tcPr>
          <w:p w14:paraId="6908D8E2"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26</w:t>
            </w:r>
          </w:p>
        </w:tc>
        <w:tc>
          <w:tcPr>
            <w:tcW w:w="2160" w:type="dxa"/>
          </w:tcPr>
          <w:p w14:paraId="137541A0"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Billing, payments, payroll processing, and audit</w:t>
            </w:r>
          </w:p>
        </w:tc>
      </w:tr>
      <w:tr w:rsidR="0050061C" w14:paraId="348EAB3C" w14:textId="77777777" w:rsidTr="0050061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F4BC4B" w14:textId="77777777" w:rsidR="0050061C" w:rsidRDefault="00000000" w:rsidP="00580F84">
            <w:r>
              <w:rPr>
                <w:sz w:val="20"/>
              </w:rPr>
              <w:t>4</w:t>
            </w:r>
          </w:p>
        </w:tc>
        <w:tc>
          <w:tcPr>
            <w:tcW w:w="2160" w:type="dxa"/>
          </w:tcPr>
          <w:p w14:paraId="1EE8632A"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Information Technology</w:t>
            </w:r>
          </w:p>
        </w:tc>
        <w:tc>
          <w:tcPr>
            <w:tcW w:w="2160" w:type="dxa"/>
          </w:tcPr>
          <w:p w14:paraId="5430F489"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28</w:t>
            </w:r>
          </w:p>
        </w:tc>
        <w:tc>
          <w:tcPr>
            <w:tcW w:w="2160" w:type="dxa"/>
          </w:tcPr>
          <w:p w14:paraId="75220109"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Network, systems, security, and e-commerce platform</w:t>
            </w:r>
          </w:p>
        </w:tc>
      </w:tr>
      <w:tr w:rsidR="0050061C" w14:paraId="2D6F6294" w14:textId="77777777" w:rsidTr="005006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4BE51A" w14:textId="77777777" w:rsidR="0050061C" w:rsidRDefault="00000000" w:rsidP="00580F84">
            <w:r>
              <w:rPr>
                <w:sz w:val="20"/>
              </w:rPr>
              <w:t>5</w:t>
            </w:r>
          </w:p>
        </w:tc>
        <w:tc>
          <w:tcPr>
            <w:tcW w:w="2160" w:type="dxa"/>
          </w:tcPr>
          <w:p w14:paraId="5AA0FB26"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Operations &amp; Warehouse</w:t>
            </w:r>
          </w:p>
        </w:tc>
        <w:tc>
          <w:tcPr>
            <w:tcW w:w="2160" w:type="dxa"/>
          </w:tcPr>
          <w:p w14:paraId="6CCFBF70"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45</w:t>
            </w:r>
          </w:p>
        </w:tc>
        <w:tc>
          <w:tcPr>
            <w:tcW w:w="2160" w:type="dxa"/>
          </w:tcPr>
          <w:p w14:paraId="78F01555"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Distribution center, inventory, fulfillment, dispatch</w:t>
            </w:r>
          </w:p>
        </w:tc>
      </w:tr>
      <w:tr w:rsidR="0050061C" w14:paraId="7C6C0033" w14:textId="77777777" w:rsidTr="0050061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25959E" w14:textId="77777777" w:rsidR="0050061C" w:rsidRDefault="00000000" w:rsidP="00580F84">
            <w:r>
              <w:rPr>
                <w:sz w:val="20"/>
              </w:rPr>
              <w:t>6</w:t>
            </w:r>
          </w:p>
        </w:tc>
        <w:tc>
          <w:tcPr>
            <w:tcW w:w="2160" w:type="dxa"/>
          </w:tcPr>
          <w:p w14:paraId="2DE99DAD"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Customer Service</w:t>
            </w:r>
          </w:p>
        </w:tc>
        <w:tc>
          <w:tcPr>
            <w:tcW w:w="2160" w:type="dxa"/>
          </w:tcPr>
          <w:p w14:paraId="7652B010"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45</w:t>
            </w:r>
          </w:p>
        </w:tc>
        <w:tc>
          <w:tcPr>
            <w:tcW w:w="2160" w:type="dxa"/>
          </w:tcPr>
          <w:p w14:paraId="5D395B2F"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Call center, live chat, order support, and returns</w:t>
            </w:r>
          </w:p>
        </w:tc>
      </w:tr>
      <w:tr w:rsidR="0050061C" w14:paraId="6F99D970" w14:textId="77777777" w:rsidTr="005006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509478" w14:textId="77777777" w:rsidR="0050061C" w:rsidRDefault="00000000" w:rsidP="00580F84">
            <w:r>
              <w:rPr>
                <w:sz w:val="20"/>
              </w:rPr>
              <w:t>7</w:t>
            </w:r>
          </w:p>
        </w:tc>
        <w:tc>
          <w:tcPr>
            <w:tcW w:w="2160" w:type="dxa"/>
          </w:tcPr>
          <w:p w14:paraId="6C5CA7D1"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Sales &amp; Marketing</w:t>
            </w:r>
          </w:p>
        </w:tc>
        <w:tc>
          <w:tcPr>
            <w:tcW w:w="2160" w:type="dxa"/>
          </w:tcPr>
          <w:p w14:paraId="399EF02B"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30</w:t>
            </w:r>
          </w:p>
        </w:tc>
        <w:tc>
          <w:tcPr>
            <w:tcW w:w="2160" w:type="dxa"/>
          </w:tcPr>
          <w:p w14:paraId="2170632F"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Merchandising, promotions, and vendor management</w:t>
            </w:r>
          </w:p>
        </w:tc>
      </w:tr>
      <w:tr w:rsidR="0050061C" w14:paraId="2BBF5EB1" w14:textId="77777777" w:rsidTr="0050061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3795F2" w14:textId="77777777" w:rsidR="0050061C" w:rsidRDefault="00000000" w:rsidP="00580F84">
            <w:r>
              <w:rPr>
                <w:sz w:val="20"/>
              </w:rPr>
              <w:t>8</w:t>
            </w:r>
          </w:p>
        </w:tc>
        <w:tc>
          <w:tcPr>
            <w:tcW w:w="2160" w:type="dxa"/>
          </w:tcPr>
          <w:p w14:paraId="7B805348"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Procurement / Supply Chain</w:t>
            </w:r>
          </w:p>
        </w:tc>
        <w:tc>
          <w:tcPr>
            <w:tcW w:w="2160" w:type="dxa"/>
          </w:tcPr>
          <w:p w14:paraId="0507E06E"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1A398566" w14:textId="77777777" w:rsidR="0050061C" w:rsidRDefault="00000000" w:rsidP="00580F84">
            <w:pPr>
              <w:cnfStyle w:val="000000010000" w:firstRow="0" w:lastRow="0" w:firstColumn="0" w:lastColumn="0" w:oddVBand="0" w:evenVBand="0" w:oddHBand="0" w:evenHBand="1" w:firstRowFirstColumn="0" w:firstRowLastColumn="0" w:lastRowFirstColumn="0" w:lastRowLastColumn="0"/>
            </w:pPr>
            <w:r>
              <w:rPr>
                <w:sz w:val="20"/>
              </w:rPr>
              <w:t>Purchasing and supplier coordination</w:t>
            </w:r>
          </w:p>
        </w:tc>
      </w:tr>
      <w:tr w:rsidR="0050061C" w14:paraId="5850757C" w14:textId="77777777" w:rsidTr="005006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A06E76" w14:textId="77777777" w:rsidR="0050061C" w:rsidRDefault="00000000" w:rsidP="00580F84">
            <w:r>
              <w:rPr>
                <w:sz w:val="20"/>
              </w:rPr>
              <w:t>9</w:t>
            </w:r>
          </w:p>
        </w:tc>
        <w:tc>
          <w:tcPr>
            <w:tcW w:w="2160" w:type="dxa"/>
          </w:tcPr>
          <w:p w14:paraId="10BA8D9F"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Guest Users</w:t>
            </w:r>
          </w:p>
        </w:tc>
        <w:tc>
          <w:tcPr>
            <w:tcW w:w="2160" w:type="dxa"/>
          </w:tcPr>
          <w:p w14:paraId="5FD7BDB0"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10 (variable)</w:t>
            </w:r>
          </w:p>
        </w:tc>
        <w:tc>
          <w:tcPr>
            <w:tcW w:w="2160" w:type="dxa"/>
          </w:tcPr>
          <w:p w14:paraId="7294FA3A" w14:textId="77777777" w:rsidR="0050061C" w:rsidRDefault="00000000" w:rsidP="00580F84">
            <w:pPr>
              <w:cnfStyle w:val="000000100000" w:firstRow="0" w:lastRow="0" w:firstColumn="0" w:lastColumn="0" w:oddVBand="0" w:evenVBand="0" w:oddHBand="1" w:evenHBand="0" w:firstRowFirstColumn="0" w:firstRowLastColumn="0" w:lastRowFirstColumn="0" w:lastRowLastColumn="0"/>
            </w:pPr>
            <w:r>
              <w:rPr>
                <w:sz w:val="20"/>
              </w:rPr>
              <w:t>Suppliers, auditors, contractors, and visitors</w:t>
            </w:r>
          </w:p>
        </w:tc>
      </w:tr>
    </w:tbl>
    <w:p w14:paraId="21B7FDF9" w14:textId="77777777" w:rsidR="0050061C" w:rsidRDefault="0050061C" w:rsidP="00580F84">
      <w:pPr>
        <w:spacing w:line="240" w:lineRule="auto"/>
      </w:pPr>
    </w:p>
    <w:p w14:paraId="2A9710D3" w14:textId="77777777" w:rsidR="0050061C" w:rsidRDefault="00000000" w:rsidP="00580F84">
      <w:pPr>
        <w:spacing w:line="240" w:lineRule="auto"/>
      </w:pPr>
      <w:r>
        <w:rPr>
          <w:i/>
          <w:sz w:val="20"/>
        </w:rPr>
        <w:t>Total: 250 employees across 9 departments, satisfying the project requirement of 180–250 employees and at least 7 departments, including the required Executive Office, Human Resources, Finance, Information Technology, Operations, Customer Service, and Guest Users.</w:t>
      </w:r>
    </w:p>
    <w:p w14:paraId="006D408E" w14:textId="77777777" w:rsidR="0050061C" w:rsidRDefault="00000000" w:rsidP="00580F84">
      <w:pPr>
        <w:pStyle w:val="Heading1"/>
        <w:spacing w:line="240" w:lineRule="auto"/>
      </w:pPr>
      <w:r>
        <w:rPr>
          <w:color w:val="1F3B5B"/>
        </w:rPr>
        <w:t>Reporting Hierarchy</w:t>
      </w:r>
    </w:p>
    <w:p w14:paraId="7A522927" w14:textId="77777777" w:rsidR="0050061C" w:rsidRDefault="00000000" w:rsidP="00580F84">
      <w:pPr>
        <w:spacing w:after="160" w:line="240" w:lineRule="auto"/>
      </w:pPr>
      <w:r>
        <w:t>The departments report upward to the Executive Office as follows:</w:t>
      </w:r>
    </w:p>
    <w:p w14:paraId="3D01A565" w14:textId="77777777" w:rsidR="0050061C" w:rsidRDefault="00000000" w:rsidP="00580F84">
      <w:pPr>
        <w:spacing w:after="0" w:line="240" w:lineRule="auto"/>
      </w:pPr>
      <w:r>
        <w:rPr>
          <w:rFonts w:ascii="Consolas" w:hAnsi="Consolas"/>
          <w:sz w:val="21"/>
        </w:rPr>
        <w:t>Executive Office (CEO / COO / CFO)</w:t>
      </w:r>
    </w:p>
    <w:p w14:paraId="0332EC30" w14:textId="77777777" w:rsidR="0050061C" w:rsidRDefault="00000000" w:rsidP="00580F84">
      <w:pPr>
        <w:spacing w:after="0" w:line="240" w:lineRule="auto"/>
      </w:pPr>
      <w:r>
        <w:rPr>
          <w:rFonts w:ascii="Consolas" w:hAnsi="Consolas"/>
          <w:sz w:val="21"/>
        </w:rPr>
        <w:t xml:space="preserve">   └─ Human Resources</w:t>
      </w:r>
    </w:p>
    <w:p w14:paraId="539B8E68" w14:textId="77777777" w:rsidR="0050061C" w:rsidRDefault="00000000" w:rsidP="00580F84">
      <w:pPr>
        <w:spacing w:after="0" w:line="240" w:lineRule="auto"/>
      </w:pPr>
      <w:r>
        <w:rPr>
          <w:rFonts w:ascii="Consolas" w:hAnsi="Consolas"/>
          <w:sz w:val="21"/>
        </w:rPr>
        <w:t xml:space="preserve">   └─ Finance &amp; Accounting</w:t>
      </w:r>
    </w:p>
    <w:p w14:paraId="11B302A1" w14:textId="77777777" w:rsidR="0050061C" w:rsidRDefault="00000000" w:rsidP="00580F84">
      <w:pPr>
        <w:spacing w:after="0" w:line="240" w:lineRule="auto"/>
      </w:pPr>
      <w:r>
        <w:rPr>
          <w:rFonts w:ascii="Consolas" w:hAnsi="Consolas"/>
          <w:sz w:val="21"/>
        </w:rPr>
        <w:t xml:space="preserve">   └─ Information Technology</w:t>
      </w:r>
    </w:p>
    <w:p w14:paraId="1B78929D" w14:textId="77777777" w:rsidR="0050061C" w:rsidRDefault="00000000" w:rsidP="00580F84">
      <w:pPr>
        <w:spacing w:after="0" w:line="240" w:lineRule="auto"/>
      </w:pPr>
      <w:r>
        <w:rPr>
          <w:rFonts w:ascii="Consolas" w:hAnsi="Consolas"/>
          <w:sz w:val="21"/>
        </w:rPr>
        <w:t xml:space="preserve">   └─ Operations &amp; Warehouse</w:t>
      </w:r>
    </w:p>
    <w:p w14:paraId="7B9D4661" w14:textId="77777777" w:rsidR="0050061C" w:rsidRDefault="00000000" w:rsidP="00580F84">
      <w:pPr>
        <w:spacing w:after="0" w:line="240" w:lineRule="auto"/>
      </w:pPr>
      <w:r>
        <w:rPr>
          <w:rFonts w:ascii="Consolas" w:hAnsi="Consolas"/>
          <w:sz w:val="21"/>
        </w:rPr>
        <w:lastRenderedPageBreak/>
        <w:t xml:space="preserve">   └─ Customer Service</w:t>
      </w:r>
    </w:p>
    <w:p w14:paraId="5BA20407" w14:textId="77777777" w:rsidR="0050061C" w:rsidRDefault="00000000" w:rsidP="00580F84">
      <w:pPr>
        <w:spacing w:after="0" w:line="240" w:lineRule="auto"/>
      </w:pPr>
      <w:r>
        <w:rPr>
          <w:rFonts w:ascii="Consolas" w:hAnsi="Consolas"/>
          <w:sz w:val="21"/>
        </w:rPr>
        <w:t xml:space="preserve">   └─ Sales &amp; Marketing</w:t>
      </w:r>
    </w:p>
    <w:p w14:paraId="71816611" w14:textId="77777777" w:rsidR="0050061C" w:rsidRDefault="00000000" w:rsidP="00580F84">
      <w:pPr>
        <w:spacing w:after="0" w:line="240" w:lineRule="auto"/>
      </w:pPr>
      <w:r>
        <w:rPr>
          <w:rFonts w:ascii="Consolas" w:hAnsi="Consolas"/>
          <w:sz w:val="21"/>
        </w:rPr>
        <w:t xml:space="preserve">   └─ Procurement / Supply Chain</w:t>
      </w:r>
    </w:p>
    <w:p w14:paraId="0C359F1A" w14:textId="77777777" w:rsidR="0050061C" w:rsidRDefault="0050061C" w:rsidP="00580F84">
      <w:pPr>
        <w:spacing w:line="240" w:lineRule="auto"/>
      </w:pPr>
    </w:p>
    <w:p w14:paraId="002564EB" w14:textId="77777777" w:rsidR="0050061C" w:rsidRDefault="00000000" w:rsidP="00580F84">
      <w:pPr>
        <w:spacing w:line="240" w:lineRule="auto"/>
      </w:pPr>
      <w:r>
        <w:rPr>
          <w:i/>
          <w:sz w:val="19"/>
        </w:rPr>
        <w:t>(Guest Users are not part of the corporate hierarchy; they are external parties given restricted, Internet-only network access.)</w:t>
      </w:r>
    </w:p>
    <w:sectPr w:rsidR="005006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499385">
    <w:abstractNumId w:val="8"/>
  </w:num>
  <w:num w:numId="2" w16cid:durableId="264116150">
    <w:abstractNumId w:val="6"/>
  </w:num>
  <w:num w:numId="3" w16cid:durableId="123621294">
    <w:abstractNumId w:val="5"/>
  </w:num>
  <w:num w:numId="4" w16cid:durableId="1138454163">
    <w:abstractNumId w:val="4"/>
  </w:num>
  <w:num w:numId="5" w16cid:durableId="2062173227">
    <w:abstractNumId w:val="7"/>
  </w:num>
  <w:num w:numId="6" w16cid:durableId="1007097434">
    <w:abstractNumId w:val="3"/>
  </w:num>
  <w:num w:numId="7" w16cid:durableId="979849869">
    <w:abstractNumId w:val="2"/>
  </w:num>
  <w:num w:numId="8" w16cid:durableId="936789963">
    <w:abstractNumId w:val="1"/>
  </w:num>
  <w:num w:numId="9" w16cid:durableId="1993949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61C"/>
    <w:rsid w:val="00580F84"/>
    <w:rsid w:val="00912D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D29D1"/>
  <w14:defaultImageDpi w14:val="300"/>
  <w15:docId w15:val="{4634ECF4-4ADB-4E61-AED4-B46D9735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Janes Randall A. Magpantay</cp:lastModifiedBy>
  <cp:revision>2</cp:revision>
  <dcterms:created xsi:type="dcterms:W3CDTF">2013-12-23T23:15:00Z</dcterms:created>
  <dcterms:modified xsi:type="dcterms:W3CDTF">2026-06-23T06:55:00Z</dcterms:modified>
  <cp:category/>
</cp:coreProperties>
</file>