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C26FA" w14:textId="77777777" w:rsidR="009A0487" w:rsidRPr="009C541F" w:rsidRDefault="009A0487">
      <w:pPr>
        <w:pStyle w:val="Title"/>
      </w:pPr>
      <w:r>
        <w:t>Type the title of your paper here</w:t>
      </w:r>
    </w:p>
    <w:p w14:paraId="6AB02B3F" w14:textId="294E8220" w:rsidR="009A0487" w:rsidRPr="002B2D4D" w:rsidRDefault="002B2D4D">
      <w:pPr>
        <w:pStyle w:val="Authors"/>
        <w:rPr>
          <w:lang w:val="ro-RO"/>
        </w:rPr>
      </w:pPr>
      <w:proofErr w:type="spellStart"/>
      <w:r>
        <w:t>Mihail</w:t>
      </w:r>
      <w:proofErr w:type="spellEnd"/>
      <w:r>
        <w:t xml:space="preserve"> Iulian </w:t>
      </w:r>
      <w:proofErr w:type="spellStart"/>
      <w:r>
        <w:t>Ple</w:t>
      </w:r>
      <w:proofErr w:type="spellEnd"/>
      <w:r>
        <w:rPr>
          <w:lang w:val="ro-RO"/>
        </w:rPr>
        <w:t xml:space="preserve">șa </w:t>
      </w:r>
      <w:proofErr w:type="spellStart"/>
      <w:r>
        <w:rPr>
          <w:lang w:val="ro-RO"/>
        </w:rPr>
        <w:t>and</w:t>
      </w:r>
      <w:proofErr w:type="spellEnd"/>
      <w:r>
        <w:rPr>
          <w:lang w:val="ro-RO"/>
        </w:rPr>
        <w:t xml:space="preserve"> Maria-Carmen Pleșa</w:t>
      </w:r>
    </w:p>
    <w:p w14:paraId="0377F558" w14:textId="6492ACE3" w:rsidR="00006EA6" w:rsidRDefault="004703C0" w:rsidP="00B93FD9">
      <w:pPr>
        <w:pStyle w:val="Addresses"/>
        <w:spacing w:after="0"/>
      </w:pPr>
      <w:r>
        <w:t xml:space="preserve">Technical College “Costin D. </w:t>
      </w:r>
      <w:proofErr w:type="spellStart"/>
      <w:r>
        <w:t>Nenițescu</w:t>
      </w:r>
      <w:proofErr w:type="spellEnd"/>
      <w:r>
        <w:t>” Pitești</w:t>
      </w:r>
    </w:p>
    <w:p w14:paraId="69FF5AD1" w14:textId="0B27DDEB" w:rsidR="004A0985" w:rsidRDefault="004A0985" w:rsidP="004A0985">
      <w:pPr>
        <w:pStyle w:val="E-mail"/>
        <w:rPr>
          <w:lang w:val="en-GB"/>
        </w:rPr>
      </w:pPr>
      <w:r>
        <w:rPr>
          <w:lang w:val="en-GB"/>
        </w:rPr>
        <w:t>Military Technical Academy “Ferdinand I”</w:t>
      </w:r>
    </w:p>
    <w:p w14:paraId="0686F649" w14:textId="73B2D98E" w:rsidR="004A0985" w:rsidRPr="004A0985" w:rsidRDefault="004A0985" w:rsidP="004A0985">
      <w:pPr>
        <w:pStyle w:val="Abstract"/>
      </w:pPr>
      <w:r>
        <w:t>E-Mail: mihai.plesa@mta.ro</w:t>
      </w:r>
    </w:p>
    <w:p w14:paraId="5EF17EF7" w14:textId="3BBBBD15" w:rsidR="009A0487" w:rsidRPr="0074010C" w:rsidRDefault="009A0487">
      <w:pPr>
        <w:pStyle w:val="Abstract"/>
        <w:rPr>
          <w:lang w:val="en-US"/>
        </w:rPr>
      </w:pPr>
      <w:r>
        <w:rPr>
          <w:b/>
        </w:rPr>
        <w:t>Abstract</w:t>
      </w:r>
      <w:r>
        <w:t xml:space="preserve">. </w:t>
      </w:r>
      <w:r w:rsidR="002F514F" w:rsidRPr="002F514F">
        <w:t>In this paper, we study the applicability of artificial intelligence for designing mechanical components that can repair themselves. We use the Cellular Automata (CA) model implemented as a Convolution Neural Network (CNN) to simulate the automatic growth and repair of a mechanical component from a small seed. Concretely, we start with an empty 2D grid of cells. Using the CNN, the cells will learn to self-organize into the image of a mechanical component. We simulate the damage to the component by deleting some parts of the imagine and show how they are automatically regenerated.</w:t>
      </w:r>
    </w:p>
    <w:p w14:paraId="1B0843EF" w14:textId="2C519D01" w:rsidR="009E5DEA" w:rsidRDefault="009E5DEA" w:rsidP="009E5DEA">
      <w:pPr>
        <w:pStyle w:val="Section"/>
        <w:rPr>
          <w:iCs w:val="0"/>
          <w:sz w:val="20"/>
          <w:szCs w:val="20"/>
        </w:rPr>
      </w:pPr>
      <w:r>
        <w:rPr>
          <w:iCs w:val="0"/>
          <w:sz w:val="20"/>
          <w:szCs w:val="20"/>
        </w:rPr>
        <w:t>Introduction</w:t>
      </w:r>
    </w:p>
    <w:p w14:paraId="5201090D" w14:textId="01AF56ED" w:rsidR="000813DF" w:rsidRDefault="000813DF" w:rsidP="000813DF">
      <w:pPr>
        <w:pStyle w:val="Bodytext"/>
      </w:pPr>
      <w:r w:rsidRPr="002F514F">
        <w:t>For decades, humans have tried to create robots that can repair themselves. They are useful in situations where the presence of a human person is not possible. Consider for example the recent mission of NASA: Mars 2020. The mission consists of sending a rover to the planet Mars. No people have been sent to Mars to monitor the mission. What happens if a part of the robot is damaged? Currently, repairing a damage part is based on others that are still working and remote assistance.  Nevertheless, there are situations in which the robot is far too damaged to be repaired without direct human intervention. This was the case of the Opportunity rover.</w:t>
      </w:r>
    </w:p>
    <w:p w14:paraId="3EA66936" w14:textId="77777777" w:rsidR="000813DF" w:rsidRPr="000813DF" w:rsidRDefault="000813DF" w:rsidP="000813DF">
      <w:pPr>
        <w:pStyle w:val="BodytextIndented"/>
        <w:rPr>
          <w:lang w:val="en-GB"/>
        </w:rPr>
      </w:pPr>
    </w:p>
    <w:p w14:paraId="4078F161" w14:textId="739ECACA" w:rsidR="009E5DEA" w:rsidRPr="009E5DEA" w:rsidRDefault="008A4068" w:rsidP="009E5DEA">
      <w:pPr>
        <w:pStyle w:val="Section"/>
      </w:pPr>
      <w:r>
        <w:t>The model</w:t>
      </w:r>
    </w:p>
    <w:p w14:paraId="5521CEFB" w14:textId="71B6E0FF" w:rsidR="004F3ACD" w:rsidRDefault="004F3ACD" w:rsidP="004F3ACD">
      <w:pPr>
        <w:pStyle w:val="Bodytext"/>
        <w:rPr>
          <w:lang w:val="en-GB"/>
        </w:rPr>
      </w:pPr>
      <w:r>
        <w:rPr>
          <w:lang w:val="en-GB"/>
        </w:rPr>
        <w:t xml:space="preserve">In </w:t>
      </w:r>
      <w:r w:rsidR="001D191D">
        <w:rPr>
          <w:lang w:val="en-GB"/>
        </w:rPr>
        <w:t xml:space="preserve">the first part of this </w:t>
      </w:r>
      <w:r w:rsidR="00B03299">
        <w:rPr>
          <w:lang w:val="en-GB"/>
        </w:rPr>
        <w:t>section,</w:t>
      </w:r>
      <w:r w:rsidR="001D191D">
        <w:rPr>
          <w:lang w:val="en-GB"/>
        </w:rPr>
        <w:t xml:space="preserve"> we give a short introduction to convolutional neural networks</w:t>
      </w:r>
      <w:r w:rsidR="00FB3B32">
        <w:rPr>
          <w:lang w:val="en-GB"/>
        </w:rPr>
        <w:t xml:space="preserve"> (CNN)</w:t>
      </w:r>
      <w:r>
        <w:rPr>
          <w:lang w:val="en-GB"/>
        </w:rPr>
        <w:t>.</w:t>
      </w:r>
      <w:r w:rsidR="00FB3B32">
        <w:rPr>
          <w:lang w:val="en-GB"/>
        </w:rPr>
        <w:t xml:space="preserve"> We present the general architecture of a CNN </w:t>
      </w:r>
      <w:r w:rsidR="0000530D">
        <w:rPr>
          <w:lang w:val="en-GB"/>
        </w:rPr>
        <w:t xml:space="preserve">and </w:t>
      </w:r>
      <w:r w:rsidR="009E3AFB">
        <w:rPr>
          <w:lang w:val="en-GB"/>
        </w:rPr>
        <w:t xml:space="preserve">some basic examples of </w:t>
      </w:r>
      <w:r w:rsidR="00EE5E93">
        <w:rPr>
          <w:lang w:val="en-GB"/>
        </w:rPr>
        <w:t xml:space="preserve">convolutional and max-pooling operations. </w:t>
      </w:r>
    </w:p>
    <w:p w14:paraId="0FE27FD7" w14:textId="59983700" w:rsidR="00AA1C7F" w:rsidRDefault="00AA1C7F" w:rsidP="00AA1C7F">
      <w:pPr>
        <w:pStyle w:val="BodytextIndented"/>
        <w:rPr>
          <w:lang w:val="en-GB"/>
        </w:rPr>
      </w:pPr>
      <w:r>
        <w:rPr>
          <w:lang w:val="en-GB"/>
        </w:rPr>
        <w:t xml:space="preserve">In the second part of the section, we present the cellular automata model and what role CNNs play in building it. </w:t>
      </w:r>
      <w:r w:rsidR="00495104">
        <w:rPr>
          <w:lang w:val="en-GB"/>
        </w:rPr>
        <w:t xml:space="preserve">We present the model </w:t>
      </w:r>
      <w:r w:rsidR="00884D5D">
        <w:rPr>
          <w:lang w:val="en-GB"/>
        </w:rPr>
        <w:t xml:space="preserve">from a </w:t>
      </w:r>
      <w:r w:rsidR="000649E5">
        <w:rPr>
          <w:lang w:val="en-GB"/>
        </w:rPr>
        <w:t>mathematical</w:t>
      </w:r>
      <w:r w:rsidR="00884D5D">
        <w:rPr>
          <w:lang w:val="en-GB"/>
        </w:rPr>
        <w:t xml:space="preserve"> perspective </w:t>
      </w:r>
      <w:r w:rsidR="00FB12FB">
        <w:rPr>
          <w:lang w:val="en-GB"/>
        </w:rPr>
        <w:t xml:space="preserve">without </w:t>
      </w:r>
      <w:r w:rsidR="00A8391A">
        <w:rPr>
          <w:lang w:val="en-GB"/>
        </w:rPr>
        <w:t>giving up the intuition behind it.</w:t>
      </w:r>
    </w:p>
    <w:p w14:paraId="19E40581" w14:textId="5B1BC592" w:rsidR="00451972" w:rsidRPr="00733CB3" w:rsidRDefault="00451972" w:rsidP="00451972">
      <w:pPr>
        <w:pStyle w:val="Heading2"/>
      </w:pPr>
      <w:r>
        <w:t>Convolutional neural networks</w:t>
      </w:r>
    </w:p>
    <w:p w14:paraId="7BF2E396" w14:textId="141D431D" w:rsidR="00821901" w:rsidRDefault="00177F6C" w:rsidP="00177F6C">
      <w:pPr>
        <w:pStyle w:val="Bodytext"/>
        <w:rPr>
          <w:lang w:val="en-GB"/>
        </w:rPr>
      </w:pPr>
      <w:r>
        <w:rPr>
          <w:lang w:val="en-GB"/>
        </w:rPr>
        <w:t>Convolutional neural networks are a type of artificial neural networks specialized for computer vision task</w:t>
      </w:r>
      <w:r w:rsidR="00B2708C">
        <w:rPr>
          <w:lang w:val="en-GB"/>
        </w:rPr>
        <w:t>s</w:t>
      </w:r>
      <w:r>
        <w:rPr>
          <w:lang w:val="en-GB"/>
        </w:rPr>
        <w:t>.</w:t>
      </w:r>
      <w:r w:rsidR="00665264">
        <w:rPr>
          <w:lang w:val="en-GB"/>
        </w:rPr>
        <w:t xml:space="preserve"> </w:t>
      </w:r>
      <w:r w:rsidR="00821901">
        <w:rPr>
          <w:lang w:val="en-GB"/>
        </w:rPr>
        <w:t>Figure 1 shows the architecture of a CNN</w:t>
      </w:r>
      <w:r w:rsidR="00FA09BB">
        <w:rPr>
          <w:lang w:val="en-GB"/>
        </w:rPr>
        <w:t xml:space="preserve"> [1]</w:t>
      </w:r>
      <w:r w:rsidR="00821901">
        <w:rPr>
          <w:lang w:val="en-GB"/>
        </w:rPr>
        <w:t>.</w:t>
      </w:r>
    </w:p>
    <w:p w14:paraId="3D3DF6B8" w14:textId="77777777" w:rsidR="00821901" w:rsidRDefault="00821901" w:rsidP="00177F6C">
      <w:pPr>
        <w:pStyle w:val="Bodytext"/>
        <w:rPr>
          <w:lang w:val="en-GB"/>
        </w:rPr>
      </w:pPr>
    </w:p>
    <w:p w14:paraId="26229056" w14:textId="77777777" w:rsidR="006045FF" w:rsidRDefault="00177F6C" w:rsidP="006045FF">
      <w:pPr>
        <w:pStyle w:val="Bodytext"/>
        <w:keepNext/>
      </w:pPr>
      <w:r>
        <w:rPr>
          <w:lang w:val="en-GB"/>
        </w:rPr>
        <w:lastRenderedPageBreak/>
        <w:t xml:space="preserve"> </w:t>
      </w:r>
      <w:r w:rsidR="006045FF">
        <w:rPr>
          <w:noProof/>
          <w:lang w:val="en-GB"/>
        </w:rPr>
        <w:drawing>
          <wp:inline distT="0" distB="0" distL="0" distR="0" wp14:anchorId="41A0FB7B" wp14:editId="6A0C30A3">
            <wp:extent cx="5434160" cy="2909082"/>
            <wp:effectExtent l="0" t="0" r="190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2592" cy="2913596"/>
                    </a:xfrm>
                    <a:prstGeom prst="rect">
                      <a:avLst/>
                    </a:prstGeom>
                  </pic:spPr>
                </pic:pic>
              </a:graphicData>
            </a:graphic>
          </wp:inline>
        </w:drawing>
      </w:r>
    </w:p>
    <w:p w14:paraId="0507DF71" w14:textId="4C5DDB58" w:rsidR="00FE0DA2" w:rsidRDefault="006045FF" w:rsidP="00007F32">
      <w:pPr>
        <w:pStyle w:val="Caption"/>
        <w:jc w:val="center"/>
      </w:pPr>
      <w:r>
        <w:t xml:space="preserve">Figure </w:t>
      </w:r>
      <w:r>
        <w:fldChar w:fldCharType="begin"/>
      </w:r>
      <w:r>
        <w:instrText xml:space="preserve"> SEQ Figure \* ARABIC </w:instrText>
      </w:r>
      <w:r>
        <w:fldChar w:fldCharType="separate"/>
      </w:r>
      <w:r w:rsidR="006E3F31">
        <w:rPr>
          <w:noProof/>
        </w:rPr>
        <w:t>1</w:t>
      </w:r>
      <w:r>
        <w:fldChar w:fldCharType="end"/>
      </w:r>
      <w:r>
        <w:t>: CNN architecture</w:t>
      </w:r>
    </w:p>
    <w:p w14:paraId="3FEA49B4" w14:textId="74514691" w:rsidR="00A74B61" w:rsidRDefault="00A74B61" w:rsidP="00A74B61">
      <w:pPr>
        <w:pStyle w:val="BodytextIndented"/>
      </w:pPr>
      <w:r w:rsidRPr="00A74B61">
        <w:t>Unlike a classical neural network, a CNN doesn’t use the input imagine directly. The input is first filtered by a number of kernels. Each kernel produces a new filtered imagine.  For example, some filters may extract features about the shape, others may extract features about the colors etc. The core idea of a CNN is the convolution kernel. The input image is convoluted with a number of filters of fixed dimension. In Figure 2 is given an example of convolution between an 3x3 input and a 2x2 filter</w:t>
      </w:r>
      <w:r w:rsidR="0023095C">
        <w:t xml:space="preserve"> [2]</w:t>
      </w:r>
      <w:r w:rsidRPr="00A74B61">
        <w:t xml:space="preserve">. </w:t>
      </w:r>
      <w:r>
        <w:t xml:space="preserve"> </w:t>
      </w:r>
    </w:p>
    <w:p w14:paraId="4B23CA99" w14:textId="37203496" w:rsidR="0023095C" w:rsidRDefault="0023095C" w:rsidP="00A74B61">
      <w:pPr>
        <w:pStyle w:val="BodytextIndented"/>
      </w:pPr>
    </w:p>
    <w:p w14:paraId="3B7A8F0D" w14:textId="67CEAAE1" w:rsidR="0023095C" w:rsidRDefault="0023095C" w:rsidP="00A74B61">
      <w:pPr>
        <w:pStyle w:val="BodytextIndented"/>
      </w:pPr>
    </w:p>
    <w:p w14:paraId="7E7E6CAD" w14:textId="531C1B1D" w:rsidR="0023095C" w:rsidRDefault="0023095C" w:rsidP="00A74B61">
      <w:pPr>
        <w:pStyle w:val="BodytextIndented"/>
      </w:pPr>
    </w:p>
    <w:p w14:paraId="12391F64" w14:textId="77777777" w:rsidR="0023095C" w:rsidRDefault="0023095C" w:rsidP="0023095C">
      <w:pPr>
        <w:pStyle w:val="BodytextIndented"/>
        <w:keepNext/>
        <w:jc w:val="center"/>
      </w:pPr>
      <w:r>
        <w:rPr>
          <w:noProof/>
        </w:rPr>
        <w:drawing>
          <wp:inline distT="0" distB="0" distL="0" distR="0" wp14:anchorId="6165E2E1" wp14:editId="3607006F">
            <wp:extent cx="3314700" cy="13208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314700" cy="1320800"/>
                    </a:xfrm>
                    <a:prstGeom prst="rect">
                      <a:avLst/>
                    </a:prstGeom>
                  </pic:spPr>
                </pic:pic>
              </a:graphicData>
            </a:graphic>
          </wp:inline>
        </w:drawing>
      </w:r>
    </w:p>
    <w:p w14:paraId="78490185" w14:textId="5047DC53" w:rsidR="0023095C" w:rsidRDefault="0023095C" w:rsidP="0023095C">
      <w:pPr>
        <w:pStyle w:val="Caption"/>
        <w:jc w:val="center"/>
      </w:pPr>
      <w:r>
        <w:t xml:space="preserve">Figure </w:t>
      </w:r>
      <w:r>
        <w:fldChar w:fldCharType="begin"/>
      </w:r>
      <w:r>
        <w:instrText xml:space="preserve"> SEQ Figure \* ARABIC </w:instrText>
      </w:r>
      <w:r>
        <w:fldChar w:fldCharType="separate"/>
      </w:r>
      <w:r w:rsidR="006E3F31">
        <w:rPr>
          <w:noProof/>
        </w:rPr>
        <w:t>2</w:t>
      </w:r>
      <w:r>
        <w:fldChar w:fldCharType="end"/>
      </w:r>
      <w:r>
        <w:t>: Example of convolution</w:t>
      </w:r>
    </w:p>
    <w:p w14:paraId="274A9251" w14:textId="76D07068" w:rsidR="00A74B61" w:rsidRDefault="00A74B61" w:rsidP="00A74B61">
      <w:pPr>
        <w:pStyle w:val="BodytextIndented"/>
      </w:pPr>
      <w:r w:rsidRPr="00A74B61">
        <w:t xml:space="preserve">The parameters of each kernel are learned by the network in multiple iterations using the backpropagation algorithm. </w:t>
      </w:r>
      <w:r w:rsidR="00DD7870">
        <w:t xml:space="preserve">As can be seen in Figure 1, there can be multiple convolutional layers. </w:t>
      </w:r>
      <w:r w:rsidR="00682B9E">
        <w:t xml:space="preserve">Between two such layers, </w:t>
      </w:r>
      <w:r w:rsidR="00D90A5E">
        <w:t xml:space="preserve">a max-pooling layer is inserted. The role of this </w:t>
      </w:r>
      <w:r w:rsidR="009B601F">
        <w:t>kind of layer is to reduce dimensi</w:t>
      </w:r>
      <w:r w:rsidR="00673F9B">
        <w:t>onality</w:t>
      </w:r>
      <w:r w:rsidR="009934DA">
        <w:t xml:space="preserve"> by removing low impact terms</w:t>
      </w:r>
      <w:r w:rsidR="00673F9B">
        <w:t>.</w:t>
      </w:r>
      <w:r w:rsidR="00A02D28">
        <w:t xml:space="preserve"> The intuition behind this strategy </w:t>
      </w:r>
      <w:r w:rsidR="009944AF">
        <w:t>relies</w:t>
      </w:r>
      <w:r w:rsidR="00A02D28">
        <w:t xml:space="preserve"> on the fact that </w:t>
      </w:r>
      <w:r w:rsidR="00072B99">
        <w:t>a</w:t>
      </w:r>
      <w:r w:rsidR="002618CC">
        <w:t>ny</w:t>
      </w:r>
      <w:r w:rsidR="00072B99">
        <w:t xml:space="preserve"> neural network </w:t>
      </w:r>
      <w:r w:rsidR="00C44447">
        <w:t>is based on</w:t>
      </w:r>
      <w:r w:rsidR="00AE68BA">
        <w:t xml:space="preserve"> dot products</w:t>
      </w:r>
      <w:r w:rsidR="00CA7C82">
        <w:t xml:space="preserve"> so </w:t>
      </w:r>
      <w:r w:rsidR="00360770">
        <w:t>there is no point in keeping terms with low values.</w:t>
      </w:r>
      <w:r w:rsidR="00C44447">
        <w:t xml:space="preserve"> </w:t>
      </w:r>
      <w:r w:rsidR="00AA1617">
        <w:t xml:space="preserve">Figure 3 shows an example of </w:t>
      </w:r>
      <m:oMath>
        <m:r>
          <w:rPr>
            <w:rFonts w:ascii="Cambria Math" w:hAnsi="Cambria Math"/>
          </w:rPr>
          <m:t>2x2</m:t>
        </m:r>
      </m:oMath>
      <w:r w:rsidR="000A1472">
        <w:t xml:space="preserve"> </w:t>
      </w:r>
      <w:r w:rsidR="00AA1617">
        <w:t xml:space="preserve">max-pooling </w:t>
      </w:r>
      <w:r w:rsidR="000A1472">
        <w:t xml:space="preserve">between on an input of </w:t>
      </w:r>
      <m:oMath>
        <m:r>
          <w:rPr>
            <w:rFonts w:ascii="Cambria Math" w:hAnsi="Cambria Math"/>
          </w:rPr>
          <m:t>4x4</m:t>
        </m:r>
      </m:oMath>
      <w:r w:rsidR="00394D2A">
        <w:t xml:space="preserve"> [3]</w:t>
      </w:r>
      <w:r w:rsidR="000A1472">
        <w:t>.</w:t>
      </w:r>
    </w:p>
    <w:p w14:paraId="6E06BDB7" w14:textId="77777777" w:rsidR="009934DA" w:rsidRDefault="009934DA" w:rsidP="009934DA">
      <w:pPr>
        <w:pStyle w:val="BodytextIndented"/>
        <w:keepNext/>
        <w:jc w:val="center"/>
      </w:pPr>
      <w:r>
        <w:rPr>
          <w:noProof/>
        </w:rPr>
        <w:lastRenderedPageBreak/>
        <w:drawing>
          <wp:inline distT="0" distB="0" distL="0" distR="0" wp14:anchorId="354A43CB" wp14:editId="167A2571">
            <wp:extent cx="3404103" cy="1420117"/>
            <wp:effectExtent l="0" t="0" r="0" b="254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31171" cy="1431409"/>
                    </a:xfrm>
                    <a:prstGeom prst="rect">
                      <a:avLst/>
                    </a:prstGeom>
                  </pic:spPr>
                </pic:pic>
              </a:graphicData>
            </a:graphic>
          </wp:inline>
        </w:drawing>
      </w:r>
    </w:p>
    <w:p w14:paraId="07BB646F" w14:textId="0D84E9C9" w:rsidR="00C632CC" w:rsidRDefault="009934DA" w:rsidP="009934DA">
      <w:pPr>
        <w:pStyle w:val="Caption"/>
        <w:jc w:val="center"/>
      </w:pPr>
      <w:r>
        <w:t xml:space="preserve">Figure </w:t>
      </w:r>
      <w:r>
        <w:fldChar w:fldCharType="begin"/>
      </w:r>
      <w:r>
        <w:instrText xml:space="preserve"> SEQ Figure \* ARABIC </w:instrText>
      </w:r>
      <w:r>
        <w:fldChar w:fldCharType="separate"/>
      </w:r>
      <w:r w:rsidR="006E3F31">
        <w:rPr>
          <w:noProof/>
        </w:rPr>
        <w:t>3</w:t>
      </w:r>
      <w:r>
        <w:fldChar w:fldCharType="end"/>
      </w:r>
      <w:r>
        <w:t>: Max-pooling example</w:t>
      </w:r>
    </w:p>
    <w:p w14:paraId="390CC615" w14:textId="77777777" w:rsidR="00A74B61" w:rsidRDefault="00A74B61" w:rsidP="00FE0DA2">
      <w:pPr>
        <w:jc w:val="both"/>
      </w:pPr>
    </w:p>
    <w:p w14:paraId="718D2A03" w14:textId="0F0BA5D4" w:rsidR="00FE0DA2" w:rsidRPr="006045FF" w:rsidRDefault="00113AEE" w:rsidP="00FE0DA2">
      <w:pPr>
        <w:jc w:val="both"/>
        <w:rPr>
          <w:lang w:val="en-GB"/>
        </w:rPr>
      </w:pPr>
      <w:r>
        <w:t xml:space="preserve"> </w:t>
      </w:r>
    </w:p>
    <w:p w14:paraId="41FB3615" w14:textId="0B21E986" w:rsidR="00997833" w:rsidRPr="00BA4BD3" w:rsidRDefault="00997833" w:rsidP="00997833">
      <w:pPr>
        <w:pStyle w:val="Heading2"/>
      </w:pPr>
      <w:r>
        <w:t>The cellular automata model</w:t>
      </w:r>
    </w:p>
    <w:p w14:paraId="4DECFABD" w14:textId="5B224608" w:rsidR="008A6C0A" w:rsidRDefault="008A6C0A">
      <w:pPr>
        <w:pStyle w:val="Bodytext"/>
      </w:pPr>
      <w:r>
        <w:t>The model used in this paper is called cellular automata</w:t>
      </w:r>
      <w:r w:rsidR="001D780E">
        <w:t xml:space="preserve"> (CA)</w:t>
      </w:r>
      <w:r>
        <w:t xml:space="preserve">. This model is inspired by the self-organization behavior </w:t>
      </w:r>
      <w:r w:rsidR="00CF5825">
        <w:t>of the</w:t>
      </w:r>
      <w:r>
        <w:t xml:space="preserve"> living cells.</w:t>
      </w:r>
      <w:r w:rsidR="00CF5825">
        <w:t xml:space="preserve"> Consider for example the process of morphogenesis</w:t>
      </w:r>
      <w:r w:rsidR="00771F1D">
        <w:t xml:space="preserve"> in which</w:t>
      </w:r>
      <w:r w:rsidR="00CD4F30">
        <w:t xml:space="preserve"> </w:t>
      </w:r>
      <w:r w:rsidR="00771F1D">
        <w:t>a</w:t>
      </w:r>
      <w:r w:rsidR="008C77C8">
        <w:t xml:space="preserve"> simple bank of cells is able to organize itself in a well-defined form. </w:t>
      </w:r>
      <w:r w:rsidR="00E5405B">
        <w:t xml:space="preserve">This is possible simply by the fact that each cell is able to exchange information with its immediate neighbors. </w:t>
      </w:r>
      <w:r w:rsidR="00DC1E41">
        <w:t>Besides the fact that the cells can organize themselves into a well-defined form, this shape is also</w:t>
      </w:r>
      <w:r w:rsidR="00107174">
        <w:t xml:space="preserve"> a</w:t>
      </w:r>
      <w:r w:rsidR="00DC1E41">
        <w:t xml:space="preserve"> persistent</w:t>
      </w:r>
      <w:r w:rsidR="00107174">
        <w:t xml:space="preserve"> one</w:t>
      </w:r>
      <w:r w:rsidR="00DC1E41">
        <w:t xml:space="preserve">. </w:t>
      </w:r>
      <w:r w:rsidR="00311F97">
        <w:t xml:space="preserve">After the process of self-organization took place, if any damage disrupts the shape, they are able to self-repair. </w:t>
      </w:r>
    </w:p>
    <w:p w14:paraId="5A44B4DD" w14:textId="45F2C167" w:rsidR="00E177F5" w:rsidRDefault="006D7D4F" w:rsidP="00E177F5">
      <w:pPr>
        <w:pStyle w:val="BodytextIndented"/>
      </w:pPr>
      <w:r>
        <w:t xml:space="preserve">In this section we present the mathematical </w:t>
      </w:r>
      <w:r w:rsidR="00B920C4">
        <w:t>formulation</w:t>
      </w:r>
      <w:r>
        <w:t xml:space="preserve"> of </w:t>
      </w:r>
      <w:r w:rsidR="00F67DC8">
        <w:t xml:space="preserve">the </w:t>
      </w:r>
      <w:r w:rsidR="00944D6E">
        <w:t xml:space="preserve">cellular automata model. </w:t>
      </w:r>
      <w:r w:rsidR="003F29B5">
        <w:t xml:space="preserve">In the real world, a cell has many physical and chemical proprieties. </w:t>
      </w:r>
      <w:r w:rsidR="004C364B">
        <w:t xml:space="preserve">We model </w:t>
      </w:r>
      <w:r w:rsidR="00295956">
        <w:t xml:space="preserve">these proprieties of </w:t>
      </w:r>
      <w:r w:rsidR="004C364B">
        <w:t xml:space="preserve">a cell by an array </w:t>
      </w:r>
      <w:r w:rsidR="00BF2942">
        <w:t xml:space="preserve">of </w:t>
      </w:r>
      <m:oMath>
        <m:r>
          <w:rPr>
            <w:rFonts w:ascii="Cambria Math" w:hAnsi="Cambria Math"/>
          </w:rPr>
          <m:t>k</m:t>
        </m:r>
      </m:oMath>
      <w:r w:rsidR="00BF2942">
        <w:t xml:space="preserve"> elements. </w:t>
      </w:r>
      <w:r w:rsidR="00CC68BC">
        <w:t xml:space="preserve">We </w:t>
      </w:r>
      <w:r w:rsidR="002F7BA5">
        <w:t xml:space="preserve">call this array the state of the cell. </w:t>
      </w:r>
      <w:r w:rsidR="00813632">
        <w:t xml:space="preserve">A bank of cells </w:t>
      </w:r>
      <w:r w:rsidR="00615780">
        <w:t xml:space="preserve">is modeled </w:t>
      </w:r>
      <w:r w:rsidR="004D0897">
        <w:t xml:space="preserve">by a </w:t>
      </w:r>
      <w:r w:rsidR="00334FF8">
        <w:t>grid</w:t>
      </w:r>
      <w:r w:rsidR="004D0897">
        <w:t xml:space="preserve"> of dimensions </w:t>
      </w:r>
      <m:oMath>
        <m:r>
          <w:rPr>
            <w:rFonts w:ascii="Cambria Math" w:hAnsi="Cambria Math"/>
          </w:rPr>
          <m:t>nxm</m:t>
        </m:r>
      </m:oMath>
      <w:r w:rsidR="004D0897">
        <w:t xml:space="preserve">. Each element of the </w:t>
      </w:r>
      <w:r w:rsidR="00334FF8">
        <w:t>grid</w:t>
      </w:r>
      <w:r w:rsidR="004D0897">
        <w:t xml:space="preserve"> is a cell i.e., an array of </w:t>
      </w:r>
      <m:oMath>
        <m:r>
          <w:rPr>
            <w:rFonts w:ascii="Cambria Math" w:hAnsi="Cambria Math"/>
          </w:rPr>
          <m:t>k</m:t>
        </m:r>
      </m:oMath>
      <w:r w:rsidR="004D0897">
        <w:t xml:space="preserve"> elements. </w:t>
      </w:r>
      <w:r w:rsidR="00F45419">
        <w:t>Thus,</w:t>
      </w:r>
      <w:r w:rsidR="00334FF8">
        <w:t xml:space="preserve"> a bank of cells is modeled by a matrix of dimensions </w:t>
      </w:r>
      <m:oMath>
        <m:r>
          <w:rPr>
            <w:rFonts w:ascii="Cambria Math" w:hAnsi="Cambria Math"/>
          </w:rPr>
          <m:t>nxmxk</m:t>
        </m:r>
      </m:oMath>
      <w:r w:rsidR="00AC61A7">
        <w:t xml:space="preserve">. </w:t>
      </w:r>
    </w:p>
    <w:p w14:paraId="7867754B" w14:textId="3CB1A300" w:rsidR="00263312" w:rsidRDefault="00475F03" w:rsidP="00E177F5">
      <w:pPr>
        <w:pStyle w:val="BodytextIndented"/>
      </w:pPr>
      <w:r>
        <w:t xml:space="preserve">The process of self-organization is modeled by </w:t>
      </w:r>
      <w:r w:rsidR="00F518DC">
        <w:t>a</w:t>
      </w:r>
      <w:r w:rsidR="0002382E">
        <w:t xml:space="preserve"> </w:t>
      </w:r>
      <w:r w:rsidR="003664BF">
        <w:t>number</w:t>
      </w:r>
      <w:r w:rsidR="0002382E">
        <w:t xml:space="preserve"> of iteration</w:t>
      </w:r>
      <w:r w:rsidR="00CC68BC">
        <w:t>s.</w:t>
      </w:r>
      <w:r w:rsidR="0002382E">
        <w:t xml:space="preserve"> </w:t>
      </w:r>
      <w:r w:rsidR="003664BF">
        <w:t xml:space="preserve">At each </w:t>
      </w:r>
      <w:r w:rsidR="00CC68BC">
        <w:t xml:space="preserve">iteration, </w:t>
      </w:r>
      <w:r w:rsidR="007E29CD">
        <w:t xml:space="preserve">the states of all </w:t>
      </w:r>
      <w:r w:rsidR="00A825C9">
        <w:t>cells</w:t>
      </w:r>
      <w:r w:rsidR="007E29CD">
        <w:t xml:space="preserve"> are updated </w:t>
      </w:r>
      <w:r w:rsidR="00417A5E">
        <w:t>simultaneously according to the same update rule.</w:t>
      </w:r>
      <w:r w:rsidR="00443CE6">
        <w:t xml:space="preserve"> </w:t>
      </w:r>
      <w:r w:rsidR="006D0B94">
        <w:t xml:space="preserve">The update rule consists of an addition between the current state of the cells and </w:t>
      </w:r>
      <m:oMath>
        <m:r>
          <w:rPr>
            <w:rFonts w:ascii="Cambria Math" w:hAnsi="Cambria Math"/>
          </w:rPr>
          <m:t>k</m:t>
        </m:r>
      </m:oMath>
      <w:r w:rsidR="006D0B94">
        <w:t xml:space="preserve"> </w:t>
      </w:r>
      <w:r w:rsidR="00363ECE">
        <w:t xml:space="preserve">variables </w:t>
      </w:r>
      <w:r w:rsidR="00401F14">
        <w:t xml:space="preserve">produced by a function </w:t>
      </w:r>
      <m:oMath>
        <m:r>
          <w:rPr>
            <w:rFonts w:ascii="Cambria Math" w:hAnsi="Cambria Math"/>
          </w:rPr>
          <m:t>f</m:t>
        </m:r>
      </m:oMath>
      <w:r w:rsidR="00401F14">
        <w:t xml:space="preserve"> </w:t>
      </w:r>
      <w:r w:rsidR="00677B0A">
        <w:t xml:space="preserve">applied over a neighborhood of dimension </w:t>
      </w:r>
      <m:oMath>
        <m:r>
          <w:rPr>
            <w:rFonts w:ascii="Cambria Math" w:hAnsi="Cambria Math"/>
          </w:rPr>
          <m:t>pxp</m:t>
        </m:r>
      </m:oMath>
      <w:r w:rsidR="00677B0A">
        <w:t xml:space="preserve"> of that cell. </w:t>
      </w:r>
      <w:r w:rsidR="00822401">
        <w:t xml:space="preserve">The function </w:t>
      </w:r>
      <m:oMath>
        <m:r>
          <w:rPr>
            <w:rFonts w:ascii="Cambria Math" w:hAnsi="Cambria Math"/>
          </w:rPr>
          <m:t>f</m:t>
        </m:r>
      </m:oMath>
      <w:r w:rsidR="00822401">
        <w:t xml:space="preserve"> </w:t>
      </w:r>
      <w:r w:rsidR="00F95906">
        <w:t xml:space="preserve">models the exchange of information between a cell and its neighbors. </w:t>
      </w:r>
      <w:r w:rsidR="005D598E">
        <w:t>More formally, l</w:t>
      </w:r>
      <w:r w:rsidR="000D4DB7">
        <w:t xml:space="preserve">et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0D4DB7">
        <w:t xml:space="preserve"> be the state of </w:t>
      </w:r>
      <w:r w:rsidR="00FF2ED2">
        <w:t>the</w:t>
      </w:r>
      <w:r w:rsidR="0019148E">
        <w:t xml:space="preserve"> </w:t>
      </w:r>
      <w:r w:rsidR="000D4DB7">
        <w:t>cell</w:t>
      </w:r>
      <w:r w:rsidR="0019148E">
        <w:t xml:space="preserve"> that is on row </w:t>
      </w:r>
      <m:oMath>
        <m:r>
          <w:rPr>
            <w:rFonts w:ascii="Cambria Math" w:hAnsi="Cambria Math"/>
          </w:rPr>
          <m:t>i</m:t>
        </m:r>
      </m:oMath>
      <w:r w:rsidR="0019148E">
        <w:t xml:space="preserve"> and column </w:t>
      </w:r>
      <m:oMath>
        <m:r>
          <w:rPr>
            <w:rFonts w:ascii="Cambria Math" w:hAnsi="Cambria Math"/>
          </w:rPr>
          <m:t>j</m:t>
        </m:r>
      </m:oMath>
      <w:r w:rsidR="0019148E">
        <w:t xml:space="preserve"> of the grid</w:t>
      </w:r>
      <w:r w:rsidR="000D4DB7">
        <w:t>:</w:t>
      </w:r>
    </w:p>
    <w:p w14:paraId="7A5C453F" w14:textId="77777777" w:rsidR="005F257A" w:rsidRDefault="005F257A" w:rsidP="00E177F5">
      <w:pPr>
        <w:pStyle w:val="BodytextIndented"/>
      </w:pPr>
    </w:p>
    <w:tbl>
      <w:tblPr>
        <w:tblStyle w:val="TableGrid"/>
        <w:tblW w:w="0" w:type="auto"/>
        <w:tblLook w:val="04A0" w:firstRow="1" w:lastRow="0" w:firstColumn="1" w:lastColumn="0" w:noHBand="0" w:noVBand="1"/>
      </w:tblPr>
      <w:tblGrid>
        <w:gridCol w:w="8588"/>
        <w:gridCol w:w="473"/>
      </w:tblGrid>
      <w:tr w:rsidR="00925F3D" w14:paraId="76E2862D" w14:textId="77777777" w:rsidTr="00925F3D">
        <w:tc>
          <w:tcPr>
            <w:tcW w:w="8784" w:type="dxa"/>
          </w:tcPr>
          <w:p w14:paraId="3777895E" w14:textId="592C0DC6" w:rsidR="00925F3D" w:rsidRDefault="00593E09" w:rsidP="00E177F5">
            <w:pPr>
              <w:pStyle w:val="BodytextIndented"/>
              <w:ind w:firstLine="0"/>
            </w:pPr>
            <m:oMathPara>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i,j</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i,j</m:t>
                        </m:r>
                      </m:sub>
                      <m:sup>
                        <m:r>
                          <w:rPr>
                            <w:rFonts w:ascii="Cambria Math" w:hAnsi="Cambria Math"/>
                          </w:rPr>
                          <m:t>k</m:t>
                        </m:r>
                      </m:sup>
                    </m:sSubSup>
                  </m:e>
                </m:d>
              </m:oMath>
            </m:oMathPara>
          </w:p>
        </w:tc>
        <w:tc>
          <w:tcPr>
            <w:tcW w:w="277" w:type="dxa"/>
          </w:tcPr>
          <w:p w14:paraId="7FDDB12A" w14:textId="337D2063" w:rsidR="00925F3D" w:rsidRDefault="00925F3D" w:rsidP="00E177F5">
            <w:pPr>
              <w:pStyle w:val="BodytextIndented"/>
              <w:ind w:firstLine="0"/>
            </w:pPr>
            <w:r>
              <w:t>(1)</w:t>
            </w:r>
          </w:p>
        </w:tc>
      </w:tr>
    </w:tbl>
    <w:p w14:paraId="64E40BF6" w14:textId="4F408930" w:rsidR="003F506D" w:rsidRDefault="007E29CD" w:rsidP="00E177F5">
      <w:pPr>
        <w:pStyle w:val="BodytextIndented"/>
      </w:pPr>
      <w:r>
        <w:t xml:space="preserve"> </w:t>
      </w:r>
    </w:p>
    <w:p w14:paraId="7BA5CCA4" w14:textId="11910B27" w:rsidR="00332E34" w:rsidRDefault="00332E34" w:rsidP="00E177F5">
      <w:pPr>
        <w:pStyle w:val="BodytextIndented"/>
      </w:pPr>
      <w:r>
        <w:t xml:space="preserve">The process of self-organization </w:t>
      </w:r>
      <w:r w:rsidR="00350964">
        <w:t xml:space="preserve">can be expressed </w:t>
      </w:r>
      <w:r>
        <w:t>by the following algorithm:</w:t>
      </w:r>
    </w:p>
    <w:p w14:paraId="1D65DFEE" w14:textId="3839F749" w:rsidR="00332E34" w:rsidRDefault="002268B1" w:rsidP="002268B1">
      <w:pPr>
        <w:pStyle w:val="BodytextIndented"/>
        <w:numPr>
          <w:ilvl w:val="0"/>
          <w:numId w:val="6"/>
        </w:numPr>
      </w:pPr>
      <w:r>
        <w:t xml:space="preserve">For each cell a </w:t>
      </w:r>
      <w:r w:rsidR="00422352">
        <w:t xml:space="preserve">neighborhood of dimension </w:t>
      </w:r>
      <m:oMath>
        <m:r>
          <w:rPr>
            <w:rFonts w:ascii="Cambria Math" w:hAnsi="Cambria Math"/>
          </w:rPr>
          <m:t>pxp</m:t>
        </m:r>
      </m:oMath>
      <w:r w:rsidR="00422352">
        <w:t xml:space="preserve"> is considered</w:t>
      </w:r>
      <w:r w:rsidR="00A825C9">
        <w:t xml:space="preserve">. </w:t>
      </w:r>
    </w:p>
    <w:p w14:paraId="4E4ABAB9" w14:textId="43781219" w:rsidR="00422352" w:rsidRDefault="00422352" w:rsidP="002268B1">
      <w:pPr>
        <w:pStyle w:val="BodytextIndented"/>
        <w:numPr>
          <w:ilvl w:val="0"/>
          <w:numId w:val="6"/>
        </w:numPr>
      </w:pPr>
      <w:r>
        <w:t xml:space="preserve">A function </w:t>
      </w:r>
      <m:oMath>
        <m:r>
          <w:rPr>
            <w:rFonts w:ascii="Cambria Math" w:hAnsi="Cambria Math"/>
          </w:rPr>
          <m:t>f</m:t>
        </m:r>
      </m:oMath>
      <w:r w:rsidR="0072258E">
        <w:t xml:space="preserve"> </w:t>
      </w:r>
      <w:r w:rsidR="00AE4066">
        <w:t xml:space="preserve">is applied over the states of the cells from the </w:t>
      </w:r>
      <w:r w:rsidR="00DA48A8">
        <w:t xml:space="preserve">neighborhood. This function produces </w:t>
      </w:r>
      <m:oMath>
        <m:r>
          <w:rPr>
            <w:rFonts w:ascii="Cambria Math" w:hAnsi="Cambria Math"/>
          </w:rPr>
          <m:t>k</m:t>
        </m:r>
      </m:oMath>
      <w:r w:rsidR="00DA48A8">
        <w:t xml:space="preserve"> variables</w:t>
      </w:r>
      <w:r w:rsidR="00EB0D1B">
        <w:t xml:space="preserve">: </w:t>
      </w:r>
      <m:oMath>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1</m:t>
                </m:r>
              </m:sup>
            </m:sSubSup>
            <m:r>
              <m:rPr>
                <m:sty m:val="p"/>
              </m:rPr>
              <w:rPr>
                <w:rFonts w:ascii="Cambria Math" w:hAnsi="Cambria Math"/>
              </w:rPr>
              <m:t xml:space="preserve">, </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2</m:t>
                </m:r>
              </m:sup>
            </m:sSubSup>
            <m:r>
              <m:rPr>
                <m:sty m:val="p"/>
              </m:rP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2</m:t>
                </m:r>
              </m:sup>
            </m:sSubSup>
          </m:e>
        </m:d>
      </m:oMath>
    </w:p>
    <w:p w14:paraId="56CBE437" w14:textId="5B931BDF" w:rsidR="007A6FDD" w:rsidRDefault="007A6FDD" w:rsidP="002268B1">
      <w:pPr>
        <w:pStyle w:val="BodytextIndented"/>
        <w:numPr>
          <w:ilvl w:val="0"/>
          <w:numId w:val="6"/>
        </w:numPr>
      </w:pPr>
      <w:r>
        <w:t xml:space="preserve">The new state of the cell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BC3288">
        <w:t xml:space="preserve"> is obtained </w:t>
      </w:r>
      <w:r w:rsidR="00B566E1">
        <w:t xml:space="preserve">by adding the current state </w:t>
      </w:r>
      <w:r w:rsidR="00C911E3">
        <w:t>with the variables obtained in step 2:</w:t>
      </w:r>
    </w:p>
    <w:tbl>
      <w:tblPr>
        <w:tblStyle w:val="TableGrid"/>
        <w:tblW w:w="0" w:type="auto"/>
        <w:tblInd w:w="1004" w:type="dxa"/>
        <w:tblLook w:val="04A0" w:firstRow="1" w:lastRow="0" w:firstColumn="1" w:lastColumn="0" w:noHBand="0" w:noVBand="1"/>
      </w:tblPr>
      <w:tblGrid>
        <w:gridCol w:w="7584"/>
        <w:gridCol w:w="473"/>
      </w:tblGrid>
      <w:tr w:rsidR="00494A82" w14:paraId="6434F280" w14:textId="77777777" w:rsidTr="00651721">
        <w:tc>
          <w:tcPr>
            <w:tcW w:w="7584" w:type="dxa"/>
          </w:tcPr>
          <w:p w14:paraId="26A97167" w14:textId="24C91BC1" w:rsidR="00494A82" w:rsidRDefault="00593E09" w:rsidP="00C911E3">
            <w:pPr>
              <w:pStyle w:val="BodytextIndented"/>
              <w:ind w:firstLine="0"/>
            </w:pPr>
            <m:oMathPara>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ub>
                </m:sSub>
              </m:oMath>
            </m:oMathPara>
          </w:p>
        </w:tc>
        <w:tc>
          <w:tcPr>
            <w:tcW w:w="473" w:type="dxa"/>
          </w:tcPr>
          <w:p w14:paraId="4D7031D7" w14:textId="58AEA602" w:rsidR="00494A82" w:rsidRDefault="00494A82" w:rsidP="00C911E3">
            <w:pPr>
              <w:pStyle w:val="BodytextIndented"/>
              <w:ind w:firstLine="0"/>
            </w:pPr>
            <w:r>
              <w:t>(2)</w:t>
            </w:r>
          </w:p>
        </w:tc>
      </w:tr>
    </w:tbl>
    <w:p w14:paraId="38C7A057" w14:textId="77777777" w:rsidR="00FA6333" w:rsidRDefault="00FA6333" w:rsidP="00651721">
      <w:pPr>
        <w:pStyle w:val="BodytextIndented"/>
      </w:pPr>
    </w:p>
    <w:p w14:paraId="0DF99399" w14:textId="77777777" w:rsidR="00106F0F" w:rsidRDefault="00651721" w:rsidP="00875A22">
      <w:pPr>
        <w:pStyle w:val="BodytextIndented"/>
      </w:pPr>
      <w:r>
        <w:t xml:space="preserve">All we have to do now is to define the function </w:t>
      </w:r>
      <m:oMath>
        <m:r>
          <w:rPr>
            <w:rFonts w:ascii="Cambria Math" w:hAnsi="Cambria Math"/>
          </w:rPr>
          <m:t>f</m:t>
        </m:r>
      </m:oMath>
      <w:r>
        <w:t>.</w:t>
      </w:r>
      <w:r w:rsidR="00FA6333">
        <w:t xml:space="preserve"> </w:t>
      </w:r>
      <w:r w:rsidR="004C40A1">
        <w:t xml:space="preserve">More exactly, given </w:t>
      </w:r>
      <w:r w:rsidR="00E068D0">
        <w:t xml:space="preserve">a bank of empty cells, we want to learn a function </w:t>
      </w:r>
      <m:oMath>
        <m:r>
          <w:rPr>
            <w:rFonts w:ascii="Cambria Math" w:hAnsi="Cambria Math"/>
          </w:rPr>
          <m:t>f</m:t>
        </m:r>
      </m:oMath>
      <w:r w:rsidR="00E068D0">
        <w:t xml:space="preserve"> </w:t>
      </w:r>
      <w:r w:rsidR="00A969A0">
        <w:t xml:space="preserve">so that after a number of </w:t>
      </w:r>
      <w:r w:rsidR="00743BF8">
        <w:t>iterations</w:t>
      </w:r>
      <w:r w:rsidR="00A969A0">
        <w:t xml:space="preserve"> </w:t>
      </w:r>
      <w:r w:rsidR="00433735">
        <w:t xml:space="preserve">in the self-organization </w:t>
      </w:r>
      <w:r w:rsidR="00984922">
        <w:t>process</w:t>
      </w:r>
      <w:r w:rsidR="00433735">
        <w:t xml:space="preserve">, </w:t>
      </w:r>
      <w:r w:rsidR="00984922">
        <w:t xml:space="preserve">the cell </w:t>
      </w:r>
      <w:r w:rsidR="002E10BB">
        <w:t xml:space="preserve">will organize themselves into </w:t>
      </w:r>
      <w:r w:rsidR="00BE1991">
        <w:t>a well-defined form</w:t>
      </w:r>
      <w:r w:rsidR="002E10BB">
        <w:t xml:space="preserve">. </w:t>
      </w:r>
      <w:r w:rsidR="0072201E">
        <w:t>Given the fact that we talk about visual shapes</w:t>
      </w:r>
      <w:r w:rsidR="00952D1B">
        <w:t>, t</w:t>
      </w:r>
      <w:r w:rsidR="0072201E">
        <w:t xml:space="preserve">he most natural choice for the function </w:t>
      </w:r>
      <m:oMath>
        <m:r>
          <w:rPr>
            <w:rFonts w:ascii="Cambria Math" w:hAnsi="Cambria Math"/>
          </w:rPr>
          <m:t>f</m:t>
        </m:r>
      </m:oMath>
      <w:r w:rsidR="0072201E">
        <w:t xml:space="preserve"> </w:t>
      </w:r>
      <w:r w:rsidR="00D035F3">
        <w:t>is a convolution</w:t>
      </w:r>
      <w:r w:rsidR="00DA0E4F">
        <w:t>al</w:t>
      </w:r>
      <w:r w:rsidR="00D035F3">
        <w:t xml:space="preserve"> neural network</w:t>
      </w:r>
      <w:r w:rsidR="00CD59F1">
        <w:t xml:space="preserve"> (CNN)</w:t>
      </w:r>
      <w:r w:rsidR="00D035F3">
        <w:t>.</w:t>
      </w:r>
    </w:p>
    <w:p w14:paraId="27148820" w14:textId="77777777" w:rsidR="00106F0F" w:rsidRDefault="00106F0F" w:rsidP="00875A22">
      <w:pPr>
        <w:pStyle w:val="BodytextIndented"/>
      </w:pPr>
    </w:p>
    <w:p w14:paraId="7F9F510A" w14:textId="3A9FFF5E" w:rsidR="00875A22" w:rsidRPr="00E177F5" w:rsidRDefault="00651721" w:rsidP="00875A22">
      <w:pPr>
        <w:pStyle w:val="BodytextIndented"/>
      </w:pPr>
      <w:r>
        <w:tab/>
      </w:r>
    </w:p>
    <w:p w14:paraId="1BA81318" w14:textId="61458993" w:rsidR="009A0487" w:rsidRDefault="00066023">
      <w:pPr>
        <w:pStyle w:val="Section"/>
      </w:pPr>
      <w:r>
        <w:lastRenderedPageBreak/>
        <w:t>Related work and our contributions</w:t>
      </w:r>
    </w:p>
    <w:p w14:paraId="19F14687" w14:textId="773AE8CF" w:rsidR="009A0487" w:rsidRDefault="00066023">
      <w:pPr>
        <w:pStyle w:val="Bodytext"/>
      </w:pPr>
      <w:r>
        <w:t xml:space="preserve">Due to the rapid development of deep learning, both from a theoretical and practical perspective, several papers trying to implement and tests CA model on real </w:t>
      </w:r>
      <w:r w:rsidR="00D42050">
        <w:t>scenarios</w:t>
      </w:r>
      <w:r w:rsidR="00665FD4">
        <w:t xml:space="preserve"> </w:t>
      </w:r>
      <w:r>
        <w:t xml:space="preserve">have appeared. </w:t>
      </w:r>
      <w:r w:rsidR="00F73330">
        <w:t xml:space="preserve">In [4], authors tried to grow an empty grid of cells to </w:t>
      </w:r>
      <w:r w:rsidR="00A53E84">
        <w:t>the image of a lizard emoji.</w:t>
      </w:r>
      <w:r w:rsidR="00786021">
        <w:t xml:space="preserve"> </w:t>
      </w:r>
      <w:r w:rsidR="00AA10E6">
        <w:t xml:space="preserve">The paper shows that if the size of the cell is </w:t>
      </w:r>
      <m:oMath>
        <m:r>
          <w:rPr>
            <w:rFonts w:ascii="Cambria Math" w:hAnsi="Cambria Math"/>
          </w:rPr>
          <m:t>16</m:t>
        </m:r>
      </m:oMath>
      <w:r w:rsidR="00AA10E6">
        <w:t xml:space="preserve"> and</w:t>
      </w:r>
      <w:r w:rsidR="00795A6D">
        <w:t xml:space="preserve"> the CNN model </w:t>
      </w:r>
      <w:r w:rsidR="00C5748C">
        <w:t xml:space="preserve">contains only one convolutional composed of </w:t>
      </w:r>
      <m:oMath>
        <m:r>
          <w:rPr>
            <w:rFonts w:ascii="Cambria Math" w:hAnsi="Cambria Math"/>
          </w:rPr>
          <m:t>128</m:t>
        </m:r>
      </m:oMath>
      <w:r w:rsidR="00C5748C">
        <w:t xml:space="preserve"> </w:t>
      </w:r>
      <w:r w:rsidR="00D30E93">
        <w:t xml:space="preserve">neurons, the imagine of the lizard can be obtained in </w:t>
      </w:r>
      <m:oMath>
        <m:r>
          <w:rPr>
            <w:rFonts w:ascii="Cambria Math" w:hAnsi="Cambria Math"/>
          </w:rPr>
          <m:t>8000</m:t>
        </m:r>
      </m:oMath>
      <w:r w:rsidR="00D30E93">
        <w:t xml:space="preserve"> iterations. </w:t>
      </w:r>
      <w:r w:rsidR="00E16CF6">
        <w:t>In [5]</w:t>
      </w:r>
      <w:r w:rsidR="00BF7393">
        <w:t xml:space="preserve">, </w:t>
      </w:r>
      <w:r w:rsidR="00BC45AB">
        <w:t xml:space="preserve">the authors applied the CA model </w:t>
      </w:r>
      <w:r w:rsidR="00AD0F8F">
        <w:t xml:space="preserve">to solve the problem of classifying handwritten </w:t>
      </w:r>
      <w:r w:rsidR="000C5C30">
        <w:t>digits</w:t>
      </w:r>
      <w:r w:rsidR="00AD0F8F">
        <w:t xml:space="preserve">. </w:t>
      </w:r>
      <w:r w:rsidR="003F7D2B">
        <w:t xml:space="preserve">The accuracy obtained by the model is </w:t>
      </w:r>
      <m:oMath>
        <m:r>
          <w:rPr>
            <w:rFonts w:ascii="Cambria Math" w:hAnsi="Cambria Math"/>
          </w:rPr>
          <m:t>95.3%</m:t>
        </m:r>
      </m:oMath>
      <w:r w:rsidR="003F7D2B">
        <w:t xml:space="preserve"> after 200 iterations.</w:t>
      </w:r>
      <w:r w:rsidR="002519FC">
        <w:t xml:space="preserve"> </w:t>
      </w:r>
      <w:r w:rsidR="003F7D2B">
        <w:t xml:space="preserve"> </w:t>
      </w:r>
      <w:r w:rsidR="009A0487">
        <w:t>paragraph after a heading is not indented (</w:t>
      </w:r>
      <w:proofErr w:type="spellStart"/>
      <w:r w:rsidR="009A0487">
        <w:t>Bodytext</w:t>
      </w:r>
      <w:proofErr w:type="spellEnd"/>
      <w:r w:rsidR="009A0487">
        <w:t xml:space="preserve"> style).</w:t>
      </w:r>
      <w:r w:rsidR="00581E69">
        <w:t xml:space="preserve"> In [6], the CA model is applied to </w:t>
      </w:r>
      <w:r w:rsidR="00EC6D67">
        <w:t>synthesize</w:t>
      </w:r>
      <w:r w:rsidR="00581E69">
        <w:t xml:space="preserve"> textures. </w:t>
      </w:r>
      <w:r w:rsidR="005611D6">
        <w:t>Although</w:t>
      </w:r>
      <w:r w:rsidR="00EE1C7A">
        <w:t xml:space="preserve"> </w:t>
      </w:r>
      <w:r w:rsidR="005611D6">
        <w:t xml:space="preserve">the generated texture and the target texture are not pixel-perfect, the </w:t>
      </w:r>
      <w:r w:rsidR="00C455AE">
        <w:t xml:space="preserve">model generates </w:t>
      </w:r>
      <w:r w:rsidR="000A6326">
        <w:t>texture</w:t>
      </w:r>
      <w:r w:rsidR="00EE1C7A">
        <w:t>s</w:t>
      </w:r>
      <w:r w:rsidR="000A6326">
        <w:t xml:space="preserve"> that are consistent and robust. </w:t>
      </w:r>
    </w:p>
    <w:p w14:paraId="0B6DA661" w14:textId="19AEF7A1" w:rsidR="003A40FA" w:rsidRDefault="009F5D67" w:rsidP="009F5D67">
      <w:pPr>
        <w:pStyle w:val="BodytextIndented"/>
      </w:pPr>
      <w:r>
        <w:t xml:space="preserve">This work is based </w:t>
      </w:r>
      <w:r w:rsidR="00E00FB7">
        <w:t>on</w:t>
      </w:r>
      <w:r>
        <w:t xml:space="preserve"> [4]</w:t>
      </w:r>
      <w:r w:rsidR="00344D6C">
        <w:t xml:space="preserve">. </w:t>
      </w:r>
      <w:r w:rsidR="00756920">
        <w:t xml:space="preserve">The main disadvantage in the original paper, </w:t>
      </w:r>
      <w:r w:rsidR="00DD68BF">
        <w:t xml:space="preserve">is that </w:t>
      </w:r>
      <w:r w:rsidR="007F7DCF">
        <w:t>the authors do</w:t>
      </w:r>
      <w:r w:rsidR="00502563">
        <w:t>n</w:t>
      </w:r>
      <w:r w:rsidR="007F7DCF">
        <w:t>’t provide an analysis on how CA model parameters influence the result</w:t>
      </w:r>
      <w:r w:rsidR="00502563">
        <w:t>s</w:t>
      </w:r>
      <w:r w:rsidR="007F7DCF">
        <w:t xml:space="preserve">. </w:t>
      </w:r>
      <w:r w:rsidR="00344D6C">
        <w:t xml:space="preserve">We extend the </w:t>
      </w:r>
      <w:r w:rsidR="00353C72">
        <w:t xml:space="preserve">research done in the original </w:t>
      </w:r>
      <w:r w:rsidR="00D21468">
        <w:t>work</w:t>
      </w:r>
      <w:r w:rsidR="00353C72">
        <w:t xml:space="preserve"> by trying different variations on </w:t>
      </w:r>
      <w:r w:rsidR="00FC138A">
        <w:t xml:space="preserve">the CA model. </w:t>
      </w:r>
      <w:r w:rsidR="000E24DB">
        <w:t xml:space="preserve">In particular, we </w:t>
      </w:r>
      <w:r w:rsidR="005E0FEE">
        <w:t>explore different sizes of the cells</w:t>
      </w:r>
      <w:r w:rsidR="0070136B">
        <w:t xml:space="preserve"> and different CNN </w:t>
      </w:r>
      <w:r w:rsidR="00615352">
        <w:t>architectures</w:t>
      </w:r>
      <w:r w:rsidR="0070136B">
        <w:t xml:space="preserve">. </w:t>
      </w:r>
      <w:r w:rsidR="00FA19E2">
        <w:t>Also,</w:t>
      </w:r>
      <w:r w:rsidR="008C7238">
        <w:t xml:space="preserve"> we apply the model </w:t>
      </w:r>
      <w:r w:rsidR="00756AAD">
        <w:t>to generate images of real mechanical component not</w:t>
      </w:r>
      <w:r w:rsidR="000E5F08">
        <w:t xml:space="preserve"> artificial created emojis</w:t>
      </w:r>
      <w:r w:rsidR="00502563">
        <w:t xml:space="preserve"> in order to simulate </w:t>
      </w:r>
      <w:r w:rsidR="00075A1D">
        <w:t xml:space="preserve">the </w:t>
      </w:r>
      <w:r w:rsidR="00502563">
        <w:t xml:space="preserve">self-growing and </w:t>
      </w:r>
      <w:r w:rsidR="00075A1D">
        <w:t xml:space="preserve">the </w:t>
      </w:r>
      <w:r w:rsidR="00813FF8">
        <w:t>s</w:t>
      </w:r>
      <w:r w:rsidR="00502563">
        <w:t xml:space="preserve">elf-repairing </w:t>
      </w:r>
      <w:r w:rsidR="009D1EE3">
        <w:t xml:space="preserve">of </w:t>
      </w:r>
      <w:r w:rsidR="000828C8">
        <w:t>mechanical components</w:t>
      </w:r>
      <w:r w:rsidR="000E5F08">
        <w:t xml:space="preserve">. </w:t>
      </w:r>
      <w:r w:rsidR="006F392E">
        <w:t>Additionally</w:t>
      </w:r>
      <w:r w:rsidR="00EA69CC">
        <w:t xml:space="preserve">, we </w:t>
      </w:r>
      <w:r w:rsidR="006F392E">
        <w:t xml:space="preserve">present a tutorial on how to implement </w:t>
      </w:r>
      <w:r w:rsidR="00843FAD">
        <w:t>the CA model using well-know</w:t>
      </w:r>
      <w:r w:rsidR="00237903">
        <w:t xml:space="preserve">n </w:t>
      </w:r>
      <w:r w:rsidR="00CE6773">
        <w:t>deep learning libraries.</w:t>
      </w:r>
    </w:p>
    <w:p w14:paraId="3FCCA1AE" w14:textId="2ABAB45C" w:rsidR="003A40FA" w:rsidRDefault="00534E8B" w:rsidP="003A40FA">
      <w:pPr>
        <w:pStyle w:val="Section"/>
      </w:pPr>
      <w:r>
        <w:t xml:space="preserve">Building the model </w:t>
      </w:r>
    </w:p>
    <w:p w14:paraId="600BCD37" w14:textId="63B72C91" w:rsidR="003A40FA" w:rsidRDefault="009B3B3F" w:rsidP="00D632A8">
      <w:pPr>
        <w:pStyle w:val="Bodytext"/>
        <w:rPr>
          <w:lang w:val="en-GB"/>
        </w:rPr>
      </w:pPr>
      <w:r>
        <w:rPr>
          <w:lang w:val="en-GB"/>
        </w:rPr>
        <w:t xml:space="preserve">In this section we present a </w:t>
      </w:r>
      <w:r w:rsidR="00035B92">
        <w:rPr>
          <w:lang w:val="en-GB"/>
        </w:rPr>
        <w:t>step-by-step</w:t>
      </w:r>
      <w:r>
        <w:rPr>
          <w:lang w:val="en-GB"/>
        </w:rPr>
        <w:t xml:space="preserve"> tutorial on how to implement the CA model using python and keras. </w:t>
      </w:r>
    </w:p>
    <w:p w14:paraId="68B7CD13" w14:textId="3B4BC5C0" w:rsidR="00D463C4" w:rsidRPr="00D463C4" w:rsidRDefault="00D632A8" w:rsidP="00D463C4">
      <w:pPr>
        <w:pStyle w:val="BodytextIndented"/>
        <w:rPr>
          <w:lang w:val="en-GB"/>
        </w:rPr>
      </w:pPr>
      <w:r>
        <w:rPr>
          <w:lang w:val="en-GB"/>
        </w:rPr>
        <w:t>To load the imagi</w:t>
      </w:r>
      <w:r w:rsidR="00995ED3">
        <w:rPr>
          <w:lang w:val="en-GB"/>
        </w:rPr>
        <w:t xml:space="preserve">ne, we write the function </w:t>
      </w:r>
      <w:r w:rsidR="00DD0A2C" w:rsidRPr="00DD0A2C">
        <w:rPr>
          <w:rFonts w:ascii="Courier New" w:hAnsi="Courier New" w:cs="Courier New"/>
          <w:color w:val="795E26"/>
          <w:sz w:val="21"/>
          <w:szCs w:val="21"/>
          <w:lang w:val="en-RO" w:eastAsia="en-GB"/>
        </w:rPr>
        <w:t>load_component</w:t>
      </w:r>
      <w:r w:rsidR="00DD0A2C">
        <w:rPr>
          <w:lang w:val="en-GB"/>
        </w:rPr>
        <w:t xml:space="preserve"> </w:t>
      </w:r>
      <w:r w:rsidR="00995ED3">
        <w:rPr>
          <w:lang w:val="en-GB"/>
        </w:rPr>
        <w:t xml:space="preserve">which downloads the image from a </w:t>
      </w:r>
      <w:r w:rsidR="00244565">
        <w:rPr>
          <w:lang w:val="en-GB"/>
        </w:rPr>
        <w:t>GitHub</w:t>
      </w:r>
      <w:r w:rsidR="00995ED3">
        <w:rPr>
          <w:lang w:val="en-GB"/>
        </w:rPr>
        <w:t xml:space="preserve"> repository and </w:t>
      </w:r>
      <w:r w:rsidR="00D366F4">
        <w:rPr>
          <w:lang w:val="en-GB"/>
        </w:rPr>
        <w:t>resize it to the specified dimensions:</w:t>
      </w:r>
    </w:p>
    <w:p w14:paraId="1F0A76B4" w14:textId="534ACD24" w:rsidR="00D463C4" w:rsidRPr="00D463C4" w:rsidRDefault="00D463C4" w:rsidP="00DD0A2C">
      <w:pPr>
        <w:shd w:val="clear" w:color="auto" w:fill="FFFFFE"/>
        <w:spacing w:line="285" w:lineRule="atLeast"/>
        <w:rPr>
          <w:rFonts w:ascii="Courier New" w:hAnsi="Courier New" w:cs="Courier New"/>
          <w:color w:val="000000"/>
          <w:sz w:val="21"/>
          <w:szCs w:val="21"/>
        </w:rPr>
      </w:pPr>
      <w:r w:rsidRPr="00D463C4">
        <w:rPr>
          <w:rFonts w:ascii="Courier New" w:hAnsi="Courier New" w:cs="Courier New"/>
          <w:color w:val="000000"/>
          <w:sz w:val="21"/>
          <w:szCs w:val="21"/>
        </w:rPr>
        <w:t xml:space="preserve">GRID_SIZE = </w:t>
      </w:r>
      <w:r w:rsidRPr="00D463C4">
        <w:rPr>
          <w:rFonts w:ascii="Courier New" w:hAnsi="Courier New" w:cs="Courier New"/>
          <w:color w:val="09885A"/>
          <w:sz w:val="21"/>
          <w:szCs w:val="21"/>
        </w:rPr>
        <w:t>64</w:t>
      </w:r>
    </w:p>
    <w:p w14:paraId="66261527" w14:textId="64EE24E6" w:rsidR="00DD0A2C" w:rsidRPr="00DD0A2C" w:rsidRDefault="00DD0A2C" w:rsidP="00DD0A2C">
      <w:pPr>
        <w:shd w:val="clear" w:color="auto" w:fill="FFFFFE"/>
        <w:spacing w:line="285" w:lineRule="atLeast"/>
        <w:rPr>
          <w:rFonts w:ascii="Courier New" w:hAnsi="Courier New" w:cs="Courier New"/>
          <w:color w:val="000000"/>
          <w:sz w:val="21"/>
          <w:szCs w:val="21"/>
        </w:rPr>
      </w:pPr>
      <w:r w:rsidRPr="00DD0A2C">
        <w:rPr>
          <w:rFonts w:ascii="Courier New" w:hAnsi="Courier New" w:cs="Courier New"/>
          <w:color w:val="0000FF"/>
          <w:sz w:val="21"/>
          <w:szCs w:val="21"/>
        </w:rPr>
        <w:t>def</w:t>
      </w:r>
      <w:r w:rsidRPr="00DD0A2C">
        <w:rPr>
          <w:rFonts w:ascii="Courier New" w:hAnsi="Courier New" w:cs="Courier New"/>
          <w:color w:val="000000"/>
          <w:sz w:val="21"/>
          <w:szCs w:val="21"/>
        </w:rPr>
        <w:t xml:space="preserve"> </w:t>
      </w:r>
      <w:r w:rsidRPr="00DD0A2C">
        <w:rPr>
          <w:rFonts w:ascii="Courier New" w:hAnsi="Courier New" w:cs="Courier New"/>
          <w:color w:val="795E26"/>
          <w:sz w:val="21"/>
          <w:szCs w:val="21"/>
        </w:rPr>
        <w:t>load_component</w:t>
      </w:r>
      <w:r w:rsidRPr="00DD0A2C">
        <w:rPr>
          <w:rFonts w:ascii="Courier New" w:hAnsi="Courier New" w:cs="Courier New"/>
          <w:color w:val="000000"/>
          <w:sz w:val="21"/>
          <w:szCs w:val="21"/>
        </w:rPr>
        <w:t>(</w:t>
      </w:r>
      <w:r w:rsidRPr="00DD0A2C">
        <w:rPr>
          <w:rFonts w:ascii="Courier New" w:hAnsi="Courier New" w:cs="Courier New"/>
          <w:color w:val="001080"/>
          <w:sz w:val="21"/>
          <w:szCs w:val="21"/>
        </w:rPr>
        <w:t>url</w:t>
      </w:r>
      <w:r w:rsidRPr="00DD0A2C">
        <w:rPr>
          <w:rFonts w:ascii="Courier New" w:hAnsi="Courier New" w:cs="Courier New"/>
          <w:color w:val="000000"/>
          <w:sz w:val="21"/>
          <w:szCs w:val="21"/>
        </w:rPr>
        <w:t>):</w:t>
      </w:r>
    </w:p>
    <w:p w14:paraId="5E067493" w14:textId="63F8F639" w:rsidR="00DD0A2C" w:rsidRDefault="00DD0A2C" w:rsidP="00DD0A2C">
      <w:pPr>
        <w:shd w:val="clear" w:color="auto" w:fill="FFFFFE"/>
        <w:spacing w:line="285" w:lineRule="atLeast"/>
        <w:rPr>
          <w:rFonts w:ascii="Courier New" w:hAnsi="Courier New" w:cs="Courier New"/>
          <w:color w:val="000000"/>
          <w:sz w:val="21"/>
          <w:szCs w:val="21"/>
        </w:rPr>
      </w:pPr>
      <w:r w:rsidRPr="00DD0A2C">
        <w:rPr>
          <w:rFonts w:ascii="Courier New" w:hAnsi="Courier New" w:cs="Courier New"/>
          <w:color w:val="000000"/>
          <w:sz w:val="21"/>
          <w:szCs w:val="21"/>
        </w:rPr>
        <w:t xml:space="preserve">   </w:t>
      </w:r>
      <w:r w:rsidRPr="00DD0A2C">
        <w:rPr>
          <w:rFonts w:ascii="Courier New" w:hAnsi="Courier New" w:cs="Courier New"/>
          <w:color w:val="AF00DB"/>
          <w:sz w:val="21"/>
          <w:szCs w:val="21"/>
        </w:rPr>
        <w:t>return</w:t>
      </w:r>
      <w:r w:rsidRPr="00DD0A2C">
        <w:rPr>
          <w:rFonts w:ascii="Courier New" w:hAnsi="Courier New" w:cs="Courier New"/>
          <w:color w:val="000000"/>
          <w:sz w:val="21"/>
          <w:szCs w:val="21"/>
        </w:rPr>
        <w:t xml:space="preserve"> imread(url, </w:t>
      </w:r>
      <w:r w:rsidR="00F2591E">
        <w:rPr>
          <w:rFonts w:ascii="Courier New" w:hAnsi="Courier New" w:cs="Courier New"/>
          <w:color w:val="000000"/>
          <w:sz w:val="21"/>
          <w:szCs w:val="21"/>
          <w:lang w:val="en-US"/>
        </w:rPr>
        <w:t>GRID_SIZE</w:t>
      </w:r>
      <w:r w:rsidRPr="00DD0A2C">
        <w:rPr>
          <w:rFonts w:ascii="Courier New" w:hAnsi="Courier New" w:cs="Courier New"/>
          <w:color w:val="000000"/>
          <w:sz w:val="21"/>
          <w:szCs w:val="21"/>
        </w:rPr>
        <w:t>)</w:t>
      </w:r>
    </w:p>
    <w:p w14:paraId="610AE097" w14:textId="77777777" w:rsidR="006A6426" w:rsidRPr="00DD0A2C" w:rsidRDefault="006A6426" w:rsidP="00DD0A2C">
      <w:pPr>
        <w:shd w:val="clear" w:color="auto" w:fill="FFFFFE"/>
        <w:spacing w:line="285" w:lineRule="atLeast"/>
        <w:rPr>
          <w:rFonts w:ascii="Courier New" w:hAnsi="Courier New" w:cs="Courier New"/>
          <w:color w:val="000000"/>
          <w:sz w:val="21"/>
          <w:szCs w:val="21"/>
        </w:rPr>
      </w:pPr>
    </w:p>
    <w:p w14:paraId="59E4F9D5" w14:textId="31A1D131" w:rsidR="00107A50" w:rsidRDefault="00D23F5B" w:rsidP="00D632A8">
      <w:pPr>
        <w:pStyle w:val="BodytextIndented"/>
        <w:rPr>
          <w:lang w:val="en-GB"/>
        </w:rPr>
      </w:pPr>
      <w:r>
        <w:rPr>
          <w:lang w:val="en-GB"/>
        </w:rPr>
        <w:t xml:space="preserve">The test imagine </w:t>
      </w:r>
      <w:r w:rsidR="00EF5C40">
        <w:rPr>
          <w:lang w:val="en-GB"/>
        </w:rPr>
        <w:t xml:space="preserve">has dimensions of </w:t>
      </w:r>
      <m:oMath>
        <m:r>
          <w:rPr>
            <w:rFonts w:ascii="Cambria Math" w:hAnsi="Cambria Math"/>
            <w:lang w:val="en-GB"/>
          </w:rPr>
          <m:t>64x64</m:t>
        </m:r>
      </m:oMath>
      <w:r w:rsidR="00EF5C40">
        <w:rPr>
          <w:lang w:val="en-GB"/>
        </w:rPr>
        <w:t xml:space="preserve"> and it </w:t>
      </w:r>
      <w:r>
        <w:rPr>
          <w:lang w:val="en-GB"/>
        </w:rPr>
        <w:t xml:space="preserve">is </w:t>
      </w:r>
      <w:r w:rsidR="00EF5C40">
        <w:rPr>
          <w:lang w:val="en-GB"/>
        </w:rPr>
        <w:t>shown is Figure 4</w:t>
      </w:r>
      <w:r w:rsidR="00B0718D">
        <w:rPr>
          <w:lang w:val="en-GB"/>
        </w:rPr>
        <w:t>.</w:t>
      </w:r>
      <w:r w:rsidR="00685E36">
        <w:rPr>
          <w:lang w:val="en-GB"/>
        </w:rPr>
        <w:t xml:space="preserve"> </w:t>
      </w:r>
      <w:r w:rsidR="002206F2">
        <w:rPr>
          <w:lang w:val="en-GB"/>
        </w:rPr>
        <w:t>Greater</w:t>
      </w:r>
      <w:r w:rsidR="00685E36">
        <w:rPr>
          <w:lang w:val="en-GB"/>
        </w:rPr>
        <w:t xml:space="preserve"> </w:t>
      </w:r>
      <w:r w:rsidR="007833A0">
        <w:rPr>
          <w:lang w:val="en-GB"/>
        </w:rPr>
        <w:t>dimensions</w:t>
      </w:r>
      <w:r w:rsidR="00685E36">
        <w:rPr>
          <w:lang w:val="en-GB"/>
        </w:rPr>
        <w:t xml:space="preserve"> </w:t>
      </w:r>
      <w:r w:rsidR="007833A0">
        <w:rPr>
          <w:lang w:val="en-GB"/>
        </w:rPr>
        <w:t xml:space="preserve">will enhance the </w:t>
      </w:r>
      <w:r w:rsidR="0005465A">
        <w:rPr>
          <w:lang w:val="en-GB"/>
        </w:rPr>
        <w:t xml:space="preserve">imagine quality but will increase the training time of the CNN. </w:t>
      </w:r>
    </w:p>
    <w:p w14:paraId="0821DD49" w14:textId="1632EFC5" w:rsidR="00107A50" w:rsidRDefault="00107A50" w:rsidP="00D632A8">
      <w:pPr>
        <w:pStyle w:val="BodytextIndented"/>
        <w:rPr>
          <w:lang w:val="en-GB"/>
        </w:rPr>
      </w:pPr>
    </w:p>
    <w:p w14:paraId="5287AC15" w14:textId="39E18489" w:rsidR="00107A50" w:rsidRDefault="00107A50" w:rsidP="00D632A8">
      <w:pPr>
        <w:pStyle w:val="BodytextIndented"/>
        <w:rPr>
          <w:lang w:val="en-GB"/>
        </w:rPr>
      </w:pPr>
    </w:p>
    <w:p w14:paraId="14A6BAB7" w14:textId="77777777" w:rsidR="00C96CC3" w:rsidRDefault="00C96CC3" w:rsidP="00C96CC3">
      <w:pPr>
        <w:pStyle w:val="BodytextIndented"/>
        <w:keepNext/>
        <w:jc w:val="center"/>
      </w:pPr>
      <w:r>
        <w:rPr>
          <w:noProof/>
          <w:lang w:val="en-GB"/>
        </w:rPr>
        <w:drawing>
          <wp:inline distT="0" distB="0" distL="0" distR="0" wp14:anchorId="2871B4CE" wp14:editId="6E64F53D">
            <wp:extent cx="2672658" cy="1717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2702139" cy="1736426"/>
                    </a:xfrm>
                    <a:prstGeom prst="rect">
                      <a:avLst/>
                    </a:prstGeom>
                  </pic:spPr>
                </pic:pic>
              </a:graphicData>
            </a:graphic>
          </wp:inline>
        </w:drawing>
      </w:r>
    </w:p>
    <w:p w14:paraId="1BA64C9F" w14:textId="6A1A3824" w:rsidR="00107A50" w:rsidRDefault="00C96CC3" w:rsidP="00C96CC3">
      <w:pPr>
        <w:pStyle w:val="Caption"/>
        <w:jc w:val="center"/>
      </w:pPr>
      <w:r>
        <w:t xml:space="preserve">Figure </w:t>
      </w:r>
      <w:r>
        <w:fldChar w:fldCharType="begin"/>
      </w:r>
      <w:r>
        <w:instrText xml:space="preserve"> SEQ Figure \* ARABIC </w:instrText>
      </w:r>
      <w:r>
        <w:fldChar w:fldCharType="separate"/>
      </w:r>
      <w:r w:rsidR="006E3F31">
        <w:rPr>
          <w:noProof/>
        </w:rPr>
        <w:t>4</w:t>
      </w:r>
      <w:r>
        <w:fldChar w:fldCharType="end"/>
      </w:r>
      <w:r>
        <w:t xml:space="preserve">: The image of </w:t>
      </w:r>
      <w:r w:rsidRPr="00C96CC3">
        <w:t>3/8-16 x 1-1/2</w:t>
      </w:r>
      <w:r>
        <w:t xml:space="preserve"> screw</w:t>
      </w:r>
    </w:p>
    <w:p w14:paraId="2A626F24" w14:textId="2C1E41E5" w:rsidR="007333E2" w:rsidRPr="00DB4907" w:rsidRDefault="007333E2" w:rsidP="00DB4907"/>
    <w:p w14:paraId="64F87590" w14:textId="2FD0B950" w:rsidR="007333E2" w:rsidRDefault="00E33CDA" w:rsidP="007333E2">
      <w:pPr>
        <w:pStyle w:val="BodytextIndented"/>
        <w:rPr>
          <w:lang w:val="en-GB"/>
        </w:rPr>
      </w:pPr>
      <w:r>
        <w:rPr>
          <w:lang w:val="en-GB"/>
        </w:rPr>
        <w:t xml:space="preserve">We want to </w:t>
      </w:r>
      <w:r w:rsidR="00601389">
        <w:rPr>
          <w:lang w:val="en-GB"/>
        </w:rPr>
        <w:t>implement</w:t>
      </w:r>
      <w:r w:rsidR="00303296">
        <w:rPr>
          <w:lang w:val="en-GB"/>
        </w:rPr>
        <w:t xml:space="preserve"> a CA model that </w:t>
      </w:r>
      <w:r w:rsidR="00601389">
        <w:rPr>
          <w:lang w:val="en-GB"/>
        </w:rPr>
        <w:t>starting from a</w:t>
      </w:r>
      <w:r w:rsidR="00AC45AD">
        <w:rPr>
          <w:lang w:val="en-GB"/>
        </w:rPr>
        <w:t>n empty grid of cells</w:t>
      </w:r>
      <w:r w:rsidR="00601389">
        <w:rPr>
          <w:lang w:val="en-GB"/>
        </w:rPr>
        <w:t xml:space="preserve"> of dimensions </w:t>
      </w:r>
      <m:oMath>
        <m:r>
          <w:rPr>
            <w:rFonts w:ascii="Cambria Math" w:hAnsi="Cambria Math"/>
            <w:lang w:val="en-GB"/>
          </w:rPr>
          <m:t>64x64</m:t>
        </m:r>
      </m:oMath>
      <w:r w:rsidR="00601389">
        <w:rPr>
          <w:lang w:val="en-GB"/>
        </w:rPr>
        <w:t xml:space="preserve"> will automatically develop the imagine of the screw. </w:t>
      </w:r>
      <w:r w:rsidR="00D40939">
        <w:rPr>
          <w:lang w:val="en-GB"/>
        </w:rPr>
        <w:t xml:space="preserve">In this way we simulate the self-growing </w:t>
      </w:r>
      <w:r w:rsidR="00F54D46">
        <w:rPr>
          <w:lang w:val="en-GB"/>
        </w:rPr>
        <w:t xml:space="preserve">capability of a CA. </w:t>
      </w:r>
    </w:p>
    <w:p w14:paraId="30BF6DCC" w14:textId="1AAFA1AC" w:rsidR="00654D2A" w:rsidRDefault="00AD6EB1" w:rsidP="007333E2">
      <w:pPr>
        <w:pStyle w:val="BodytextIndented"/>
        <w:rPr>
          <w:lang w:val="en-GB"/>
        </w:rPr>
      </w:pPr>
      <w:r>
        <w:rPr>
          <w:lang w:val="en-GB"/>
        </w:rPr>
        <w:t>Next,</w:t>
      </w:r>
      <w:r w:rsidR="00654D2A">
        <w:rPr>
          <w:lang w:val="en-GB"/>
        </w:rPr>
        <w:t xml:space="preserve"> we define the dimensions of a cell </w:t>
      </w:r>
      <w:r w:rsidR="00BD597E">
        <w:rPr>
          <w:lang w:val="en-GB"/>
        </w:rPr>
        <w:t xml:space="preserve">and the </w:t>
      </w:r>
      <w:r>
        <w:rPr>
          <w:lang w:val="en-GB"/>
        </w:rPr>
        <w:t>initialize the grid:</w:t>
      </w:r>
    </w:p>
    <w:p w14:paraId="38992728" w14:textId="77777777" w:rsidR="002F5E05" w:rsidRPr="002F5E05" w:rsidRDefault="002F5E05" w:rsidP="002F5E05">
      <w:pPr>
        <w:shd w:val="clear" w:color="auto" w:fill="FFFFFE"/>
        <w:spacing w:line="285" w:lineRule="atLeast"/>
        <w:rPr>
          <w:rFonts w:ascii="Courier New" w:hAnsi="Courier New" w:cs="Courier New"/>
          <w:color w:val="000000"/>
          <w:sz w:val="21"/>
          <w:szCs w:val="21"/>
        </w:rPr>
      </w:pPr>
      <w:r w:rsidRPr="002F5E05">
        <w:rPr>
          <w:rFonts w:ascii="Courier New" w:hAnsi="Courier New" w:cs="Courier New"/>
          <w:color w:val="000000"/>
          <w:sz w:val="21"/>
          <w:szCs w:val="21"/>
        </w:rPr>
        <w:t xml:space="preserve">CELL_SIZE = </w:t>
      </w:r>
      <w:r w:rsidRPr="002F5E05">
        <w:rPr>
          <w:rFonts w:ascii="Courier New" w:hAnsi="Courier New" w:cs="Courier New"/>
          <w:color w:val="09885A"/>
          <w:sz w:val="21"/>
          <w:szCs w:val="21"/>
        </w:rPr>
        <w:t>16</w:t>
      </w:r>
    </w:p>
    <w:p w14:paraId="667FF2E2" w14:textId="77777777" w:rsidR="002F5E05" w:rsidRPr="002F5E05" w:rsidRDefault="002F5E05" w:rsidP="002F5E05">
      <w:pPr>
        <w:shd w:val="clear" w:color="auto" w:fill="FFFFFE"/>
        <w:spacing w:line="285" w:lineRule="atLeast"/>
        <w:rPr>
          <w:rFonts w:ascii="Courier New" w:hAnsi="Courier New" w:cs="Courier New"/>
          <w:color w:val="000000"/>
          <w:sz w:val="21"/>
          <w:szCs w:val="21"/>
        </w:rPr>
      </w:pPr>
      <w:r w:rsidRPr="002F5E05">
        <w:rPr>
          <w:rFonts w:ascii="Courier New" w:hAnsi="Courier New" w:cs="Courier New"/>
          <w:color w:val="000000"/>
          <w:sz w:val="21"/>
          <w:szCs w:val="21"/>
        </w:rPr>
        <w:t>seed = np.zeros([</w:t>
      </w:r>
      <w:r w:rsidRPr="002F5E05">
        <w:rPr>
          <w:rFonts w:ascii="Courier New" w:hAnsi="Courier New" w:cs="Courier New"/>
          <w:color w:val="09885A"/>
          <w:sz w:val="21"/>
          <w:szCs w:val="21"/>
        </w:rPr>
        <w:t>1</w:t>
      </w:r>
      <w:r w:rsidRPr="002F5E05">
        <w:rPr>
          <w:rFonts w:ascii="Courier New" w:hAnsi="Courier New" w:cs="Courier New"/>
          <w:color w:val="000000"/>
          <w:sz w:val="21"/>
          <w:szCs w:val="21"/>
        </w:rPr>
        <w:t>, GRID_SIZE, GRID_SIZE, CELL_SIZE], np.float32)</w:t>
      </w:r>
    </w:p>
    <w:p w14:paraId="5595C1A2" w14:textId="5F9C19FF" w:rsidR="002F5E05" w:rsidRDefault="002F5E05" w:rsidP="002F5E05">
      <w:pPr>
        <w:shd w:val="clear" w:color="auto" w:fill="FFFFFE"/>
        <w:spacing w:line="285" w:lineRule="atLeast"/>
        <w:rPr>
          <w:rFonts w:ascii="Courier New" w:hAnsi="Courier New" w:cs="Courier New"/>
          <w:color w:val="09885A"/>
          <w:sz w:val="21"/>
          <w:szCs w:val="21"/>
        </w:rPr>
      </w:pPr>
      <w:r w:rsidRPr="002F5E05">
        <w:rPr>
          <w:rFonts w:ascii="Courier New" w:hAnsi="Courier New" w:cs="Courier New"/>
          <w:color w:val="000000"/>
          <w:sz w:val="21"/>
          <w:szCs w:val="21"/>
        </w:rPr>
        <w:lastRenderedPageBreak/>
        <w:t>seed[:, GRID_SIZE//</w:t>
      </w:r>
      <w:r w:rsidRPr="002F5E05">
        <w:rPr>
          <w:rFonts w:ascii="Courier New" w:hAnsi="Courier New" w:cs="Courier New"/>
          <w:color w:val="09885A"/>
          <w:sz w:val="21"/>
          <w:szCs w:val="21"/>
        </w:rPr>
        <w:t>2</w:t>
      </w:r>
      <w:r w:rsidRPr="002F5E05">
        <w:rPr>
          <w:rFonts w:ascii="Courier New" w:hAnsi="Courier New" w:cs="Courier New"/>
          <w:color w:val="000000"/>
          <w:sz w:val="21"/>
          <w:szCs w:val="21"/>
        </w:rPr>
        <w:t>, GRID_SIZE//</w:t>
      </w:r>
      <w:r w:rsidRPr="002F5E05">
        <w:rPr>
          <w:rFonts w:ascii="Courier New" w:hAnsi="Courier New" w:cs="Courier New"/>
          <w:color w:val="09885A"/>
          <w:sz w:val="21"/>
          <w:szCs w:val="21"/>
        </w:rPr>
        <w:t>2</w:t>
      </w:r>
      <w:r w:rsidRPr="002F5E05">
        <w:rPr>
          <w:rFonts w:ascii="Courier New" w:hAnsi="Courier New" w:cs="Courier New"/>
          <w:color w:val="000000"/>
          <w:sz w:val="21"/>
          <w:szCs w:val="21"/>
        </w:rPr>
        <w:t xml:space="preserve">, </w:t>
      </w:r>
      <w:r w:rsidRPr="002F5E05">
        <w:rPr>
          <w:rFonts w:ascii="Courier New" w:hAnsi="Courier New" w:cs="Courier New"/>
          <w:color w:val="09885A"/>
          <w:sz w:val="21"/>
          <w:szCs w:val="21"/>
        </w:rPr>
        <w:t>3</w:t>
      </w:r>
      <w:r w:rsidRPr="002F5E05">
        <w:rPr>
          <w:rFonts w:ascii="Courier New" w:hAnsi="Courier New" w:cs="Courier New"/>
          <w:color w:val="000000"/>
          <w:sz w:val="21"/>
          <w:szCs w:val="21"/>
        </w:rPr>
        <w:t xml:space="preserve">:] = </w:t>
      </w:r>
      <w:r w:rsidRPr="002F5E05">
        <w:rPr>
          <w:rFonts w:ascii="Courier New" w:hAnsi="Courier New" w:cs="Courier New"/>
          <w:color w:val="09885A"/>
          <w:sz w:val="21"/>
          <w:szCs w:val="21"/>
        </w:rPr>
        <w:t>1.0</w:t>
      </w:r>
    </w:p>
    <w:p w14:paraId="029E3357" w14:textId="77777777" w:rsidR="00C704CD" w:rsidRPr="002F5E05" w:rsidRDefault="00C704CD" w:rsidP="002F5E05">
      <w:pPr>
        <w:shd w:val="clear" w:color="auto" w:fill="FFFFFE"/>
        <w:spacing w:line="285" w:lineRule="atLeast"/>
        <w:rPr>
          <w:rFonts w:ascii="Courier New" w:hAnsi="Courier New" w:cs="Courier New"/>
          <w:color w:val="000000"/>
          <w:sz w:val="21"/>
          <w:szCs w:val="21"/>
        </w:rPr>
      </w:pPr>
    </w:p>
    <w:p w14:paraId="5EDA1681" w14:textId="09E52808" w:rsidR="00AD6EB1" w:rsidRDefault="00644E32" w:rsidP="007333E2">
      <w:pPr>
        <w:pStyle w:val="BodytextIndented"/>
      </w:pPr>
      <w:r>
        <w:rPr>
          <w:lang w:val="ro-RO"/>
        </w:rPr>
        <w:t xml:space="preserve">The </w:t>
      </w:r>
      <w:proofErr w:type="spellStart"/>
      <w:r>
        <w:rPr>
          <w:lang w:val="ro-RO"/>
        </w:rPr>
        <w:t>first</w:t>
      </w:r>
      <w:proofErr w:type="spellEnd"/>
      <w:r>
        <w:rPr>
          <w:lang w:val="ro-RO"/>
        </w:rPr>
        <w:t xml:space="preserve"> test </w:t>
      </w:r>
      <w:proofErr w:type="spellStart"/>
      <w:r>
        <w:rPr>
          <w:lang w:val="ro-RO"/>
        </w:rPr>
        <w:t>will</w:t>
      </w:r>
      <w:proofErr w:type="spellEnd"/>
      <w:r>
        <w:rPr>
          <w:lang w:val="ro-RO"/>
        </w:rPr>
        <w:t xml:space="preserve"> </w:t>
      </w:r>
      <w:proofErr w:type="spellStart"/>
      <w:r w:rsidR="006B233E">
        <w:rPr>
          <w:lang w:val="ro-RO"/>
        </w:rPr>
        <w:t>use</w:t>
      </w:r>
      <w:proofErr w:type="spellEnd"/>
      <w:r w:rsidR="006B233E">
        <w:rPr>
          <w:lang w:val="ro-RO"/>
        </w:rPr>
        <w:t xml:space="preserve"> a CNN </w:t>
      </w:r>
      <w:proofErr w:type="spellStart"/>
      <w:r w:rsidR="006B233E">
        <w:rPr>
          <w:lang w:val="ro-RO"/>
        </w:rPr>
        <w:t>with</w:t>
      </w:r>
      <w:proofErr w:type="spellEnd"/>
      <w:r w:rsidR="006B233E">
        <w:rPr>
          <w:lang w:val="ro-RO"/>
        </w:rPr>
        <w:t xml:space="preserve"> </w:t>
      </w:r>
      <w:r w:rsidR="006B233E">
        <w:t xml:space="preserve">just </w:t>
      </w:r>
      <w:r w:rsidR="00562CED">
        <w:t xml:space="preserve">two convolutional layers and no max-pooling layer. </w:t>
      </w:r>
      <w:r w:rsidR="00FB48DA">
        <w:t>The model is initialized as follows:</w:t>
      </w:r>
    </w:p>
    <w:p w14:paraId="580EF29A" w14:textId="77777777" w:rsidR="00FB48DA" w:rsidRPr="00FB48DA" w:rsidRDefault="00FB48DA" w:rsidP="00FB48DA">
      <w:pPr>
        <w:shd w:val="clear" w:color="auto" w:fill="FFFFFE"/>
        <w:spacing w:line="285" w:lineRule="atLeast"/>
        <w:rPr>
          <w:rFonts w:ascii="Courier New" w:hAnsi="Courier New" w:cs="Courier New"/>
          <w:color w:val="000000"/>
          <w:sz w:val="21"/>
          <w:szCs w:val="21"/>
        </w:rPr>
      </w:pPr>
      <w:r w:rsidRPr="00FB48DA">
        <w:rPr>
          <w:rFonts w:ascii="Courier New" w:hAnsi="Courier New" w:cs="Courier New"/>
          <w:color w:val="000000"/>
          <w:sz w:val="21"/>
          <w:szCs w:val="21"/>
        </w:rPr>
        <w:t>model = tf.keras.Sequential([</w:t>
      </w:r>
    </w:p>
    <w:p w14:paraId="507DE5B8" w14:textId="77777777" w:rsidR="00FB48DA" w:rsidRPr="00FB48DA" w:rsidRDefault="00FB48DA" w:rsidP="00FB48DA">
      <w:pPr>
        <w:shd w:val="clear" w:color="auto" w:fill="FFFFFE"/>
        <w:spacing w:line="285" w:lineRule="atLeast"/>
        <w:rPr>
          <w:rFonts w:ascii="Courier New" w:hAnsi="Courier New" w:cs="Courier New"/>
          <w:color w:val="000000"/>
          <w:sz w:val="21"/>
          <w:szCs w:val="21"/>
        </w:rPr>
      </w:pPr>
      <w:r w:rsidRPr="00FB48DA">
        <w:rPr>
          <w:rFonts w:ascii="Courier New" w:hAnsi="Courier New" w:cs="Courier New"/>
          <w:color w:val="000000"/>
          <w:sz w:val="21"/>
          <w:szCs w:val="21"/>
        </w:rPr>
        <w:t xml:space="preserve">                             Conv2D(</w:t>
      </w:r>
      <w:r w:rsidRPr="00FB48DA">
        <w:rPr>
          <w:rFonts w:ascii="Courier New" w:hAnsi="Courier New" w:cs="Courier New"/>
          <w:color w:val="09885A"/>
          <w:sz w:val="21"/>
          <w:szCs w:val="21"/>
        </w:rPr>
        <w:t>128</w:t>
      </w:r>
      <w:r w:rsidRPr="00FB48DA">
        <w:rPr>
          <w:rFonts w:ascii="Courier New" w:hAnsi="Courier New" w:cs="Courier New"/>
          <w:color w:val="000000"/>
          <w:sz w:val="21"/>
          <w:szCs w:val="21"/>
        </w:rPr>
        <w:t xml:space="preserve">, </w:t>
      </w:r>
      <w:r w:rsidRPr="00FB48DA">
        <w:rPr>
          <w:rFonts w:ascii="Courier New" w:hAnsi="Courier New" w:cs="Courier New"/>
          <w:color w:val="09885A"/>
          <w:sz w:val="21"/>
          <w:szCs w:val="21"/>
        </w:rPr>
        <w:t>3</w:t>
      </w:r>
      <w:r w:rsidRPr="00FB48DA">
        <w:rPr>
          <w:rFonts w:ascii="Courier New" w:hAnsi="Courier New" w:cs="Courier New"/>
          <w:color w:val="000000"/>
          <w:sz w:val="21"/>
          <w:szCs w:val="21"/>
        </w:rPr>
        <w:t>, padding=</w:t>
      </w:r>
      <w:r w:rsidRPr="00FB48DA">
        <w:rPr>
          <w:rFonts w:ascii="Courier New" w:hAnsi="Courier New" w:cs="Courier New"/>
          <w:color w:val="A31515"/>
          <w:sz w:val="21"/>
          <w:szCs w:val="21"/>
        </w:rPr>
        <w:t>'same'</w:t>
      </w:r>
      <w:r w:rsidRPr="00FB48DA">
        <w:rPr>
          <w:rFonts w:ascii="Courier New" w:hAnsi="Courier New" w:cs="Courier New"/>
          <w:color w:val="000000"/>
          <w:sz w:val="21"/>
          <w:szCs w:val="21"/>
        </w:rPr>
        <w:t>, activation=tf.nn.relu),</w:t>
      </w:r>
    </w:p>
    <w:p w14:paraId="08E2B3A4" w14:textId="1B748DE7" w:rsidR="00FB48DA" w:rsidRPr="00FB48DA" w:rsidRDefault="00FB48DA" w:rsidP="00FB48DA">
      <w:pPr>
        <w:shd w:val="clear" w:color="auto" w:fill="FFFFFE"/>
        <w:spacing w:line="285" w:lineRule="atLeast"/>
        <w:rPr>
          <w:rFonts w:ascii="Courier New" w:hAnsi="Courier New" w:cs="Courier New"/>
          <w:color w:val="000000"/>
          <w:sz w:val="21"/>
          <w:szCs w:val="21"/>
        </w:rPr>
      </w:pPr>
      <w:r w:rsidRPr="00FB48DA">
        <w:rPr>
          <w:rFonts w:ascii="Courier New" w:hAnsi="Courier New" w:cs="Courier New"/>
          <w:color w:val="000000"/>
          <w:sz w:val="21"/>
          <w:szCs w:val="21"/>
        </w:rPr>
        <w:t xml:space="preserve">                             Conv2D(</w:t>
      </w:r>
      <w:r w:rsidR="006E02B9">
        <w:rPr>
          <w:rFonts w:ascii="Courier New" w:hAnsi="Courier New" w:cs="Courier New"/>
          <w:color w:val="000000"/>
          <w:sz w:val="21"/>
          <w:szCs w:val="21"/>
        </w:rPr>
        <w:t>CELL_SIZE</w:t>
      </w:r>
      <w:r w:rsidRPr="00FB48DA">
        <w:rPr>
          <w:rFonts w:ascii="Courier New" w:hAnsi="Courier New" w:cs="Courier New"/>
          <w:color w:val="000000"/>
          <w:sz w:val="21"/>
          <w:szCs w:val="21"/>
        </w:rPr>
        <w:t xml:space="preserve">, </w:t>
      </w:r>
      <w:r w:rsidRPr="00FB48DA">
        <w:rPr>
          <w:rFonts w:ascii="Courier New" w:hAnsi="Courier New" w:cs="Courier New"/>
          <w:color w:val="09885A"/>
          <w:sz w:val="21"/>
          <w:szCs w:val="21"/>
        </w:rPr>
        <w:t>1</w:t>
      </w:r>
      <w:r w:rsidRPr="00FB48DA">
        <w:rPr>
          <w:rFonts w:ascii="Courier New" w:hAnsi="Courier New" w:cs="Courier New"/>
          <w:color w:val="000000"/>
          <w:sz w:val="21"/>
          <w:szCs w:val="21"/>
        </w:rPr>
        <w:t>, kernel_initializer=tf.zeros)])</w:t>
      </w:r>
    </w:p>
    <w:p w14:paraId="373D63D1" w14:textId="77777777" w:rsidR="00FB48DA" w:rsidRDefault="00FB48DA" w:rsidP="007333E2">
      <w:pPr>
        <w:pStyle w:val="BodytextIndented"/>
      </w:pPr>
    </w:p>
    <w:p w14:paraId="77570D65" w14:textId="2F155FFB" w:rsidR="00525823" w:rsidRDefault="000B06E2" w:rsidP="00525823">
      <w:pPr>
        <w:shd w:val="clear" w:color="auto" w:fill="FFFFFE"/>
        <w:spacing w:line="285" w:lineRule="atLeast"/>
        <w:jc w:val="both"/>
        <w:rPr>
          <w:color w:val="000000"/>
          <w:szCs w:val="22"/>
          <w:lang w:val="en-US"/>
        </w:rPr>
      </w:pPr>
      <w:r>
        <w:t xml:space="preserve">We use </w:t>
      </w:r>
      <m:oMath>
        <m:r>
          <w:rPr>
            <w:rFonts w:ascii="Cambria Math" w:hAnsi="Cambria Math"/>
          </w:rPr>
          <m:t>128</m:t>
        </m:r>
      </m:oMath>
      <w:r>
        <w:t xml:space="preserve"> kernel </w:t>
      </w:r>
      <w:r w:rsidR="00022E39">
        <w:t xml:space="preserve">of dimension </w:t>
      </w:r>
      <m:oMath>
        <m:r>
          <w:rPr>
            <w:rFonts w:ascii="Cambria Math" w:hAnsi="Cambria Math"/>
          </w:rPr>
          <m:t>3x3</m:t>
        </m:r>
      </m:oMath>
      <w:r w:rsidR="00022E39">
        <w:t xml:space="preserve">. </w:t>
      </w:r>
      <w:r w:rsidR="00525823">
        <w:t xml:space="preserve">The summary of the model generated with the command </w:t>
      </w:r>
      <w:r w:rsidR="00525823" w:rsidRPr="00525823">
        <w:rPr>
          <w:rFonts w:ascii="Courier New" w:hAnsi="Courier New" w:cs="Courier New"/>
          <w:color w:val="000000"/>
          <w:sz w:val="21"/>
          <w:szCs w:val="21"/>
        </w:rPr>
        <w:t>model.summary(</w:t>
      </w:r>
      <w:r w:rsidR="00525823">
        <w:rPr>
          <w:rFonts w:ascii="Courier New" w:hAnsi="Courier New" w:cs="Courier New"/>
          <w:color w:val="000000"/>
          <w:sz w:val="21"/>
          <w:szCs w:val="21"/>
          <w:lang w:val="en-US"/>
        </w:rPr>
        <w:t>)</w:t>
      </w:r>
      <w:r w:rsidR="00525823">
        <w:rPr>
          <w:color w:val="000000"/>
          <w:szCs w:val="22"/>
          <w:lang w:val="en-US"/>
        </w:rPr>
        <w:t>is given in Figure 5.</w:t>
      </w:r>
    </w:p>
    <w:p w14:paraId="27489D0F" w14:textId="77777777" w:rsidR="0016687F" w:rsidRDefault="0016687F" w:rsidP="006320A3">
      <w:pPr>
        <w:keepNext/>
        <w:shd w:val="clear" w:color="auto" w:fill="FFFFFE"/>
        <w:spacing w:line="285" w:lineRule="atLeast"/>
        <w:jc w:val="center"/>
      </w:pPr>
      <w:r>
        <w:rPr>
          <w:noProof/>
          <w:color w:val="000000"/>
          <w:szCs w:val="22"/>
          <w:lang w:val="en-US"/>
        </w:rPr>
        <w:drawing>
          <wp:inline distT="0" distB="0" distL="0" distR="0" wp14:anchorId="511D3FDD" wp14:editId="0BA5BCE1">
            <wp:extent cx="5760085" cy="2145030"/>
            <wp:effectExtent l="0" t="0" r="5715" b="127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60085" cy="2145030"/>
                    </a:xfrm>
                    <a:prstGeom prst="rect">
                      <a:avLst/>
                    </a:prstGeom>
                  </pic:spPr>
                </pic:pic>
              </a:graphicData>
            </a:graphic>
          </wp:inline>
        </w:drawing>
      </w:r>
    </w:p>
    <w:p w14:paraId="79D3D853" w14:textId="3B6E8F1D" w:rsidR="00525823" w:rsidRPr="00525823" w:rsidRDefault="0016687F" w:rsidP="006320A3">
      <w:pPr>
        <w:pStyle w:val="Caption"/>
        <w:jc w:val="center"/>
        <w:rPr>
          <w:color w:val="000000"/>
          <w:sz w:val="22"/>
          <w:szCs w:val="22"/>
          <w:lang w:val="en-US"/>
        </w:rPr>
      </w:pPr>
      <w:r>
        <w:t xml:space="preserve">Figure </w:t>
      </w:r>
      <w:r>
        <w:fldChar w:fldCharType="begin"/>
      </w:r>
      <w:r>
        <w:instrText xml:space="preserve"> SEQ Figure \* ARABIC </w:instrText>
      </w:r>
      <w:r>
        <w:fldChar w:fldCharType="separate"/>
      </w:r>
      <w:r w:rsidR="006E3F31">
        <w:rPr>
          <w:noProof/>
        </w:rPr>
        <w:t>5</w:t>
      </w:r>
      <w:r>
        <w:fldChar w:fldCharType="end"/>
      </w:r>
      <w:r>
        <w:t>: The summary of the model</w:t>
      </w:r>
    </w:p>
    <w:p w14:paraId="0CA748D0" w14:textId="10C877FB" w:rsidR="006320A3" w:rsidRDefault="007A5E45" w:rsidP="006320A3">
      <w:pPr>
        <w:pStyle w:val="BodytextIndented"/>
        <w:rPr>
          <w:lang w:val="en-GB"/>
        </w:rPr>
      </w:pPr>
      <w:r>
        <w:rPr>
          <w:lang w:val="en-GB"/>
        </w:rPr>
        <w:t xml:space="preserve">As we have stated in section 2.2, to update the state of the cells during the self-organization process, </w:t>
      </w:r>
      <w:r w:rsidR="00466A41">
        <w:rPr>
          <w:lang w:val="en-GB"/>
        </w:rPr>
        <w:t xml:space="preserve">at each iteration, </w:t>
      </w:r>
      <w:r>
        <w:rPr>
          <w:lang w:val="en-GB"/>
        </w:rPr>
        <w:t>we add to the current state of the cell the ou</w:t>
      </w:r>
      <w:r w:rsidR="0023612F">
        <w:rPr>
          <w:lang w:val="en-GB"/>
        </w:rPr>
        <w:t>t</w:t>
      </w:r>
      <w:r>
        <w:rPr>
          <w:lang w:val="en-GB"/>
        </w:rPr>
        <w:t xml:space="preserve">put </w:t>
      </w:r>
      <w:r w:rsidR="003B6183">
        <w:rPr>
          <w:lang w:val="en-GB"/>
        </w:rPr>
        <w:t>of the</w:t>
      </w:r>
      <w:r w:rsidR="0023612F">
        <w:rPr>
          <w:lang w:val="en-GB"/>
        </w:rPr>
        <w:t xml:space="preserve"> CNN.</w:t>
      </w:r>
      <w:r w:rsidR="00486412">
        <w:rPr>
          <w:lang w:val="en-GB"/>
        </w:rPr>
        <w:t xml:space="preserve"> </w:t>
      </w:r>
      <w:r w:rsidR="000A3897">
        <w:rPr>
          <w:lang w:val="en-GB"/>
        </w:rPr>
        <w:t xml:space="preserve">In code, </w:t>
      </w:r>
      <m:oMath>
        <m:r>
          <w:rPr>
            <w:rFonts w:ascii="Cambria Math" w:hAnsi="Cambria Math"/>
            <w:lang w:val="en-GB"/>
          </w:rPr>
          <m:t>x</m:t>
        </m:r>
      </m:oMath>
      <w:r w:rsidR="00A15F83">
        <w:rPr>
          <w:lang w:val="en-GB"/>
        </w:rPr>
        <w:t xml:space="preserve"> is the grid of cells, </w:t>
      </w:r>
      <w:r w:rsidR="00D77AB5">
        <w:rPr>
          <w:lang w:val="en-GB"/>
        </w:rPr>
        <w:t>the update rule is implemented as:</w:t>
      </w:r>
    </w:p>
    <w:p w14:paraId="73943E92" w14:textId="77777777" w:rsidR="00E261F7" w:rsidRDefault="00E261F7" w:rsidP="00E261F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NUM_OF_ITERATIONS = </w:t>
      </w:r>
      <w:r>
        <w:rPr>
          <w:rFonts w:ascii="Courier New" w:hAnsi="Courier New" w:cs="Courier New"/>
          <w:color w:val="09885A"/>
          <w:sz w:val="21"/>
          <w:szCs w:val="21"/>
        </w:rPr>
        <w:t>16</w:t>
      </w:r>
    </w:p>
    <w:p w14:paraId="1931673E" w14:textId="77777777" w:rsidR="00E261F7" w:rsidRDefault="00E261F7" w:rsidP="00E261F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x = seed</w:t>
      </w:r>
    </w:p>
    <w:p w14:paraId="17528746" w14:textId="6AEC4501" w:rsidR="00E261F7" w:rsidRDefault="00E261F7" w:rsidP="00E261F7">
      <w:pPr>
        <w:shd w:val="clear" w:color="auto" w:fill="FFFFFE"/>
        <w:spacing w:line="285" w:lineRule="atLeast"/>
        <w:rPr>
          <w:rFonts w:ascii="Courier New" w:hAnsi="Courier New" w:cs="Courier New"/>
          <w:color w:val="000000"/>
          <w:sz w:val="21"/>
          <w:szCs w:val="21"/>
        </w:rPr>
      </w:pPr>
      <w:r>
        <w:rPr>
          <w:rFonts w:ascii="Courier New" w:hAnsi="Courier New" w:cs="Courier New"/>
          <w:color w:val="AF00DB"/>
          <w:sz w:val="21"/>
          <w:szCs w:val="21"/>
        </w:rPr>
        <w:t>for</w:t>
      </w:r>
      <w:r>
        <w:rPr>
          <w:rFonts w:ascii="Courier New" w:hAnsi="Courier New" w:cs="Courier New"/>
          <w:color w:val="000000"/>
          <w:sz w:val="21"/>
          <w:szCs w:val="21"/>
        </w:rPr>
        <w:t xml:space="preserve"> i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795E26"/>
          <w:sz w:val="21"/>
          <w:szCs w:val="21"/>
        </w:rPr>
        <w:t>range</w:t>
      </w:r>
      <w:r>
        <w:rPr>
          <w:rFonts w:ascii="Courier New" w:hAnsi="Courier New" w:cs="Courier New"/>
          <w:color w:val="000000"/>
          <w:sz w:val="21"/>
          <w:szCs w:val="21"/>
        </w:rPr>
        <w:t>(</w:t>
      </w:r>
      <w:r w:rsidR="009148D1">
        <w:rPr>
          <w:rFonts w:ascii="Courier New" w:hAnsi="Courier New" w:cs="Courier New"/>
          <w:color w:val="000000"/>
          <w:sz w:val="21"/>
          <w:szCs w:val="21"/>
        </w:rPr>
        <w:t>NUM_OF_ITERATIONS</w:t>
      </w:r>
      <w:r>
        <w:rPr>
          <w:rFonts w:ascii="Courier New" w:hAnsi="Courier New" w:cs="Courier New"/>
          <w:color w:val="000000"/>
          <w:sz w:val="21"/>
          <w:szCs w:val="21"/>
        </w:rPr>
        <w:t>):</w:t>
      </w:r>
    </w:p>
    <w:p w14:paraId="541C426C" w14:textId="77777777" w:rsidR="00E261F7" w:rsidRDefault="00E261F7" w:rsidP="00E261F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x + model(x)</w:t>
      </w:r>
    </w:p>
    <w:p w14:paraId="75AF7FE5" w14:textId="1106666C" w:rsidR="00E261F7" w:rsidRDefault="00E261F7" w:rsidP="006320A3">
      <w:pPr>
        <w:pStyle w:val="BodytextIndented"/>
        <w:rPr>
          <w:lang w:val="en-GB"/>
        </w:rPr>
      </w:pPr>
    </w:p>
    <w:p w14:paraId="3EB910CB" w14:textId="2E15CDFD" w:rsidR="00B14337" w:rsidRPr="00636706" w:rsidRDefault="00346C8D" w:rsidP="006320A3">
      <w:pPr>
        <w:pStyle w:val="BodytextIndented"/>
        <w:rPr>
          <w:rFonts w:ascii="Times New Roman" w:hAnsi="Times New Roman"/>
          <w:lang w:val="en-GB"/>
        </w:rPr>
      </w:pPr>
      <w:r>
        <w:rPr>
          <w:lang w:val="en-GB"/>
        </w:rPr>
        <w:t xml:space="preserve">To train the model, we write </w:t>
      </w:r>
      <w:r w:rsidR="00B14337">
        <w:rPr>
          <w:lang w:val="en-GB"/>
        </w:rPr>
        <w:t xml:space="preserve">the function </w:t>
      </w:r>
      <w:proofErr w:type="spellStart"/>
      <w:r w:rsidR="00B14337">
        <w:rPr>
          <w:rFonts w:ascii="Courier New" w:hAnsi="Courier New" w:cs="Courier New"/>
          <w:color w:val="795E26"/>
          <w:sz w:val="21"/>
          <w:szCs w:val="21"/>
        </w:rPr>
        <w:t>training_step</w:t>
      </w:r>
      <w:proofErr w:type="spellEnd"/>
      <w:r w:rsidR="00636706">
        <w:rPr>
          <w:rFonts w:ascii="Courier New" w:hAnsi="Courier New" w:cs="Courier New"/>
          <w:sz w:val="21"/>
          <w:szCs w:val="21"/>
        </w:rPr>
        <w:t xml:space="preserve">. </w:t>
      </w:r>
      <w:r w:rsidR="00636706">
        <w:rPr>
          <w:rFonts w:ascii="Times New Roman" w:hAnsi="Times New Roman"/>
        </w:rPr>
        <w:t xml:space="preserve">This function executes </w:t>
      </w:r>
      <m:oMath>
        <m:r>
          <w:rPr>
            <w:rFonts w:ascii="Cambria Math" w:hAnsi="Cambria Math"/>
          </w:rPr>
          <m:t>50</m:t>
        </m:r>
      </m:oMath>
      <w:r w:rsidR="00636706">
        <w:rPr>
          <w:rFonts w:ascii="Times New Roman" w:hAnsi="Times New Roman"/>
        </w:rPr>
        <w:t xml:space="preserve"> </w:t>
      </w:r>
      <w:r w:rsidR="00C748F1">
        <w:rPr>
          <w:rFonts w:ascii="Times New Roman" w:hAnsi="Times New Roman"/>
        </w:rPr>
        <w:t>iterations</w:t>
      </w:r>
      <w:r w:rsidR="00636706">
        <w:rPr>
          <w:rFonts w:ascii="Times New Roman" w:hAnsi="Times New Roman"/>
        </w:rPr>
        <w:t xml:space="preserve"> of the self-organization process, compute the loss </w:t>
      </w:r>
      <w:r w:rsidR="008B76FA">
        <w:rPr>
          <w:rFonts w:ascii="Times New Roman" w:hAnsi="Times New Roman"/>
        </w:rPr>
        <w:t>(</w:t>
      </w:r>
      <w:proofErr w:type="gramStart"/>
      <w:r w:rsidR="00636706">
        <w:rPr>
          <w:rFonts w:ascii="Times New Roman" w:hAnsi="Times New Roman"/>
        </w:rPr>
        <w:t>i.e.</w:t>
      </w:r>
      <w:proofErr w:type="gramEnd"/>
      <w:r w:rsidR="00636706">
        <w:rPr>
          <w:rFonts w:ascii="Times New Roman" w:hAnsi="Times New Roman"/>
        </w:rPr>
        <w:t xml:space="preserve"> the difference between the </w:t>
      </w:r>
      <w:r w:rsidR="006541C1">
        <w:rPr>
          <w:rFonts w:ascii="Times New Roman" w:hAnsi="Times New Roman"/>
        </w:rPr>
        <w:t xml:space="preserve">grid </w:t>
      </w:r>
      <w:r w:rsidR="00BA5DB8">
        <w:rPr>
          <w:rFonts w:ascii="Times New Roman" w:hAnsi="Times New Roman"/>
        </w:rPr>
        <w:t xml:space="preserve">and the target image </w:t>
      </w:r>
      <w:r w:rsidR="00157F15">
        <w:rPr>
          <w:rFonts w:ascii="Times New Roman" w:hAnsi="Times New Roman"/>
        </w:rPr>
        <w:t xml:space="preserve">of the </w:t>
      </w:r>
      <w:r w:rsidR="004C1629">
        <w:rPr>
          <w:rFonts w:ascii="Times New Roman" w:hAnsi="Times New Roman"/>
        </w:rPr>
        <w:t>screw</w:t>
      </w:r>
      <w:r w:rsidR="008B76FA">
        <w:rPr>
          <w:rFonts w:ascii="Times New Roman" w:hAnsi="Times New Roman"/>
        </w:rPr>
        <w:t>)</w:t>
      </w:r>
      <w:r w:rsidR="006A6E67">
        <w:rPr>
          <w:rFonts w:ascii="Times New Roman" w:hAnsi="Times New Roman"/>
        </w:rPr>
        <w:t xml:space="preserve"> and updates the </w:t>
      </w:r>
      <w:r w:rsidR="00E858D9">
        <w:rPr>
          <w:rFonts w:ascii="Times New Roman" w:hAnsi="Times New Roman"/>
        </w:rPr>
        <w:t>parameters</w:t>
      </w:r>
      <w:r w:rsidR="006A6E67">
        <w:rPr>
          <w:rFonts w:ascii="Times New Roman" w:hAnsi="Times New Roman"/>
        </w:rPr>
        <w:t xml:space="preserve"> </w:t>
      </w:r>
      <w:r w:rsidR="00E07B6E">
        <w:rPr>
          <w:rFonts w:ascii="Times New Roman" w:hAnsi="Times New Roman"/>
        </w:rPr>
        <w:t>of CNN</w:t>
      </w:r>
      <w:r w:rsidR="00C748F1">
        <w:rPr>
          <w:rFonts w:ascii="Times New Roman" w:hAnsi="Times New Roman"/>
        </w:rPr>
        <w:t xml:space="preserve"> using gradient descend algorithm</w:t>
      </w:r>
      <w:r w:rsidR="006A6E67">
        <w:rPr>
          <w:rFonts w:ascii="Times New Roman" w:hAnsi="Times New Roman"/>
        </w:rPr>
        <w:t>.</w:t>
      </w:r>
      <w:r w:rsidR="006B2112">
        <w:rPr>
          <w:rFonts w:ascii="Times New Roman" w:hAnsi="Times New Roman"/>
        </w:rPr>
        <w:t xml:space="preserve"> </w:t>
      </w:r>
    </w:p>
    <w:p w14:paraId="2B966DFC"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trainer = tf.optimizers.Adam(</w:t>
      </w:r>
      <w:r>
        <w:rPr>
          <w:rFonts w:ascii="Courier New" w:hAnsi="Courier New" w:cs="Courier New"/>
          <w:color w:val="09885A"/>
          <w:sz w:val="21"/>
          <w:szCs w:val="21"/>
        </w:rPr>
        <w:t>1e-3</w:t>
      </w:r>
      <w:r>
        <w:rPr>
          <w:rFonts w:ascii="Courier New" w:hAnsi="Courier New" w:cs="Courier New"/>
          <w:color w:val="000000"/>
          <w:sz w:val="21"/>
          <w:szCs w:val="21"/>
        </w:rPr>
        <w:t>)</w:t>
      </w:r>
    </w:p>
    <w:p w14:paraId="45061E8F"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loss_log = []</w:t>
      </w:r>
    </w:p>
    <w:p w14:paraId="16CF2EC4"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795E26"/>
          <w:sz w:val="21"/>
          <w:szCs w:val="21"/>
        </w:rPr>
        <w:t>training_step</w:t>
      </w:r>
      <w:r>
        <w:rPr>
          <w:rFonts w:ascii="Courier New" w:hAnsi="Courier New" w:cs="Courier New"/>
          <w:color w:val="000000"/>
          <w:sz w:val="21"/>
          <w:szCs w:val="21"/>
        </w:rPr>
        <w:t>():</w:t>
      </w:r>
    </w:p>
    <w:p w14:paraId="2541CE60"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F00DB"/>
          <w:sz w:val="21"/>
          <w:szCs w:val="21"/>
        </w:rPr>
        <w:t>with</w:t>
      </w:r>
      <w:r>
        <w:rPr>
          <w:rFonts w:ascii="Courier New" w:hAnsi="Courier New" w:cs="Courier New"/>
          <w:color w:val="000000"/>
          <w:sz w:val="21"/>
          <w:szCs w:val="21"/>
        </w:rPr>
        <w:t xml:space="preserve"> tf.GradientTape() </w:t>
      </w:r>
      <w:r>
        <w:rPr>
          <w:rFonts w:ascii="Courier New" w:hAnsi="Courier New" w:cs="Courier New"/>
          <w:color w:val="AF00DB"/>
          <w:sz w:val="21"/>
          <w:szCs w:val="21"/>
        </w:rPr>
        <w:t>as</w:t>
      </w:r>
      <w:r>
        <w:rPr>
          <w:rFonts w:ascii="Courier New" w:hAnsi="Courier New" w:cs="Courier New"/>
          <w:color w:val="000000"/>
          <w:sz w:val="21"/>
          <w:szCs w:val="21"/>
        </w:rPr>
        <w:t xml:space="preserve"> g:</w:t>
      </w:r>
    </w:p>
    <w:p w14:paraId="6897030D"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seed</w:t>
      </w:r>
    </w:p>
    <w:p w14:paraId="045D032F"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F00DB"/>
          <w:sz w:val="21"/>
          <w:szCs w:val="21"/>
        </w:rPr>
        <w:t>for</w:t>
      </w:r>
      <w:r>
        <w:rPr>
          <w:rFonts w:ascii="Courier New" w:hAnsi="Courier New" w:cs="Courier New"/>
          <w:color w:val="000000"/>
          <w:sz w:val="21"/>
          <w:szCs w:val="21"/>
        </w:rPr>
        <w:t xml:space="preserve"> i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795E26"/>
          <w:sz w:val="21"/>
          <w:szCs w:val="21"/>
        </w:rPr>
        <w:t>range</w:t>
      </w:r>
      <w:r>
        <w:rPr>
          <w:rFonts w:ascii="Courier New" w:hAnsi="Courier New" w:cs="Courier New"/>
          <w:color w:val="000000"/>
          <w:sz w:val="21"/>
          <w:szCs w:val="21"/>
        </w:rPr>
        <w:t>(</w:t>
      </w:r>
      <w:r>
        <w:rPr>
          <w:rFonts w:ascii="Courier New" w:hAnsi="Courier New" w:cs="Courier New"/>
          <w:color w:val="09885A"/>
          <w:sz w:val="21"/>
          <w:szCs w:val="21"/>
        </w:rPr>
        <w:t>50</w:t>
      </w:r>
      <w:r>
        <w:rPr>
          <w:rFonts w:ascii="Courier New" w:hAnsi="Courier New" w:cs="Courier New"/>
          <w:color w:val="000000"/>
          <w:sz w:val="21"/>
          <w:szCs w:val="21"/>
        </w:rPr>
        <w:t>):</w:t>
      </w:r>
    </w:p>
    <w:p w14:paraId="7F4FE668"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x + model(x)</w:t>
      </w:r>
    </w:p>
    <w:p w14:paraId="374716CC"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loss = tf.reduce_mean(tf.square(x[...,:</w:t>
      </w:r>
      <w:r>
        <w:rPr>
          <w:rFonts w:ascii="Courier New" w:hAnsi="Courier New" w:cs="Courier New"/>
          <w:color w:val="09885A"/>
          <w:sz w:val="21"/>
          <w:szCs w:val="21"/>
        </w:rPr>
        <w:t>3</w:t>
      </w:r>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 - target_component))</w:t>
      </w:r>
    </w:p>
    <w:p w14:paraId="3D42630E"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params = model.trainable_variables</w:t>
      </w:r>
    </w:p>
    <w:p w14:paraId="36DEECD9"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grads = g.gradient(loss, params)</w:t>
      </w:r>
    </w:p>
    <w:p w14:paraId="213115BA"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xml:space="preserve">  trainer.apply_gradients(</w:t>
      </w:r>
      <w:r>
        <w:rPr>
          <w:rFonts w:ascii="Courier New" w:hAnsi="Courier New" w:cs="Courier New"/>
          <w:color w:val="795E26"/>
          <w:sz w:val="21"/>
          <w:szCs w:val="21"/>
        </w:rPr>
        <w:t>zip</w:t>
      </w:r>
      <w:r>
        <w:rPr>
          <w:rFonts w:ascii="Courier New" w:hAnsi="Courier New" w:cs="Courier New"/>
          <w:color w:val="000000"/>
          <w:sz w:val="21"/>
          <w:szCs w:val="21"/>
        </w:rPr>
        <w:t>(grads, params))</w:t>
      </w:r>
    </w:p>
    <w:p w14:paraId="731B52B0" w14:textId="77777777" w:rsidR="00B14337" w:rsidRDefault="00B14337" w:rsidP="00B14337">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F00DB"/>
          <w:sz w:val="21"/>
          <w:szCs w:val="21"/>
        </w:rPr>
        <w:t>return</w:t>
      </w:r>
      <w:r>
        <w:rPr>
          <w:rFonts w:ascii="Courier New" w:hAnsi="Courier New" w:cs="Courier New"/>
          <w:color w:val="000000"/>
          <w:sz w:val="21"/>
          <w:szCs w:val="21"/>
        </w:rPr>
        <w:t xml:space="preserve"> loss, x</w:t>
      </w:r>
    </w:p>
    <w:p w14:paraId="509A3807" w14:textId="5EC52CCB" w:rsidR="00B14337" w:rsidRDefault="00B14337" w:rsidP="006320A3">
      <w:pPr>
        <w:pStyle w:val="BodytextIndented"/>
        <w:rPr>
          <w:lang w:val="en-GB"/>
        </w:rPr>
      </w:pPr>
    </w:p>
    <w:p w14:paraId="4D54506C" w14:textId="364A088B" w:rsidR="004C1EC3" w:rsidRDefault="001755FB" w:rsidP="006320A3">
      <w:pPr>
        <w:pStyle w:val="BodytextIndented"/>
        <w:rPr>
          <w:lang w:val="en-GB"/>
        </w:rPr>
      </w:pPr>
      <w:r>
        <w:rPr>
          <w:lang w:val="en-GB"/>
        </w:rPr>
        <w:t xml:space="preserve">We train the model for </w:t>
      </w:r>
      <m:oMath>
        <m:r>
          <w:rPr>
            <w:rFonts w:ascii="Cambria Math" w:hAnsi="Cambria Math"/>
            <w:lang w:val="en-GB"/>
          </w:rPr>
          <m:t>1024</m:t>
        </m:r>
      </m:oMath>
      <w:r>
        <w:rPr>
          <w:lang w:val="en-GB"/>
        </w:rPr>
        <w:t xml:space="preserve"> epoch</w:t>
      </w:r>
      <w:r w:rsidR="00391487">
        <w:rPr>
          <w:lang w:val="en-GB"/>
        </w:rPr>
        <w:t>s</w:t>
      </w:r>
      <w:r w:rsidR="00CE4149">
        <w:rPr>
          <w:lang w:val="en-GB"/>
        </w:rPr>
        <w:t xml:space="preserve"> and show in Figure 6 the imagine generated by the CA </w:t>
      </w:r>
      <w:r w:rsidR="002F461C">
        <w:rPr>
          <w:lang w:val="en-GB"/>
        </w:rPr>
        <w:t xml:space="preserve">at certain </w:t>
      </w:r>
      <w:r w:rsidR="008C5896">
        <w:rPr>
          <w:lang w:val="en-GB"/>
        </w:rPr>
        <w:t>milestones</w:t>
      </w:r>
      <w:r w:rsidR="0083576E">
        <w:rPr>
          <w:lang w:val="en-GB"/>
        </w:rPr>
        <w:t>:</w:t>
      </w:r>
    </w:p>
    <w:p w14:paraId="31AD16D5"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x_show = []</w:t>
      </w:r>
    </w:p>
    <w:p w14:paraId="5851C46A"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AF00DB"/>
          <w:sz w:val="21"/>
          <w:szCs w:val="21"/>
        </w:rPr>
        <w:t>for</w:t>
      </w:r>
      <w:r>
        <w:rPr>
          <w:rFonts w:ascii="Courier New" w:hAnsi="Courier New" w:cs="Courier New"/>
          <w:color w:val="000000"/>
          <w:sz w:val="21"/>
          <w:szCs w:val="21"/>
        </w:rPr>
        <w:t xml:space="preserve"> k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795E26"/>
          <w:sz w:val="21"/>
          <w:szCs w:val="21"/>
        </w:rPr>
        <w:t>range</w:t>
      </w:r>
      <w:r>
        <w:rPr>
          <w:rFonts w:ascii="Courier New" w:hAnsi="Courier New" w:cs="Courier New"/>
          <w:color w:val="000000"/>
          <w:sz w:val="21"/>
          <w:szCs w:val="21"/>
        </w:rPr>
        <w:t>(</w:t>
      </w:r>
      <w:r>
        <w:rPr>
          <w:rFonts w:ascii="Courier New" w:hAnsi="Courier New" w:cs="Courier New"/>
          <w:color w:val="09885A"/>
          <w:sz w:val="21"/>
          <w:szCs w:val="21"/>
        </w:rPr>
        <w:t>1024</w:t>
      </w:r>
      <w:r>
        <w:rPr>
          <w:rFonts w:ascii="Courier New" w:hAnsi="Courier New" w:cs="Courier New"/>
          <w:color w:val="000000"/>
          <w:sz w:val="21"/>
          <w:szCs w:val="21"/>
        </w:rPr>
        <w:t>):</w:t>
      </w:r>
    </w:p>
    <w:p w14:paraId="53E90AF2"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loss, x = training_step()</w:t>
      </w:r>
    </w:p>
    <w:p w14:paraId="2E55CA18"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loss_log.append(loss.numpy())</w:t>
      </w:r>
    </w:p>
    <w:p w14:paraId="2C36CEF1"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F00DB"/>
          <w:sz w:val="21"/>
          <w:szCs w:val="21"/>
        </w:rPr>
        <w:t>if</w:t>
      </w:r>
      <w:r>
        <w:rPr>
          <w:rFonts w:ascii="Courier New" w:hAnsi="Courier New" w:cs="Courier New"/>
          <w:color w:val="000000"/>
          <w:sz w:val="21"/>
          <w:szCs w:val="21"/>
        </w:rPr>
        <w:t xml:space="preserve"> k%</w:t>
      </w:r>
      <w:r>
        <w:rPr>
          <w:rFonts w:ascii="Courier New" w:hAnsi="Courier New" w:cs="Courier New"/>
          <w:color w:val="09885A"/>
          <w:sz w:val="21"/>
          <w:szCs w:val="21"/>
        </w:rPr>
        <w:t>128</w:t>
      </w:r>
      <w:r>
        <w:rPr>
          <w:rFonts w:ascii="Courier New" w:hAnsi="Courier New" w:cs="Courier New"/>
          <w:color w:val="000000"/>
          <w:sz w:val="21"/>
          <w:szCs w:val="21"/>
        </w:rPr>
        <w:t xml:space="preserve"> == </w:t>
      </w:r>
      <w:r>
        <w:rPr>
          <w:rFonts w:ascii="Courier New" w:hAnsi="Courier New" w:cs="Courier New"/>
          <w:color w:val="09885A"/>
          <w:sz w:val="21"/>
          <w:szCs w:val="21"/>
        </w:rPr>
        <w:t>0</w:t>
      </w:r>
      <w:r>
        <w:rPr>
          <w:rFonts w:ascii="Courier New" w:hAnsi="Courier New" w:cs="Courier New"/>
          <w:color w:val="000000"/>
          <w:sz w:val="21"/>
          <w:szCs w:val="21"/>
        </w:rPr>
        <w:t>:</w:t>
      </w:r>
    </w:p>
    <w:p w14:paraId="4DADAD52"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x_show.append(x[...,:</w:t>
      </w:r>
      <w:r>
        <w:rPr>
          <w:rFonts w:ascii="Courier New" w:hAnsi="Courier New" w:cs="Courier New"/>
          <w:color w:val="09885A"/>
          <w:sz w:val="21"/>
          <w:szCs w:val="21"/>
        </w:rPr>
        <w:t>3</w:t>
      </w:r>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w:t>
      </w:r>
    </w:p>
    <w:p w14:paraId="1ADEFE5B"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795E26"/>
          <w:sz w:val="21"/>
          <w:szCs w:val="21"/>
        </w:rPr>
        <w:t>print</w:t>
      </w:r>
      <w:r>
        <w:rPr>
          <w:rFonts w:ascii="Courier New" w:hAnsi="Courier New" w:cs="Courier New"/>
          <w:color w:val="000000"/>
          <w:sz w:val="21"/>
          <w:szCs w:val="21"/>
        </w:rPr>
        <w:t>(k)</w:t>
      </w:r>
    </w:p>
    <w:p w14:paraId="77D09B2F" w14:textId="77777777" w:rsidR="00A55435" w:rsidRDefault="00A55435" w:rsidP="00A5543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imshow(zoom(x[...,:</w:t>
      </w:r>
      <w:r>
        <w:rPr>
          <w:rFonts w:ascii="Courier New" w:hAnsi="Courier New" w:cs="Courier New"/>
          <w:color w:val="09885A"/>
          <w:sz w:val="21"/>
          <w:szCs w:val="21"/>
        </w:rPr>
        <w:t>3</w:t>
      </w:r>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w:t>
      </w:r>
    </w:p>
    <w:p w14:paraId="6D15E1D1" w14:textId="3CCBA11F" w:rsidR="0083576E" w:rsidRDefault="0083576E" w:rsidP="006320A3">
      <w:pPr>
        <w:pStyle w:val="BodytextIndented"/>
        <w:rPr>
          <w:lang w:val="en-GB"/>
        </w:rPr>
      </w:pPr>
    </w:p>
    <w:p w14:paraId="6AF10025" w14:textId="3E1FF791" w:rsidR="0093033A" w:rsidRDefault="0093033A" w:rsidP="006320A3">
      <w:pPr>
        <w:pStyle w:val="BodytextIndented"/>
        <w:rPr>
          <w:lang w:val="en-GB"/>
        </w:rPr>
      </w:pPr>
      <w:r>
        <w:rPr>
          <w:lang w:val="en-GB"/>
        </w:rPr>
        <w:t xml:space="preserve">As it can be seen from Figure 6 the target imagine gets better and better with each epoch. </w:t>
      </w:r>
      <w:r w:rsidR="00350D85">
        <w:rPr>
          <w:lang w:val="en-GB"/>
        </w:rPr>
        <w:t>To compare the result produced by the CA model with the original target component we use PSNR metric:</w:t>
      </w:r>
      <w:r w:rsidR="000526CD">
        <w:rPr>
          <w:lang w:val="en-GB"/>
        </w:rPr>
        <w:t xml:space="preserve"> </w:t>
      </w:r>
    </w:p>
    <w:p w14:paraId="6052A502" w14:textId="77777777" w:rsidR="00350D85" w:rsidRDefault="00350D85" w:rsidP="00350D85">
      <w:pPr>
        <w:shd w:val="clear" w:color="auto" w:fill="FFFFFE"/>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795E26"/>
          <w:sz w:val="21"/>
          <w:szCs w:val="21"/>
        </w:rPr>
        <w:t>PSNR</w:t>
      </w:r>
      <w:r>
        <w:rPr>
          <w:rFonts w:ascii="Courier New" w:hAnsi="Courier New" w:cs="Courier New"/>
          <w:color w:val="000000"/>
          <w:sz w:val="21"/>
          <w:szCs w:val="21"/>
        </w:rPr>
        <w:t>(</w:t>
      </w:r>
      <w:r>
        <w:rPr>
          <w:rFonts w:ascii="Courier New" w:hAnsi="Courier New" w:cs="Courier New"/>
          <w:color w:val="001080"/>
          <w:sz w:val="21"/>
          <w:szCs w:val="21"/>
        </w:rPr>
        <w:t>original</w:t>
      </w:r>
      <w:r>
        <w:rPr>
          <w:rFonts w:ascii="Courier New" w:hAnsi="Courier New" w:cs="Courier New"/>
          <w:color w:val="000000"/>
          <w:sz w:val="21"/>
          <w:szCs w:val="21"/>
        </w:rPr>
        <w:t xml:space="preserve">, </w:t>
      </w:r>
      <w:r>
        <w:rPr>
          <w:rFonts w:ascii="Courier New" w:hAnsi="Courier New" w:cs="Courier New"/>
          <w:color w:val="001080"/>
          <w:sz w:val="21"/>
          <w:szCs w:val="21"/>
        </w:rPr>
        <w:t>compressed</w:t>
      </w:r>
      <w:r>
        <w:rPr>
          <w:rFonts w:ascii="Courier New" w:hAnsi="Courier New" w:cs="Courier New"/>
          <w:color w:val="000000"/>
          <w:sz w:val="21"/>
          <w:szCs w:val="21"/>
        </w:rPr>
        <w:t xml:space="preserve">): </w:t>
      </w:r>
    </w:p>
    <w:p w14:paraId="5D913995" w14:textId="77777777" w:rsidR="00350D85" w:rsidRDefault="00350D85" w:rsidP="00350D8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mse = np.mean((original - compressed) ** </w:t>
      </w:r>
      <w:r>
        <w:rPr>
          <w:rFonts w:ascii="Courier New" w:hAnsi="Courier New" w:cs="Courier New"/>
          <w:color w:val="09885A"/>
          <w:sz w:val="21"/>
          <w:szCs w:val="21"/>
        </w:rPr>
        <w:t>2</w:t>
      </w:r>
      <w:r>
        <w:rPr>
          <w:rFonts w:ascii="Courier New" w:hAnsi="Courier New" w:cs="Courier New"/>
          <w:color w:val="000000"/>
          <w:sz w:val="21"/>
          <w:szCs w:val="21"/>
        </w:rPr>
        <w:t xml:space="preserve">) </w:t>
      </w:r>
    </w:p>
    <w:p w14:paraId="275AECA3" w14:textId="77777777" w:rsidR="00350D85" w:rsidRDefault="00350D85" w:rsidP="00350D8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if(mse == </w:t>
      </w:r>
      <w:r>
        <w:rPr>
          <w:rFonts w:ascii="Courier New" w:hAnsi="Courier New" w:cs="Courier New"/>
          <w:color w:val="09885A"/>
          <w:sz w:val="21"/>
          <w:szCs w:val="21"/>
        </w:rPr>
        <w:t>0</w:t>
      </w:r>
      <w:r>
        <w:rPr>
          <w:rFonts w:ascii="Courier New" w:hAnsi="Courier New" w:cs="Courier New"/>
          <w:color w:val="000000"/>
          <w:sz w:val="21"/>
          <w:szCs w:val="21"/>
        </w:rPr>
        <w:t xml:space="preserve">):  </w:t>
      </w:r>
    </w:p>
    <w:p w14:paraId="6634E515" w14:textId="77777777" w:rsidR="00350D85" w:rsidRDefault="00350D85" w:rsidP="00350D8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F00DB"/>
          <w:sz w:val="21"/>
          <w:szCs w:val="21"/>
        </w:rPr>
        <w:t>return</w:t>
      </w:r>
      <w:r>
        <w:rPr>
          <w:rFonts w:ascii="Courier New" w:hAnsi="Courier New" w:cs="Courier New"/>
          <w:color w:val="000000"/>
          <w:sz w:val="21"/>
          <w:szCs w:val="21"/>
        </w:rPr>
        <w:t xml:space="preserve"> </w:t>
      </w:r>
      <w:r>
        <w:rPr>
          <w:rFonts w:ascii="Courier New" w:hAnsi="Courier New" w:cs="Courier New"/>
          <w:color w:val="09885A"/>
          <w:sz w:val="21"/>
          <w:szCs w:val="21"/>
        </w:rPr>
        <w:t>100</w:t>
      </w:r>
    </w:p>
    <w:p w14:paraId="1645357E" w14:textId="77777777" w:rsidR="00350D85" w:rsidRDefault="00350D85" w:rsidP="00350D8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max_pixel = </w:t>
      </w:r>
      <w:r>
        <w:rPr>
          <w:rFonts w:ascii="Courier New" w:hAnsi="Courier New" w:cs="Courier New"/>
          <w:color w:val="09885A"/>
          <w:sz w:val="21"/>
          <w:szCs w:val="21"/>
        </w:rPr>
        <w:t>1.0</w:t>
      </w:r>
    </w:p>
    <w:p w14:paraId="7821D499" w14:textId="77777777" w:rsidR="00350D85" w:rsidRDefault="00350D85" w:rsidP="00350D8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psnr = </w:t>
      </w:r>
      <w:r>
        <w:rPr>
          <w:rFonts w:ascii="Courier New" w:hAnsi="Courier New" w:cs="Courier New"/>
          <w:color w:val="09885A"/>
          <w:sz w:val="21"/>
          <w:szCs w:val="21"/>
        </w:rPr>
        <w:t>20</w:t>
      </w:r>
      <w:r>
        <w:rPr>
          <w:rFonts w:ascii="Courier New" w:hAnsi="Courier New" w:cs="Courier New"/>
          <w:color w:val="000000"/>
          <w:sz w:val="21"/>
          <w:szCs w:val="21"/>
        </w:rPr>
        <w:t xml:space="preserve"> * np.log10(max_pixel / np.sqrt(mse)) </w:t>
      </w:r>
    </w:p>
    <w:p w14:paraId="44E5E9C4" w14:textId="77777777" w:rsidR="00350D85" w:rsidRDefault="00350D85" w:rsidP="00350D8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F00DB"/>
          <w:sz w:val="21"/>
          <w:szCs w:val="21"/>
        </w:rPr>
        <w:t>return</w:t>
      </w:r>
      <w:r>
        <w:rPr>
          <w:rFonts w:ascii="Courier New" w:hAnsi="Courier New" w:cs="Courier New"/>
          <w:color w:val="000000"/>
          <w:sz w:val="21"/>
          <w:szCs w:val="21"/>
        </w:rPr>
        <w:t xml:space="preserve"> psnr </w:t>
      </w:r>
    </w:p>
    <w:p w14:paraId="6B69494B" w14:textId="6B8E32AA" w:rsidR="00AB1AFA" w:rsidRDefault="00AB1AFA" w:rsidP="00AB1AFA">
      <w:pPr>
        <w:pStyle w:val="BodytextIndented"/>
        <w:rPr>
          <w:lang w:val="en-GB"/>
        </w:rPr>
      </w:pPr>
      <w:r>
        <w:rPr>
          <w:lang w:val="en-GB"/>
        </w:rPr>
        <w:t xml:space="preserve">The PSNR between the image generated by the CA model and the target imagine after </w:t>
      </w:r>
      <m:oMath>
        <m:r>
          <w:rPr>
            <w:rFonts w:ascii="Cambria Math" w:hAnsi="Cambria Math"/>
            <w:lang w:val="en-GB"/>
          </w:rPr>
          <m:t>1024</m:t>
        </m:r>
      </m:oMath>
      <w:r>
        <w:rPr>
          <w:lang w:val="en-GB"/>
        </w:rPr>
        <w:t xml:space="preserve"> epochs </w:t>
      </w:r>
      <w:proofErr w:type="gramStart"/>
      <w:r>
        <w:rPr>
          <w:lang w:val="en-GB"/>
        </w:rPr>
        <w:t>is</w:t>
      </w:r>
      <w:proofErr w:type="gramEnd"/>
      <w:r>
        <w:rPr>
          <w:lang w:val="en-GB"/>
        </w:rPr>
        <w:t xml:space="preserve"> </w:t>
      </w:r>
      <m:oMath>
        <m:r>
          <w:rPr>
            <w:rFonts w:ascii="Cambria Math" w:hAnsi="Cambria Math"/>
            <w:lang w:val="en-GB"/>
          </w:rPr>
          <m:t>37.71</m:t>
        </m:r>
      </m:oMath>
      <w:r>
        <w:rPr>
          <w:lang w:val="en-GB"/>
        </w:rPr>
        <w:t xml:space="preserve"> which means that two images are almost identical. The loss after each of the first </w:t>
      </w:r>
      <m:oMath>
        <m:r>
          <w:rPr>
            <w:rFonts w:ascii="Cambria Math" w:hAnsi="Cambria Math"/>
            <w:lang w:val="en-GB"/>
          </w:rPr>
          <m:t>1024</m:t>
        </m:r>
      </m:oMath>
      <w:r>
        <w:rPr>
          <w:lang w:val="en-GB"/>
        </w:rPr>
        <w:t xml:space="preserve"> epochs is plotted in Figure 7. </w:t>
      </w:r>
    </w:p>
    <w:p w14:paraId="330F1B54" w14:textId="77777777" w:rsidR="00350D85" w:rsidRDefault="00350D85" w:rsidP="006320A3">
      <w:pPr>
        <w:pStyle w:val="BodytextIndented"/>
        <w:rPr>
          <w:lang w:val="en-GB"/>
        </w:rPr>
      </w:pPr>
    </w:p>
    <w:p w14:paraId="6BFF59BB" w14:textId="5E90088C" w:rsidR="0093033A" w:rsidRDefault="00A55435" w:rsidP="0093033A">
      <w:pPr>
        <w:pStyle w:val="BodytextIndented"/>
        <w:keepNext/>
        <w:jc w:val="center"/>
      </w:pPr>
      <w:r>
        <w:rPr>
          <w:noProof/>
        </w:rPr>
        <w:drawing>
          <wp:inline distT="0" distB="0" distL="0" distR="0" wp14:anchorId="56A4BCD9" wp14:editId="783D6151">
            <wp:extent cx="5928360" cy="3349869"/>
            <wp:effectExtent l="0" t="0" r="2540" b="317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0214" cy="3373519"/>
                    </a:xfrm>
                    <a:prstGeom prst="rect">
                      <a:avLst/>
                    </a:prstGeom>
                  </pic:spPr>
                </pic:pic>
              </a:graphicData>
            </a:graphic>
          </wp:inline>
        </w:drawing>
      </w:r>
    </w:p>
    <w:p w14:paraId="79DB4042" w14:textId="04C8CC61" w:rsidR="00D47BFB" w:rsidRPr="0093033A" w:rsidRDefault="0093033A" w:rsidP="0093033A">
      <w:pPr>
        <w:pStyle w:val="Caption"/>
        <w:jc w:val="center"/>
        <w:rPr>
          <w:lang w:val="en-US"/>
        </w:rPr>
      </w:pPr>
      <w:r>
        <w:t xml:space="preserve">Figure </w:t>
      </w:r>
      <w:r>
        <w:fldChar w:fldCharType="begin"/>
      </w:r>
      <w:r>
        <w:instrText xml:space="preserve"> SEQ Figure \* ARABIC </w:instrText>
      </w:r>
      <w:r>
        <w:fldChar w:fldCharType="separate"/>
      </w:r>
      <w:r w:rsidR="006E3F31">
        <w:rPr>
          <w:noProof/>
        </w:rPr>
        <w:t>6</w:t>
      </w:r>
      <w:r>
        <w:fldChar w:fldCharType="end"/>
      </w:r>
      <w:r>
        <w:rPr>
          <w:lang w:val="en-US"/>
        </w:rPr>
        <w:t>: The evolution of the self-organizing process</w:t>
      </w:r>
    </w:p>
    <w:p w14:paraId="7FCD1228" w14:textId="6A832549" w:rsidR="00DC1D22" w:rsidRDefault="00DC1D22" w:rsidP="007333E2">
      <w:pPr>
        <w:pStyle w:val="BodytextIndented"/>
        <w:rPr>
          <w:lang w:val="en-GB"/>
        </w:rPr>
      </w:pPr>
    </w:p>
    <w:p w14:paraId="58953D74" w14:textId="77777777" w:rsidR="00375B63" w:rsidRDefault="00375B63" w:rsidP="000D5562">
      <w:pPr>
        <w:pStyle w:val="BodytextIndented"/>
        <w:keepNext/>
        <w:jc w:val="center"/>
      </w:pPr>
      <w:r>
        <w:rPr>
          <w:noProof/>
          <w:lang w:val="en-GB"/>
        </w:rPr>
        <w:drawing>
          <wp:inline distT="0" distB="0" distL="0" distR="0" wp14:anchorId="5B3E8BB2" wp14:editId="5D89E6FB">
            <wp:extent cx="535940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359400" cy="3314700"/>
                    </a:xfrm>
                    <a:prstGeom prst="rect">
                      <a:avLst/>
                    </a:prstGeom>
                  </pic:spPr>
                </pic:pic>
              </a:graphicData>
            </a:graphic>
          </wp:inline>
        </w:drawing>
      </w:r>
    </w:p>
    <w:p w14:paraId="40FC98D5" w14:textId="5AF935A5" w:rsidR="000526CD" w:rsidRDefault="00375B63" w:rsidP="000526CD">
      <w:pPr>
        <w:pStyle w:val="Caption"/>
        <w:jc w:val="center"/>
        <w:rPr>
          <w:lang w:val="en-US"/>
        </w:rPr>
      </w:pPr>
      <w:r>
        <w:t xml:space="preserve">Figure </w:t>
      </w:r>
      <w:r>
        <w:fldChar w:fldCharType="begin"/>
      </w:r>
      <w:r>
        <w:instrText xml:space="preserve"> SEQ Figure \* ARABIC </w:instrText>
      </w:r>
      <w:r>
        <w:fldChar w:fldCharType="separate"/>
      </w:r>
      <w:r w:rsidR="006E3F31">
        <w:rPr>
          <w:noProof/>
        </w:rPr>
        <w:t>7</w:t>
      </w:r>
      <w:r>
        <w:fldChar w:fldCharType="end"/>
      </w:r>
      <w:r>
        <w:rPr>
          <w:lang w:val="en-US"/>
        </w:rPr>
        <w:t>: The loss after the first 512 epoch</w:t>
      </w:r>
      <w:r w:rsidR="000526CD">
        <w:rPr>
          <w:lang w:val="en-US"/>
        </w:rPr>
        <w:t>s</w:t>
      </w:r>
    </w:p>
    <w:p w14:paraId="374C9438" w14:textId="1087C1E3" w:rsidR="000526CD" w:rsidRDefault="000526CD" w:rsidP="000526CD">
      <w:pPr>
        <w:pStyle w:val="Section"/>
      </w:pPr>
      <w:r>
        <w:t>The performance of the model</w:t>
      </w:r>
    </w:p>
    <w:p w14:paraId="7391B152" w14:textId="209BE550" w:rsidR="000526CD" w:rsidRDefault="000526CD" w:rsidP="00541848">
      <w:pPr>
        <w:jc w:val="both"/>
        <w:rPr>
          <w:sz w:val="22"/>
          <w:szCs w:val="22"/>
          <w:lang w:val="en-US"/>
        </w:rPr>
      </w:pPr>
      <w:r w:rsidRPr="00541848">
        <w:rPr>
          <w:sz w:val="22"/>
          <w:szCs w:val="22"/>
          <w:lang w:val="en-US"/>
        </w:rPr>
        <w:t xml:space="preserve">In this section we will explore </w:t>
      </w:r>
      <w:r w:rsidR="006A0B28">
        <w:rPr>
          <w:sz w:val="22"/>
          <w:szCs w:val="22"/>
          <w:lang w:val="en-US"/>
        </w:rPr>
        <w:t xml:space="preserve">how </w:t>
      </w:r>
      <w:r w:rsidRPr="00541848">
        <w:rPr>
          <w:sz w:val="22"/>
          <w:szCs w:val="22"/>
          <w:lang w:val="en-US"/>
        </w:rPr>
        <w:t xml:space="preserve">different </w:t>
      </w:r>
      <w:r w:rsidR="00CB27E8" w:rsidRPr="00541848">
        <w:rPr>
          <w:sz w:val="22"/>
          <w:szCs w:val="22"/>
          <w:lang w:val="en-US"/>
        </w:rPr>
        <w:t>cells size</w:t>
      </w:r>
      <w:r w:rsidR="006A0B28">
        <w:rPr>
          <w:sz w:val="22"/>
          <w:szCs w:val="22"/>
          <w:lang w:val="en-US"/>
        </w:rPr>
        <w:t>s</w:t>
      </w:r>
      <w:r w:rsidR="00CB27E8" w:rsidRPr="00541848">
        <w:rPr>
          <w:sz w:val="22"/>
          <w:szCs w:val="22"/>
          <w:lang w:val="en-US"/>
        </w:rPr>
        <w:t xml:space="preserve"> and </w:t>
      </w:r>
      <w:r w:rsidR="006A0B28">
        <w:rPr>
          <w:sz w:val="22"/>
          <w:szCs w:val="22"/>
          <w:lang w:val="en-US"/>
        </w:rPr>
        <w:t xml:space="preserve">different CNN architectures </w:t>
      </w:r>
      <w:r w:rsidR="00CB27E8" w:rsidRPr="00541848">
        <w:rPr>
          <w:sz w:val="22"/>
          <w:szCs w:val="22"/>
          <w:lang w:val="en-US"/>
        </w:rPr>
        <w:t xml:space="preserve">affects the performance of the model. We also </w:t>
      </w:r>
      <w:r w:rsidR="006A0B28">
        <w:rPr>
          <w:sz w:val="22"/>
          <w:szCs w:val="22"/>
          <w:lang w:val="en-US"/>
        </w:rPr>
        <w:t xml:space="preserve">simulate the self-repairing </w:t>
      </w:r>
      <w:r w:rsidR="00306E05">
        <w:rPr>
          <w:sz w:val="22"/>
          <w:szCs w:val="22"/>
          <w:lang w:val="en-US"/>
        </w:rPr>
        <w:t>behavior</w:t>
      </w:r>
      <w:r w:rsidR="006A0B28">
        <w:rPr>
          <w:sz w:val="22"/>
          <w:szCs w:val="22"/>
          <w:lang w:val="en-US"/>
        </w:rPr>
        <w:t xml:space="preserve"> of the mechanical </w:t>
      </w:r>
      <w:r w:rsidR="00306E05">
        <w:rPr>
          <w:sz w:val="22"/>
          <w:szCs w:val="22"/>
          <w:lang w:val="en-US"/>
        </w:rPr>
        <w:t>component</w:t>
      </w:r>
      <w:r w:rsidR="006A0B28">
        <w:rPr>
          <w:sz w:val="22"/>
          <w:szCs w:val="22"/>
          <w:lang w:val="en-US"/>
        </w:rPr>
        <w:t xml:space="preserve"> by al</w:t>
      </w:r>
      <w:r w:rsidR="00306E05">
        <w:rPr>
          <w:sz w:val="22"/>
          <w:szCs w:val="22"/>
          <w:lang w:val="en-US"/>
        </w:rPr>
        <w:t xml:space="preserve">tering the seed </w:t>
      </w:r>
      <w:r w:rsidR="00E53AD3">
        <w:rPr>
          <w:sz w:val="22"/>
          <w:szCs w:val="22"/>
          <w:lang w:val="en-US"/>
        </w:rPr>
        <w:t xml:space="preserve">of the </w:t>
      </w:r>
      <w:r w:rsidR="009D77FA">
        <w:rPr>
          <w:sz w:val="22"/>
          <w:szCs w:val="22"/>
          <w:lang w:val="en-US"/>
        </w:rPr>
        <w:t xml:space="preserve">cells </w:t>
      </w:r>
      <w:r w:rsidR="00306E05">
        <w:rPr>
          <w:sz w:val="22"/>
          <w:szCs w:val="22"/>
          <w:lang w:val="en-US"/>
        </w:rPr>
        <w:t xml:space="preserve">grid. </w:t>
      </w:r>
    </w:p>
    <w:p w14:paraId="0A25E957" w14:textId="5B94B4D1" w:rsidR="00967EC6" w:rsidRDefault="00E1616E" w:rsidP="00967EC6">
      <w:pPr>
        <w:pStyle w:val="BodytextIndented"/>
        <w:rPr>
          <w:lang w:val="en-GB"/>
        </w:rPr>
      </w:pPr>
      <w:r>
        <w:rPr>
          <w:lang w:val="en-GB"/>
        </w:rPr>
        <w:t xml:space="preserve">Changing the cell size affect the PSNR between the image generated by the model and the target imagine </w:t>
      </w:r>
      <w:r w:rsidR="005D32BB">
        <w:rPr>
          <w:lang w:val="en-GB"/>
        </w:rPr>
        <w:t xml:space="preserve">according to the Table </w:t>
      </w:r>
      <w:r w:rsidR="00D51378">
        <w:rPr>
          <w:lang w:val="en-GB"/>
        </w:rPr>
        <w:t>1:</w:t>
      </w:r>
    </w:p>
    <w:tbl>
      <w:tblPr>
        <w:tblStyle w:val="TableGrid"/>
        <w:tblW w:w="0" w:type="auto"/>
        <w:tblLook w:val="04A0" w:firstRow="1" w:lastRow="0" w:firstColumn="1" w:lastColumn="0" w:noHBand="0" w:noVBand="1"/>
      </w:tblPr>
      <w:tblGrid>
        <w:gridCol w:w="4248"/>
        <w:gridCol w:w="4813"/>
      </w:tblGrid>
      <w:tr w:rsidR="00F428C3" w14:paraId="16663AD5" w14:textId="77777777" w:rsidTr="00F428C3">
        <w:tc>
          <w:tcPr>
            <w:tcW w:w="4248" w:type="dxa"/>
          </w:tcPr>
          <w:p w14:paraId="72FF7666" w14:textId="2B8CBF9D" w:rsidR="00F428C3" w:rsidRDefault="00FC3B64" w:rsidP="00FC3B64">
            <w:pPr>
              <w:pStyle w:val="BodytextIndented"/>
              <w:ind w:firstLine="0"/>
              <w:jc w:val="center"/>
              <w:rPr>
                <w:lang w:val="en-GB"/>
              </w:rPr>
            </w:pPr>
            <w:r>
              <w:rPr>
                <w:lang w:val="en-GB"/>
              </w:rPr>
              <w:t>Cell size</w:t>
            </w:r>
          </w:p>
        </w:tc>
        <w:tc>
          <w:tcPr>
            <w:tcW w:w="4813" w:type="dxa"/>
          </w:tcPr>
          <w:p w14:paraId="4D6E2AA1" w14:textId="4F6D5172" w:rsidR="00F428C3" w:rsidRDefault="00FC3B64" w:rsidP="00FC3B64">
            <w:pPr>
              <w:pStyle w:val="BodytextIndented"/>
              <w:ind w:firstLine="0"/>
              <w:jc w:val="center"/>
              <w:rPr>
                <w:lang w:val="en-GB"/>
              </w:rPr>
            </w:pPr>
            <w:r>
              <w:rPr>
                <w:lang w:val="en-GB"/>
              </w:rPr>
              <w:t>PSNR</w:t>
            </w:r>
          </w:p>
        </w:tc>
      </w:tr>
      <w:tr w:rsidR="0041670A" w14:paraId="0111A8A3" w14:textId="77777777" w:rsidTr="00F428C3">
        <w:tc>
          <w:tcPr>
            <w:tcW w:w="4248" w:type="dxa"/>
          </w:tcPr>
          <w:p w14:paraId="552C1BB6" w14:textId="7B5A3BCE" w:rsidR="0041670A" w:rsidRDefault="0041670A" w:rsidP="00FC3B64">
            <w:pPr>
              <w:pStyle w:val="BodytextIndented"/>
              <w:ind w:firstLine="0"/>
              <w:jc w:val="center"/>
              <w:rPr>
                <w:lang w:val="en-GB"/>
              </w:rPr>
            </w:pPr>
            <m:oMathPara>
              <m:oMath>
                <m:r>
                  <w:rPr>
                    <w:rFonts w:ascii="Cambria Math" w:hAnsi="Cambria Math"/>
                    <w:lang w:val="en-GB"/>
                  </w:rPr>
                  <m:t>4</m:t>
                </m:r>
              </m:oMath>
            </m:oMathPara>
          </w:p>
        </w:tc>
        <w:tc>
          <w:tcPr>
            <w:tcW w:w="4813" w:type="dxa"/>
          </w:tcPr>
          <w:p w14:paraId="182FE931" w14:textId="61EF65F2" w:rsidR="0041670A" w:rsidRDefault="00131C04" w:rsidP="00FC3B64">
            <w:pPr>
              <w:pStyle w:val="BodytextIndented"/>
              <w:ind w:firstLine="0"/>
              <w:jc w:val="center"/>
              <w:rPr>
                <w:lang w:val="en-GB"/>
              </w:rPr>
            </w:pPr>
            <m:oMathPara>
              <m:oMath>
                <m:r>
                  <w:rPr>
                    <w:rFonts w:ascii="Cambria Math" w:hAnsi="Cambria Math"/>
                    <w:lang w:val="en-GB"/>
                  </w:rPr>
                  <m:t>32.54</m:t>
                </m:r>
              </m:oMath>
            </m:oMathPara>
          </w:p>
        </w:tc>
      </w:tr>
      <w:tr w:rsidR="00F428C3" w14:paraId="0C93C544" w14:textId="77777777" w:rsidTr="00F428C3">
        <w:tc>
          <w:tcPr>
            <w:tcW w:w="4248" w:type="dxa"/>
          </w:tcPr>
          <w:p w14:paraId="6AEBB6C6" w14:textId="26CD805A" w:rsidR="00F428C3" w:rsidRDefault="00FC3B64" w:rsidP="00967EC6">
            <w:pPr>
              <w:pStyle w:val="BodytextIndented"/>
              <w:ind w:firstLine="0"/>
              <w:rPr>
                <w:lang w:val="en-GB"/>
              </w:rPr>
            </w:pPr>
            <m:oMathPara>
              <m:oMath>
                <m:r>
                  <w:rPr>
                    <w:rFonts w:ascii="Cambria Math" w:hAnsi="Cambria Math"/>
                    <w:lang w:val="en-GB"/>
                  </w:rPr>
                  <m:t>8</m:t>
                </m:r>
              </m:oMath>
            </m:oMathPara>
          </w:p>
        </w:tc>
        <w:tc>
          <w:tcPr>
            <w:tcW w:w="4813" w:type="dxa"/>
          </w:tcPr>
          <w:p w14:paraId="6FCFA903" w14:textId="26D3C530" w:rsidR="00F428C3" w:rsidRDefault="00FC3B64" w:rsidP="00967EC6">
            <w:pPr>
              <w:pStyle w:val="BodytextIndented"/>
              <w:ind w:firstLine="0"/>
              <w:rPr>
                <w:lang w:val="en-GB"/>
              </w:rPr>
            </w:pPr>
            <m:oMathPara>
              <m:oMath>
                <m:r>
                  <w:rPr>
                    <w:rFonts w:ascii="Cambria Math" w:hAnsi="Cambria Math"/>
                    <w:lang w:val="en-GB"/>
                  </w:rPr>
                  <m:t>31.66</m:t>
                </m:r>
              </m:oMath>
            </m:oMathPara>
          </w:p>
        </w:tc>
      </w:tr>
      <w:tr w:rsidR="00785217" w14:paraId="192C706B" w14:textId="77777777" w:rsidTr="00F428C3">
        <w:tc>
          <w:tcPr>
            <w:tcW w:w="4248" w:type="dxa"/>
          </w:tcPr>
          <w:p w14:paraId="00189AB9" w14:textId="310E2978" w:rsidR="00785217" w:rsidRDefault="00785217" w:rsidP="00967EC6">
            <w:pPr>
              <w:pStyle w:val="BodytextIndented"/>
              <w:ind w:firstLine="0"/>
              <w:rPr>
                <w:rFonts w:ascii="Times New Roman" w:hAnsi="Times New Roman"/>
                <w:lang w:val="en-GB"/>
              </w:rPr>
            </w:pPr>
            <m:oMathPara>
              <m:oMath>
                <m:r>
                  <w:rPr>
                    <w:rFonts w:ascii="Cambria Math" w:hAnsi="Cambria Math"/>
                    <w:lang w:val="en-GB"/>
                  </w:rPr>
                  <m:t>12</m:t>
                </m:r>
              </m:oMath>
            </m:oMathPara>
          </w:p>
        </w:tc>
        <w:tc>
          <w:tcPr>
            <w:tcW w:w="4813" w:type="dxa"/>
          </w:tcPr>
          <w:p w14:paraId="4AF44CA0" w14:textId="78D04916" w:rsidR="00785217" w:rsidRPr="00FC3B64" w:rsidRDefault="00785217" w:rsidP="00967EC6">
            <w:pPr>
              <w:pStyle w:val="BodytextIndented"/>
              <w:ind w:firstLine="0"/>
              <w:rPr>
                <w:lang w:val="en-GB"/>
              </w:rPr>
            </w:pPr>
            <m:oMathPara>
              <m:oMath>
                <m:r>
                  <w:rPr>
                    <w:rFonts w:ascii="Cambria Math" w:hAnsi="Cambria Math"/>
                    <w:lang w:val="en-GB"/>
                  </w:rPr>
                  <m:t>19.19</m:t>
                </m:r>
              </m:oMath>
            </m:oMathPara>
          </w:p>
        </w:tc>
      </w:tr>
      <w:tr w:rsidR="00F428C3" w14:paraId="086AE375" w14:textId="77777777" w:rsidTr="00F428C3">
        <w:tc>
          <w:tcPr>
            <w:tcW w:w="4248" w:type="dxa"/>
          </w:tcPr>
          <w:p w14:paraId="1C0367D8" w14:textId="574271C9" w:rsidR="00F428C3" w:rsidRDefault="00FC3B64" w:rsidP="00967EC6">
            <w:pPr>
              <w:pStyle w:val="BodytextIndented"/>
              <w:ind w:firstLine="0"/>
              <w:rPr>
                <w:lang w:val="en-GB"/>
              </w:rPr>
            </w:pPr>
            <m:oMathPara>
              <m:oMath>
                <m:r>
                  <w:rPr>
                    <w:rFonts w:ascii="Cambria Math" w:hAnsi="Cambria Math"/>
                    <w:lang w:val="en-GB"/>
                  </w:rPr>
                  <m:t>16</m:t>
                </m:r>
              </m:oMath>
            </m:oMathPara>
          </w:p>
        </w:tc>
        <w:tc>
          <w:tcPr>
            <w:tcW w:w="4813" w:type="dxa"/>
          </w:tcPr>
          <w:p w14:paraId="49B38E67" w14:textId="2E2EC180" w:rsidR="00F428C3" w:rsidRDefault="00FC3B64" w:rsidP="00967EC6">
            <w:pPr>
              <w:pStyle w:val="BodytextIndented"/>
              <w:ind w:firstLine="0"/>
              <w:rPr>
                <w:lang w:val="en-GB"/>
              </w:rPr>
            </w:pPr>
            <m:oMathPara>
              <m:oMath>
                <m:r>
                  <w:rPr>
                    <w:rFonts w:ascii="Cambria Math" w:hAnsi="Cambria Math"/>
                    <w:lang w:val="en-GB"/>
                  </w:rPr>
                  <m:t>37.71</m:t>
                </m:r>
              </m:oMath>
            </m:oMathPara>
          </w:p>
        </w:tc>
      </w:tr>
      <w:tr w:rsidR="00785217" w14:paraId="4C5AD26A" w14:textId="77777777" w:rsidTr="00F428C3">
        <w:tc>
          <w:tcPr>
            <w:tcW w:w="4248" w:type="dxa"/>
          </w:tcPr>
          <w:p w14:paraId="6EC13F51" w14:textId="5CECC3B9" w:rsidR="00785217" w:rsidRPr="00FC3B64" w:rsidRDefault="00785217" w:rsidP="00967EC6">
            <w:pPr>
              <w:pStyle w:val="BodytextIndented"/>
              <w:ind w:firstLine="0"/>
              <w:rPr>
                <w:rFonts w:ascii="Times New Roman" w:hAnsi="Times New Roman"/>
                <w:lang w:val="en-GB"/>
              </w:rPr>
            </w:pPr>
            <m:oMathPara>
              <m:oMath>
                <m:r>
                  <w:rPr>
                    <w:rFonts w:ascii="Cambria Math" w:hAnsi="Cambria Math"/>
                    <w:lang w:val="en-GB"/>
                  </w:rPr>
                  <m:t>24</m:t>
                </m:r>
              </m:oMath>
            </m:oMathPara>
          </w:p>
        </w:tc>
        <w:tc>
          <w:tcPr>
            <w:tcW w:w="4813" w:type="dxa"/>
          </w:tcPr>
          <w:p w14:paraId="06A6E98F" w14:textId="71E22D6B" w:rsidR="00785217" w:rsidRPr="00FC3B64" w:rsidRDefault="00785217" w:rsidP="00967EC6">
            <w:pPr>
              <w:pStyle w:val="BodytextIndented"/>
              <w:ind w:firstLine="0"/>
              <w:rPr>
                <w:lang w:val="en-GB"/>
              </w:rPr>
            </w:pPr>
            <m:oMathPara>
              <m:oMath>
                <m:r>
                  <w:rPr>
                    <w:rFonts w:ascii="Cambria Math" w:hAnsi="Cambria Math"/>
                    <w:lang w:val="en-GB"/>
                  </w:rPr>
                  <m:t>30.13</m:t>
                </m:r>
              </m:oMath>
            </m:oMathPara>
          </w:p>
        </w:tc>
      </w:tr>
      <w:tr w:rsidR="00F428C3" w14:paraId="52C6B33E" w14:textId="77777777" w:rsidTr="00F428C3">
        <w:tc>
          <w:tcPr>
            <w:tcW w:w="4248" w:type="dxa"/>
          </w:tcPr>
          <w:p w14:paraId="07A4B169" w14:textId="3761CAB0" w:rsidR="00F428C3" w:rsidRDefault="00FC3B64" w:rsidP="00967EC6">
            <w:pPr>
              <w:pStyle w:val="BodytextIndented"/>
              <w:ind w:firstLine="0"/>
              <w:rPr>
                <w:lang w:val="en-GB"/>
              </w:rPr>
            </w:pPr>
            <m:oMathPara>
              <m:oMath>
                <m:r>
                  <w:rPr>
                    <w:rFonts w:ascii="Cambria Math" w:hAnsi="Cambria Math"/>
                    <w:lang w:val="en-GB"/>
                  </w:rPr>
                  <m:t>32</m:t>
                </m:r>
              </m:oMath>
            </m:oMathPara>
          </w:p>
        </w:tc>
        <w:tc>
          <w:tcPr>
            <w:tcW w:w="4813" w:type="dxa"/>
          </w:tcPr>
          <w:p w14:paraId="5436BB92" w14:textId="4C20AC5D" w:rsidR="00F428C3" w:rsidRDefault="00FC3B64" w:rsidP="00F428C3">
            <w:pPr>
              <w:pStyle w:val="BodytextIndented"/>
              <w:keepNext/>
              <w:ind w:firstLine="0"/>
              <w:rPr>
                <w:lang w:val="en-GB"/>
              </w:rPr>
            </w:pPr>
            <m:oMathPara>
              <m:oMath>
                <m:r>
                  <w:rPr>
                    <w:rFonts w:ascii="Cambria Math" w:hAnsi="Cambria Math"/>
                    <w:lang w:val="en-GB"/>
                  </w:rPr>
                  <m:t>18.83</m:t>
                </m:r>
              </m:oMath>
            </m:oMathPara>
          </w:p>
        </w:tc>
      </w:tr>
      <w:tr w:rsidR="00BD6123" w14:paraId="74AD8EB7" w14:textId="77777777" w:rsidTr="00F428C3">
        <w:tc>
          <w:tcPr>
            <w:tcW w:w="4248" w:type="dxa"/>
          </w:tcPr>
          <w:p w14:paraId="636E6D08" w14:textId="16074078" w:rsidR="00BD6123" w:rsidRPr="00FC3B64" w:rsidRDefault="00BD6123" w:rsidP="00967EC6">
            <w:pPr>
              <w:pStyle w:val="BodytextIndented"/>
              <w:ind w:firstLine="0"/>
              <w:rPr>
                <w:rFonts w:ascii="Times New Roman" w:hAnsi="Times New Roman"/>
                <w:lang w:val="en-GB"/>
              </w:rPr>
            </w:pPr>
            <m:oMathPara>
              <m:oMath>
                <m:r>
                  <w:rPr>
                    <w:rFonts w:ascii="Cambria Math" w:hAnsi="Cambria Math"/>
                    <w:lang w:val="en-GB"/>
                  </w:rPr>
                  <m:t>64</m:t>
                </m:r>
              </m:oMath>
            </m:oMathPara>
          </w:p>
        </w:tc>
        <w:tc>
          <w:tcPr>
            <w:tcW w:w="4813" w:type="dxa"/>
          </w:tcPr>
          <w:p w14:paraId="1E59C37F" w14:textId="229F5427" w:rsidR="00BD6123" w:rsidRPr="00FC3B64" w:rsidRDefault="00785217" w:rsidP="00F428C3">
            <w:pPr>
              <w:pStyle w:val="BodytextIndented"/>
              <w:keepNext/>
              <w:ind w:firstLine="0"/>
              <w:rPr>
                <w:lang w:val="en-GB"/>
              </w:rPr>
            </w:pPr>
            <m:oMathPara>
              <m:oMath>
                <m:r>
                  <w:rPr>
                    <w:rFonts w:ascii="Cambria Math" w:hAnsi="Cambria Math"/>
                    <w:lang w:val="en-GB"/>
                  </w:rPr>
                  <m:t>17.83</m:t>
                </m:r>
              </m:oMath>
            </m:oMathPara>
          </w:p>
        </w:tc>
      </w:tr>
    </w:tbl>
    <w:p w14:paraId="72E9AF9B" w14:textId="3512EB62" w:rsidR="00D51378" w:rsidRPr="00F428C3" w:rsidRDefault="00F428C3" w:rsidP="00F428C3">
      <w:pPr>
        <w:pStyle w:val="Caption"/>
        <w:rPr>
          <w:lang w:val="en-US"/>
        </w:rPr>
      </w:pPr>
      <w:r>
        <w:t xml:space="preserve">Table </w:t>
      </w:r>
      <w:r>
        <w:fldChar w:fldCharType="begin"/>
      </w:r>
      <w:r>
        <w:instrText xml:space="preserve"> SEQ Table \* ARABIC </w:instrText>
      </w:r>
      <w:r>
        <w:fldChar w:fldCharType="separate"/>
      </w:r>
      <w:r>
        <w:rPr>
          <w:noProof/>
        </w:rPr>
        <w:t>1</w:t>
      </w:r>
      <w:r>
        <w:fldChar w:fldCharType="end"/>
      </w:r>
      <w:r>
        <w:rPr>
          <w:lang w:val="en-US"/>
        </w:rPr>
        <w:t>: PSNR for different cell sizes</w:t>
      </w:r>
    </w:p>
    <w:p w14:paraId="0883F5C9" w14:textId="65CB4640" w:rsidR="00785217" w:rsidRDefault="00785217" w:rsidP="00785217">
      <w:pPr>
        <w:pStyle w:val="BodytextIndented"/>
        <w:rPr>
          <w:lang w:val="en-GB"/>
        </w:rPr>
      </w:pPr>
      <w:r>
        <w:rPr>
          <w:lang w:val="en-GB"/>
        </w:rPr>
        <w:t xml:space="preserve">It is clear that we cannot make a direct link between the cell size and the performance. </w:t>
      </w:r>
      <w:r w:rsidR="00131C04">
        <w:rPr>
          <w:lang w:val="en-GB"/>
        </w:rPr>
        <w:t xml:space="preserve">A bigger cell does not </w:t>
      </w:r>
      <w:r w:rsidR="008776C8">
        <w:rPr>
          <w:lang w:val="en-GB"/>
        </w:rPr>
        <w:t>necessarily</w:t>
      </w:r>
      <w:r w:rsidR="00131C04">
        <w:rPr>
          <w:lang w:val="en-GB"/>
        </w:rPr>
        <w:t xml:space="preserve"> </w:t>
      </w:r>
      <w:r w:rsidR="00D958AC">
        <w:rPr>
          <w:lang w:val="en-GB"/>
        </w:rPr>
        <w:t>imply</w:t>
      </w:r>
      <w:r w:rsidR="00131C04">
        <w:rPr>
          <w:lang w:val="en-GB"/>
        </w:rPr>
        <w:t xml:space="preserve"> a greater PSNR. </w:t>
      </w:r>
      <w:r>
        <w:rPr>
          <w:lang w:val="en-GB"/>
        </w:rPr>
        <w:t xml:space="preserve">The largest PSNR was obtained for a cell size of </w:t>
      </w:r>
      <m:oMath>
        <m:r>
          <w:rPr>
            <w:rFonts w:ascii="Cambria Math" w:hAnsi="Cambria Math"/>
            <w:lang w:val="en-GB"/>
          </w:rPr>
          <m:t>16</m:t>
        </m:r>
      </m:oMath>
      <w:r w:rsidR="006736DA">
        <w:rPr>
          <w:lang w:val="en-GB"/>
        </w:rPr>
        <w:t xml:space="preserve">. Acceptable results </w:t>
      </w:r>
      <w:r w:rsidR="00D958AC">
        <w:rPr>
          <w:lang w:val="en-GB"/>
        </w:rPr>
        <w:t>were</w:t>
      </w:r>
      <w:r w:rsidR="006736DA">
        <w:rPr>
          <w:lang w:val="en-GB"/>
        </w:rPr>
        <w:t xml:space="preserve"> also obtained for cell sizes of </w:t>
      </w:r>
      <m:oMath>
        <m:r>
          <w:rPr>
            <w:rFonts w:ascii="Cambria Math" w:hAnsi="Cambria Math"/>
            <w:lang w:val="en-GB"/>
          </w:rPr>
          <m:t>4</m:t>
        </m:r>
      </m:oMath>
      <w:r w:rsidR="00D958AC">
        <w:rPr>
          <w:lang w:val="en-GB"/>
        </w:rPr>
        <w:t xml:space="preserve">, </w:t>
      </w:r>
      <m:oMath>
        <m:r>
          <w:rPr>
            <w:rFonts w:ascii="Cambria Math" w:hAnsi="Cambria Math"/>
            <w:lang w:val="en-GB"/>
          </w:rPr>
          <m:t>8</m:t>
        </m:r>
      </m:oMath>
      <w:r w:rsidR="00D958AC">
        <w:rPr>
          <w:lang w:val="en-GB"/>
        </w:rPr>
        <w:t xml:space="preserve"> and </w:t>
      </w:r>
      <m:oMath>
        <m:r>
          <w:rPr>
            <w:rFonts w:ascii="Cambria Math" w:hAnsi="Cambria Math"/>
            <w:lang w:val="en-GB"/>
          </w:rPr>
          <m:t>24</m:t>
        </m:r>
      </m:oMath>
      <w:r w:rsidR="00D958AC">
        <w:rPr>
          <w:lang w:val="en-GB"/>
        </w:rPr>
        <w:t>.</w:t>
      </w:r>
    </w:p>
    <w:p w14:paraId="4252FFC2" w14:textId="052A8EA5" w:rsidR="009348A5" w:rsidRDefault="009348A5" w:rsidP="00785217">
      <w:pPr>
        <w:pStyle w:val="BodytextIndented"/>
        <w:rPr>
          <w:lang w:val="en-GB"/>
        </w:rPr>
      </w:pPr>
    </w:p>
    <w:p w14:paraId="4CAF0943" w14:textId="72032774" w:rsidR="009348A5" w:rsidRDefault="009348A5" w:rsidP="00785217">
      <w:pPr>
        <w:pStyle w:val="BodytextIndented"/>
        <w:rPr>
          <w:lang w:val="en-GB"/>
        </w:rPr>
      </w:pPr>
    </w:p>
    <w:p w14:paraId="7E0D7E5B" w14:textId="66B55494" w:rsidR="009348A5" w:rsidRDefault="009348A5" w:rsidP="00785217">
      <w:pPr>
        <w:pStyle w:val="BodytextIndented"/>
        <w:rPr>
          <w:lang w:val="en-GB"/>
        </w:rPr>
      </w:pPr>
    </w:p>
    <w:p w14:paraId="557AA4C8" w14:textId="5D105F87" w:rsidR="009348A5" w:rsidRDefault="009348A5" w:rsidP="00785217">
      <w:pPr>
        <w:pStyle w:val="BodytextIndented"/>
        <w:rPr>
          <w:lang w:val="en-GB"/>
        </w:rPr>
      </w:pPr>
    </w:p>
    <w:p w14:paraId="582D93D6" w14:textId="678D51C1" w:rsidR="009348A5" w:rsidRDefault="009348A5" w:rsidP="00785217">
      <w:pPr>
        <w:pStyle w:val="BodytextIndented"/>
        <w:rPr>
          <w:lang w:val="en-GB"/>
        </w:rPr>
      </w:pPr>
    </w:p>
    <w:p w14:paraId="5DB7F4F9" w14:textId="753DE718" w:rsidR="009348A5" w:rsidRDefault="009348A5" w:rsidP="00785217">
      <w:pPr>
        <w:pStyle w:val="BodytextIndented"/>
        <w:rPr>
          <w:lang w:val="en-GB"/>
        </w:rPr>
      </w:pPr>
    </w:p>
    <w:p w14:paraId="62D78079" w14:textId="77777777" w:rsidR="009348A5" w:rsidRDefault="009348A5" w:rsidP="00785217">
      <w:pPr>
        <w:pStyle w:val="BodytextIndented"/>
        <w:rPr>
          <w:lang w:val="en-GB"/>
        </w:rPr>
      </w:pPr>
    </w:p>
    <w:p w14:paraId="76AE8908" w14:textId="46B6149D" w:rsidR="00E9298E" w:rsidRDefault="00721B6D" w:rsidP="00785217">
      <w:pPr>
        <w:pStyle w:val="BodytextIndented"/>
        <w:rPr>
          <w:lang w:val="en-GB"/>
        </w:rPr>
      </w:pPr>
      <w:r>
        <w:rPr>
          <w:lang w:val="en-GB"/>
        </w:rPr>
        <w:lastRenderedPageBreak/>
        <w:t xml:space="preserve">The architecture of the CNN also has an impact on the performance of the model. </w:t>
      </w:r>
      <w:r w:rsidR="00766F5E">
        <w:rPr>
          <w:lang w:val="en-GB"/>
        </w:rPr>
        <w:t xml:space="preserve">Adding an extra convolutional layer with </w:t>
      </w:r>
      <m:oMath>
        <m:r>
          <w:rPr>
            <w:rFonts w:ascii="Cambria Math" w:hAnsi="Cambria Math"/>
            <w:lang w:val="en-GB"/>
          </w:rPr>
          <m:t>64</m:t>
        </m:r>
      </m:oMath>
      <w:r w:rsidR="00766F5E">
        <w:rPr>
          <w:lang w:val="en-GB"/>
        </w:rPr>
        <w:t xml:space="preserve"> </w:t>
      </w:r>
      <w:r w:rsidR="00B94EB2">
        <w:rPr>
          <w:lang w:val="en-GB"/>
        </w:rPr>
        <w:t>filters</w:t>
      </w:r>
      <w:r w:rsidR="003F3C2B">
        <w:rPr>
          <w:lang w:val="en-GB"/>
        </w:rPr>
        <w:t xml:space="preserve"> and keeping the cell size of </w:t>
      </w:r>
      <m:oMath>
        <m:r>
          <w:rPr>
            <w:rFonts w:ascii="Cambria Math" w:hAnsi="Cambria Math"/>
            <w:lang w:val="en-GB"/>
          </w:rPr>
          <m:t>16</m:t>
        </m:r>
      </m:oMath>
      <w:r w:rsidR="003F3C2B">
        <w:rPr>
          <w:lang w:val="en-GB"/>
        </w:rPr>
        <w:t xml:space="preserve"> results </w:t>
      </w:r>
      <w:r w:rsidR="000A700E">
        <w:rPr>
          <w:lang w:val="en-GB"/>
        </w:rPr>
        <w:t xml:space="preserve">in decrease of the PSNR at </w:t>
      </w:r>
      <m:oMath>
        <m:r>
          <w:rPr>
            <w:rFonts w:ascii="Cambria Math" w:hAnsi="Cambria Math"/>
            <w:lang w:val="en-GB"/>
          </w:rPr>
          <m:t>32</m:t>
        </m:r>
      </m:oMath>
      <w:r w:rsidR="00E9298E">
        <w:rPr>
          <w:lang w:val="en-GB"/>
        </w:rPr>
        <w:t>:</w:t>
      </w:r>
    </w:p>
    <w:p w14:paraId="7F50973A" w14:textId="77777777" w:rsidR="00ED45ED" w:rsidRDefault="00ED45ED" w:rsidP="00ED45ED">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model = tf.keras.Sequential([</w:t>
      </w:r>
    </w:p>
    <w:p w14:paraId="51C681B5" w14:textId="77777777" w:rsidR="00ED45ED" w:rsidRDefault="00ED45ED" w:rsidP="00ED45ED">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Conv2D(</w:t>
      </w:r>
      <w:r>
        <w:rPr>
          <w:rFonts w:ascii="Courier New" w:hAnsi="Courier New" w:cs="Courier New"/>
          <w:color w:val="09885A"/>
          <w:sz w:val="21"/>
          <w:szCs w:val="21"/>
        </w:rPr>
        <w:t>128</w:t>
      </w:r>
      <w:r>
        <w:rPr>
          <w:rFonts w:ascii="Courier New" w:hAnsi="Courier New" w:cs="Courier New"/>
          <w:color w:val="000000"/>
          <w:sz w:val="21"/>
          <w:szCs w:val="21"/>
        </w:rPr>
        <w:t xml:space="preserve">, </w:t>
      </w:r>
      <w:r>
        <w:rPr>
          <w:rFonts w:ascii="Courier New" w:hAnsi="Courier New" w:cs="Courier New"/>
          <w:color w:val="09885A"/>
          <w:sz w:val="21"/>
          <w:szCs w:val="21"/>
        </w:rPr>
        <w:t>3</w:t>
      </w:r>
      <w:r>
        <w:rPr>
          <w:rFonts w:ascii="Courier New" w:hAnsi="Courier New" w:cs="Courier New"/>
          <w:color w:val="000000"/>
          <w:sz w:val="21"/>
          <w:szCs w:val="21"/>
        </w:rPr>
        <w:t>, padding=</w:t>
      </w:r>
      <w:r>
        <w:rPr>
          <w:rFonts w:ascii="Courier New" w:hAnsi="Courier New" w:cs="Courier New"/>
          <w:color w:val="A31515"/>
          <w:sz w:val="21"/>
          <w:szCs w:val="21"/>
        </w:rPr>
        <w:t>'same'</w:t>
      </w:r>
      <w:r>
        <w:rPr>
          <w:rFonts w:ascii="Courier New" w:hAnsi="Courier New" w:cs="Courier New"/>
          <w:color w:val="000000"/>
          <w:sz w:val="21"/>
          <w:szCs w:val="21"/>
        </w:rPr>
        <w:t>, activation=tf.nn.relu),</w:t>
      </w:r>
    </w:p>
    <w:p w14:paraId="476ADD7C" w14:textId="77777777" w:rsidR="00ED45ED" w:rsidRDefault="00ED45ED" w:rsidP="00ED45ED">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Conv2D(</w:t>
      </w:r>
      <w:r>
        <w:rPr>
          <w:rFonts w:ascii="Courier New" w:hAnsi="Courier New" w:cs="Courier New"/>
          <w:color w:val="09885A"/>
          <w:sz w:val="21"/>
          <w:szCs w:val="21"/>
        </w:rPr>
        <w:t>64</w:t>
      </w:r>
      <w:r>
        <w:rPr>
          <w:rFonts w:ascii="Courier New" w:hAnsi="Courier New" w:cs="Courier New"/>
          <w:color w:val="000000"/>
          <w:sz w:val="21"/>
          <w:szCs w:val="21"/>
        </w:rPr>
        <w:t xml:space="preserve">, </w:t>
      </w:r>
      <w:r>
        <w:rPr>
          <w:rFonts w:ascii="Courier New" w:hAnsi="Courier New" w:cs="Courier New"/>
          <w:color w:val="09885A"/>
          <w:sz w:val="21"/>
          <w:szCs w:val="21"/>
        </w:rPr>
        <w:t>3</w:t>
      </w:r>
      <w:r>
        <w:rPr>
          <w:rFonts w:ascii="Courier New" w:hAnsi="Courier New" w:cs="Courier New"/>
          <w:color w:val="000000"/>
          <w:sz w:val="21"/>
          <w:szCs w:val="21"/>
        </w:rPr>
        <w:t>, padding=</w:t>
      </w:r>
      <w:r>
        <w:rPr>
          <w:rFonts w:ascii="Courier New" w:hAnsi="Courier New" w:cs="Courier New"/>
          <w:color w:val="A31515"/>
          <w:sz w:val="21"/>
          <w:szCs w:val="21"/>
        </w:rPr>
        <w:t>'same'</w:t>
      </w:r>
      <w:r>
        <w:rPr>
          <w:rFonts w:ascii="Courier New" w:hAnsi="Courier New" w:cs="Courier New"/>
          <w:color w:val="000000"/>
          <w:sz w:val="21"/>
          <w:szCs w:val="21"/>
        </w:rPr>
        <w:t>, activation=tf.nn.relu),</w:t>
      </w:r>
    </w:p>
    <w:p w14:paraId="69BFCAFE" w14:textId="77777777" w:rsidR="00ED45ED" w:rsidRDefault="00ED45ED" w:rsidP="00ED45ED">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Conv2D(CELL_SIZE, </w:t>
      </w:r>
      <w:r>
        <w:rPr>
          <w:rFonts w:ascii="Courier New" w:hAnsi="Courier New" w:cs="Courier New"/>
          <w:color w:val="09885A"/>
          <w:sz w:val="21"/>
          <w:szCs w:val="21"/>
        </w:rPr>
        <w:t>1</w:t>
      </w:r>
      <w:r>
        <w:rPr>
          <w:rFonts w:ascii="Courier New" w:hAnsi="Courier New" w:cs="Courier New"/>
          <w:color w:val="000000"/>
          <w:sz w:val="21"/>
          <w:szCs w:val="21"/>
        </w:rPr>
        <w:t>, kernel_initializer=tf.zeros)])</w:t>
      </w:r>
    </w:p>
    <w:p w14:paraId="5241A001" w14:textId="77777777" w:rsidR="00ED45ED" w:rsidRDefault="00ED45ED" w:rsidP="00785217">
      <w:pPr>
        <w:pStyle w:val="BodytextIndented"/>
        <w:rPr>
          <w:lang w:val="en-GB"/>
        </w:rPr>
      </w:pPr>
    </w:p>
    <w:p w14:paraId="13D445C5" w14:textId="2E1EBEA9" w:rsidR="007B79BE" w:rsidRDefault="008A2B3A" w:rsidP="00785217">
      <w:pPr>
        <w:pStyle w:val="BodytextIndented"/>
        <w:rPr>
          <w:lang w:val="en-GB"/>
        </w:rPr>
      </w:pPr>
      <w:r>
        <w:rPr>
          <w:lang w:val="en-GB"/>
        </w:rPr>
        <w:t>Intuitively</w:t>
      </w:r>
      <w:r w:rsidR="00794C29">
        <w:rPr>
          <w:lang w:val="en-GB"/>
        </w:rPr>
        <w:t xml:space="preserve">, </w:t>
      </w:r>
      <w:r>
        <w:rPr>
          <w:lang w:val="en-GB"/>
        </w:rPr>
        <w:t>the result must improve if we increase the size of the network.</w:t>
      </w:r>
      <w:r w:rsidR="00E9298E">
        <w:rPr>
          <w:lang w:val="en-GB"/>
        </w:rPr>
        <w:t xml:space="preserve"> At the same time, </w:t>
      </w:r>
      <w:r w:rsidR="00BA62EF">
        <w:rPr>
          <w:lang w:val="en-GB"/>
        </w:rPr>
        <w:t xml:space="preserve">a larger network needs more epochs to train. </w:t>
      </w:r>
      <w:r w:rsidR="00C8642C">
        <w:rPr>
          <w:lang w:val="en-GB"/>
        </w:rPr>
        <w:t xml:space="preserve">After </w:t>
      </w:r>
      <w:r w:rsidR="005D2185">
        <w:rPr>
          <w:lang w:val="en-GB"/>
        </w:rPr>
        <w:t xml:space="preserve">another 1024 epochs, the PSNR becomes </w:t>
      </w:r>
      <m:oMath>
        <m:r>
          <w:rPr>
            <w:rFonts w:ascii="Cambria Math" w:hAnsi="Cambria Math"/>
            <w:lang w:val="en-GB"/>
          </w:rPr>
          <m:t>34.79</m:t>
        </m:r>
      </m:oMath>
      <w:r w:rsidR="00081A1F">
        <w:rPr>
          <w:lang w:val="en-GB"/>
        </w:rPr>
        <w:t xml:space="preserve">. </w:t>
      </w:r>
      <w:r w:rsidR="009B430D">
        <w:rPr>
          <w:lang w:val="en-GB"/>
        </w:rPr>
        <w:t>From Figure 8</w:t>
      </w:r>
      <w:r w:rsidR="002A5AFE">
        <w:rPr>
          <w:lang w:val="en-GB"/>
        </w:rPr>
        <w:t xml:space="preserve"> it is clear that increasing the number of epochs results in a greater PSNR. </w:t>
      </w:r>
    </w:p>
    <w:p w14:paraId="594EEF37" w14:textId="77777777" w:rsidR="00172764" w:rsidRDefault="00172764" w:rsidP="00172764">
      <w:pPr>
        <w:pStyle w:val="BodytextIndented"/>
        <w:keepNext/>
        <w:jc w:val="center"/>
      </w:pPr>
      <w:r>
        <w:rPr>
          <w:noProof/>
          <w:lang w:val="en-GB"/>
        </w:rPr>
        <w:drawing>
          <wp:inline distT="0" distB="0" distL="0" distR="0" wp14:anchorId="2CF2B51A" wp14:editId="6BD36984">
            <wp:extent cx="3500120" cy="2637693"/>
            <wp:effectExtent l="0" t="0" r="5080" b="4445"/>
            <wp:docPr id="9" name="Picture 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shap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0120" cy="2637693"/>
                    </a:xfrm>
                    <a:prstGeom prst="rect">
                      <a:avLst/>
                    </a:prstGeom>
                  </pic:spPr>
                </pic:pic>
              </a:graphicData>
            </a:graphic>
          </wp:inline>
        </w:drawing>
      </w:r>
    </w:p>
    <w:p w14:paraId="439DB7F4" w14:textId="3B3C7E3D" w:rsidR="0074010C" w:rsidRDefault="00172764" w:rsidP="00FE18B9">
      <w:pPr>
        <w:pStyle w:val="Caption"/>
        <w:jc w:val="center"/>
        <w:rPr>
          <w:lang w:val="en-US"/>
        </w:rPr>
      </w:pPr>
      <w:r>
        <w:t xml:space="preserve">Figure </w:t>
      </w:r>
      <w:r>
        <w:fldChar w:fldCharType="begin"/>
      </w:r>
      <w:r>
        <w:instrText xml:space="preserve"> SEQ Figure \* ARABIC </w:instrText>
      </w:r>
      <w:r>
        <w:fldChar w:fldCharType="separate"/>
      </w:r>
      <w:r w:rsidR="006E3F31">
        <w:rPr>
          <w:noProof/>
        </w:rPr>
        <w:t>8</w:t>
      </w:r>
      <w:r>
        <w:fldChar w:fldCharType="end"/>
      </w:r>
      <w:r>
        <w:rPr>
          <w:lang w:val="en-US"/>
        </w:rPr>
        <w:t>: The evolution of PSNR depending on the number of epo</w:t>
      </w:r>
      <w:r w:rsidR="00DC2603">
        <w:rPr>
          <w:lang w:val="en-US"/>
        </w:rPr>
        <w:t>chs</w:t>
      </w:r>
    </w:p>
    <w:p w14:paraId="5A4C04CD" w14:textId="77777777" w:rsidR="000D5529" w:rsidRDefault="000D5529" w:rsidP="000D5529">
      <w:pPr>
        <w:jc w:val="both"/>
        <w:rPr>
          <w:sz w:val="22"/>
          <w:szCs w:val="22"/>
          <w:lang w:val="en-US"/>
        </w:rPr>
      </w:pPr>
    </w:p>
    <w:p w14:paraId="7F73CE7B" w14:textId="77777777" w:rsidR="00775E94" w:rsidRDefault="000D5529" w:rsidP="000D5529">
      <w:pPr>
        <w:pStyle w:val="BodytextIndented"/>
        <w:rPr>
          <w:lang w:val="en-GB"/>
        </w:rPr>
      </w:pPr>
      <w:r>
        <w:rPr>
          <w:lang w:val="en-GB"/>
        </w:rPr>
        <w:t>Changing</w:t>
      </w:r>
      <w:r w:rsidR="009348A5">
        <w:rPr>
          <w:lang w:val="en-GB"/>
        </w:rPr>
        <w:t xml:space="preserve"> the seed </w:t>
      </w:r>
      <w:r w:rsidR="005A2194">
        <w:rPr>
          <w:lang w:val="en-GB"/>
        </w:rPr>
        <w:t xml:space="preserve">to an altered image of the target component can emulate the self-repairing property of the model. </w:t>
      </w:r>
      <w:r w:rsidR="000055A9">
        <w:rPr>
          <w:lang w:val="en-GB"/>
        </w:rPr>
        <w:t xml:space="preserve">After training the model is applied for a small number of </w:t>
      </w:r>
      <w:proofErr w:type="gramStart"/>
      <w:r w:rsidR="000055A9">
        <w:rPr>
          <w:lang w:val="en-GB"/>
        </w:rPr>
        <w:t>iteration</w:t>
      </w:r>
      <w:proofErr w:type="gramEnd"/>
      <w:r w:rsidR="000055A9">
        <w:rPr>
          <w:lang w:val="en-GB"/>
        </w:rPr>
        <w:t xml:space="preserve"> to a seed and as it is shown in Figure 9 the </w:t>
      </w:r>
      <w:r w:rsidR="002D326C">
        <w:rPr>
          <w:lang w:val="en-GB"/>
        </w:rPr>
        <w:t xml:space="preserve">generated image </w:t>
      </w:r>
      <w:r w:rsidR="00775E94">
        <w:rPr>
          <w:lang w:val="en-GB"/>
        </w:rPr>
        <w:t>simulates a self-repairing behaviour since the PSNR to the target image gets better and better:</w:t>
      </w:r>
    </w:p>
    <w:p w14:paraId="27848ACD"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x = seed</w:t>
      </w:r>
    </w:p>
    <w:p w14:paraId="22CDA002"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NUM_OF_ITERATIONS = </w:t>
      </w:r>
      <w:r>
        <w:rPr>
          <w:rFonts w:ascii="Courier New" w:hAnsi="Courier New" w:cs="Courier New"/>
          <w:color w:val="09885A"/>
          <w:sz w:val="21"/>
          <w:szCs w:val="21"/>
        </w:rPr>
        <w:t>40</w:t>
      </w:r>
    </w:p>
    <w:p w14:paraId="458035C8"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AF00DB"/>
          <w:sz w:val="21"/>
          <w:szCs w:val="21"/>
        </w:rPr>
        <w:t>for</w:t>
      </w:r>
      <w:r>
        <w:rPr>
          <w:rFonts w:ascii="Courier New" w:hAnsi="Courier New" w:cs="Courier New"/>
          <w:color w:val="000000"/>
          <w:sz w:val="21"/>
          <w:szCs w:val="21"/>
        </w:rPr>
        <w:t xml:space="preserve"> i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795E26"/>
          <w:sz w:val="21"/>
          <w:szCs w:val="21"/>
        </w:rPr>
        <w:t>range</w:t>
      </w:r>
      <w:r>
        <w:rPr>
          <w:rFonts w:ascii="Courier New" w:hAnsi="Courier New" w:cs="Courier New"/>
          <w:color w:val="000000"/>
          <w:sz w:val="21"/>
          <w:szCs w:val="21"/>
        </w:rPr>
        <w:t>(NUM_OF_ITERATIONS):</w:t>
      </w:r>
    </w:p>
    <w:p w14:paraId="629C1751"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x + model(x)</w:t>
      </w:r>
    </w:p>
    <w:p w14:paraId="19375A37"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NUM_OF_ITERATIONS = </w:t>
      </w:r>
      <w:r>
        <w:rPr>
          <w:rFonts w:ascii="Courier New" w:hAnsi="Courier New" w:cs="Courier New"/>
          <w:color w:val="09885A"/>
          <w:sz w:val="21"/>
          <w:szCs w:val="21"/>
        </w:rPr>
        <w:t>8</w:t>
      </w:r>
    </w:p>
    <w:p w14:paraId="7B8CB702"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AF00DB"/>
          <w:sz w:val="21"/>
          <w:szCs w:val="21"/>
        </w:rPr>
        <w:t>for</w:t>
      </w:r>
      <w:r>
        <w:rPr>
          <w:rFonts w:ascii="Courier New" w:hAnsi="Courier New" w:cs="Courier New"/>
          <w:color w:val="000000"/>
          <w:sz w:val="21"/>
          <w:szCs w:val="21"/>
        </w:rPr>
        <w:t xml:space="preserve"> i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795E26"/>
          <w:sz w:val="21"/>
          <w:szCs w:val="21"/>
        </w:rPr>
        <w:t>range</w:t>
      </w:r>
      <w:r>
        <w:rPr>
          <w:rFonts w:ascii="Courier New" w:hAnsi="Courier New" w:cs="Courier New"/>
          <w:color w:val="000000"/>
          <w:sz w:val="21"/>
          <w:szCs w:val="21"/>
        </w:rPr>
        <w:t>(NUM_OF_ITERATIONS):</w:t>
      </w:r>
    </w:p>
    <w:p w14:paraId="6055CF6C"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x + model(x)</w:t>
      </w:r>
    </w:p>
    <w:p w14:paraId="57033A46"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plt.subplot(</w:t>
      </w:r>
      <w:r>
        <w:rPr>
          <w:rFonts w:ascii="Courier New" w:hAnsi="Courier New" w:cs="Courier New"/>
          <w:color w:val="09885A"/>
          <w:sz w:val="21"/>
          <w:szCs w:val="21"/>
        </w:rPr>
        <w:t>2</w:t>
      </w:r>
      <w:r>
        <w:rPr>
          <w:rFonts w:ascii="Courier New" w:hAnsi="Courier New" w:cs="Courier New"/>
          <w:color w:val="000000"/>
          <w:sz w:val="21"/>
          <w:szCs w:val="21"/>
        </w:rPr>
        <w:t xml:space="preserve">, </w:t>
      </w:r>
      <w:r>
        <w:rPr>
          <w:rFonts w:ascii="Courier New" w:hAnsi="Courier New" w:cs="Courier New"/>
          <w:color w:val="09885A"/>
          <w:sz w:val="21"/>
          <w:szCs w:val="21"/>
        </w:rPr>
        <w:t>4</w:t>
      </w:r>
      <w:r>
        <w:rPr>
          <w:rFonts w:ascii="Courier New" w:hAnsi="Courier New" w:cs="Courier New"/>
          <w:color w:val="000000"/>
          <w:sz w:val="21"/>
          <w:szCs w:val="21"/>
        </w:rPr>
        <w:t>, i+</w:t>
      </w:r>
      <w:r>
        <w:rPr>
          <w:rFonts w:ascii="Courier New" w:hAnsi="Courier New" w:cs="Courier New"/>
          <w:color w:val="09885A"/>
          <w:sz w:val="21"/>
          <w:szCs w:val="21"/>
        </w:rPr>
        <w:t>1</w:t>
      </w:r>
      <w:r>
        <w:rPr>
          <w:rFonts w:ascii="Courier New" w:hAnsi="Courier New" w:cs="Courier New"/>
          <w:color w:val="000000"/>
          <w:sz w:val="21"/>
          <w:szCs w:val="21"/>
        </w:rPr>
        <w:t>)</w:t>
      </w:r>
    </w:p>
    <w:p w14:paraId="31DF79AE"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plt.gca().set_title(</w:t>
      </w:r>
      <w:r>
        <w:rPr>
          <w:rFonts w:ascii="Courier New" w:hAnsi="Courier New" w:cs="Courier New"/>
          <w:color w:val="A31515"/>
          <w:sz w:val="21"/>
          <w:szCs w:val="21"/>
        </w:rPr>
        <w:t>'PSNR: '</w:t>
      </w:r>
      <w:r>
        <w:rPr>
          <w:rFonts w:ascii="Courier New" w:hAnsi="Courier New" w:cs="Courier New"/>
          <w:color w:val="000000"/>
          <w:sz w:val="21"/>
          <w:szCs w:val="21"/>
        </w:rPr>
        <w:t xml:space="preserve"> + str(PSNR(x[...,:</w:t>
      </w:r>
      <w:r>
        <w:rPr>
          <w:rFonts w:ascii="Courier New" w:hAnsi="Courier New" w:cs="Courier New"/>
          <w:color w:val="09885A"/>
          <w:sz w:val="21"/>
          <w:szCs w:val="21"/>
        </w:rPr>
        <w:t>3</w:t>
      </w:r>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 target_component)))</w:t>
      </w:r>
    </w:p>
    <w:p w14:paraId="654BD16A" w14:textId="77777777" w:rsidR="003A4BFB" w:rsidRDefault="003A4BFB" w:rsidP="003A4BFB">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plt.imshow(zoom(x[...,:</w:t>
      </w:r>
      <w:r>
        <w:rPr>
          <w:rFonts w:ascii="Courier New" w:hAnsi="Courier New" w:cs="Courier New"/>
          <w:color w:val="09885A"/>
          <w:sz w:val="21"/>
          <w:szCs w:val="21"/>
        </w:rPr>
        <w:t>3</w:t>
      </w:r>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w:t>
      </w:r>
    </w:p>
    <w:p w14:paraId="2BEFCE5B" w14:textId="77777777" w:rsidR="003A4BFB" w:rsidRDefault="003A4BFB" w:rsidP="000D5529">
      <w:pPr>
        <w:pStyle w:val="BodytextIndented"/>
        <w:rPr>
          <w:lang w:val="en-GB"/>
        </w:rPr>
      </w:pPr>
    </w:p>
    <w:p w14:paraId="1BE05266" w14:textId="77777777" w:rsidR="003A4BFB" w:rsidRDefault="003A4BFB" w:rsidP="000D5529">
      <w:pPr>
        <w:pStyle w:val="BodytextIndented"/>
        <w:rPr>
          <w:lang w:val="en-GB"/>
        </w:rPr>
      </w:pPr>
    </w:p>
    <w:p w14:paraId="22C10F54" w14:textId="77777777" w:rsidR="006E3F31" w:rsidRDefault="006E3F31" w:rsidP="006E3F31">
      <w:pPr>
        <w:pStyle w:val="BodytextIndented"/>
        <w:keepNext/>
      </w:pPr>
      <w:r>
        <w:rPr>
          <w:noProof/>
          <w:lang w:val="en-GB"/>
        </w:rPr>
        <w:lastRenderedPageBreak/>
        <w:drawing>
          <wp:inline distT="0" distB="0" distL="0" distR="0" wp14:anchorId="4F6E6EB0" wp14:editId="72EF0E7A">
            <wp:extent cx="5760085" cy="4426585"/>
            <wp:effectExtent l="0" t="0" r="5715" b="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60085" cy="4426585"/>
                    </a:xfrm>
                    <a:prstGeom prst="rect">
                      <a:avLst/>
                    </a:prstGeom>
                  </pic:spPr>
                </pic:pic>
              </a:graphicData>
            </a:graphic>
          </wp:inline>
        </w:drawing>
      </w:r>
    </w:p>
    <w:p w14:paraId="6375C083" w14:textId="2907E31A" w:rsidR="006E3F31" w:rsidRPr="006E3F31" w:rsidRDefault="006E3F31" w:rsidP="006E3F31">
      <w:pPr>
        <w:pStyle w:val="Caption"/>
        <w:jc w:val="center"/>
        <w:rPr>
          <w:lang w:val="en-US"/>
        </w:rPr>
      </w:pPr>
      <w:r>
        <w:t xml:space="preserve">Figure </w:t>
      </w:r>
      <w:r>
        <w:fldChar w:fldCharType="begin"/>
      </w:r>
      <w:r>
        <w:instrText xml:space="preserve"> SEQ Figure \* ARABIC </w:instrText>
      </w:r>
      <w:r>
        <w:fldChar w:fldCharType="separate"/>
      </w:r>
      <w:r>
        <w:rPr>
          <w:noProof/>
        </w:rPr>
        <w:t>9</w:t>
      </w:r>
      <w:r>
        <w:fldChar w:fldCharType="end"/>
      </w:r>
      <w:r>
        <w:rPr>
          <w:lang w:val="en-US"/>
        </w:rPr>
        <w:t>: Self-repairing behavior</w:t>
      </w:r>
    </w:p>
    <w:p w14:paraId="31611393" w14:textId="152E0D4D" w:rsidR="000D5529" w:rsidRDefault="00775E94" w:rsidP="000D5529">
      <w:pPr>
        <w:pStyle w:val="BodytextIndented"/>
        <w:rPr>
          <w:lang w:val="en-GB"/>
        </w:rPr>
      </w:pPr>
      <w:r>
        <w:rPr>
          <w:lang w:val="en-GB"/>
        </w:rPr>
        <w:t xml:space="preserve"> </w:t>
      </w:r>
    </w:p>
    <w:p w14:paraId="5B1F9D07" w14:textId="77777777" w:rsidR="00E754B6" w:rsidRPr="00E754B6" w:rsidRDefault="00E754B6" w:rsidP="00E754B6">
      <w:pPr>
        <w:rPr>
          <w:lang w:val="en-US"/>
        </w:rPr>
      </w:pPr>
    </w:p>
    <w:p w14:paraId="5CE99D59" w14:textId="613BB5F7" w:rsidR="003537B1" w:rsidRDefault="003537B1" w:rsidP="003537B1">
      <w:pPr>
        <w:pStyle w:val="Section"/>
      </w:pPr>
      <w:r>
        <w:t>Conclusions</w:t>
      </w:r>
      <w:r w:rsidR="00F20476">
        <w:t xml:space="preserve"> and further direction of research</w:t>
      </w:r>
    </w:p>
    <w:p w14:paraId="17305571" w14:textId="51C6A788" w:rsidR="006A702D" w:rsidRDefault="00217B92" w:rsidP="006A702D">
      <w:pPr>
        <w:pStyle w:val="Bodytext"/>
        <w:rPr>
          <w:lang w:val="en-GB"/>
        </w:rPr>
      </w:pPr>
      <w:r>
        <w:rPr>
          <w:lang w:val="en-GB"/>
        </w:rPr>
        <w:t xml:space="preserve">In this paper we </w:t>
      </w:r>
      <w:r w:rsidR="00224642">
        <w:rPr>
          <w:lang w:val="en-GB"/>
        </w:rPr>
        <w:t xml:space="preserve">simulated </w:t>
      </w:r>
      <w:r w:rsidR="002D6300">
        <w:rPr>
          <w:lang w:val="en-GB"/>
        </w:rPr>
        <w:t xml:space="preserve">the </w:t>
      </w:r>
      <w:r w:rsidR="00224642">
        <w:rPr>
          <w:lang w:val="en-GB"/>
        </w:rPr>
        <w:t xml:space="preserve">self-growing and </w:t>
      </w:r>
      <w:r w:rsidR="002D6300">
        <w:rPr>
          <w:lang w:val="en-GB"/>
        </w:rPr>
        <w:t>the s</w:t>
      </w:r>
      <w:r w:rsidR="00224642">
        <w:rPr>
          <w:lang w:val="en-GB"/>
        </w:rPr>
        <w:t xml:space="preserve">elf-repairing </w:t>
      </w:r>
      <w:r w:rsidR="00A67886">
        <w:rPr>
          <w:lang w:val="en-GB"/>
        </w:rPr>
        <w:t>behaviours of</w:t>
      </w:r>
      <w:r w:rsidR="00A3390A">
        <w:rPr>
          <w:lang w:val="en-GB"/>
        </w:rPr>
        <w:t xml:space="preserve"> a mechanical component using CA model. </w:t>
      </w:r>
      <w:r w:rsidR="00793C34">
        <w:rPr>
          <w:lang w:val="en-GB"/>
        </w:rPr>
        <w:t xml:space="preserve">In the </w:t>
      </w:r>
      <w:r w:rsidR="00A67886">
        <w:rPr>
          <w:lang w:val="en-GB"/>
        </w:rPr>
        <w:t>first</w:t>
      </w:r>
      <w:r w:rsidR="00793C34">
        <w:rPr>
          <w:lang w:val="en-GB"/>
        </w:rPr>
        <w:t xml:space="preserve"> part of the </w:t>
      </w:r>
      <w:r w:rsidR="00F93B7E">
        <w:rPr>
          <w:lang w:val="en-GB"/>
        </w:rPr>
        <w:t>paper,</w:t>
      </w:r>
      <w:r w:rsidR="00793C34">
        <w:rPr>
          <w:lang w:val="en-GB"/>
        </w:rPr>
        <w:t xml:space="preserve"> we presented </w:t>
      </w:r>
      <w:r w:rsidR="00F93B7E">
        <w:rPr>
          <w:lang w:val="en-GB"/>
        </w:rPr>
        <w:t xml:space="preserve">a </w:t>
      </w:r>
      <w:r w:rsidR="00924986">
        <w:rPr>
          <w:lang w:val="en-GB"/>
        </w:rPr>
        <w:t>step-by-step</w:t>
      </w:r>
      <w:r w:rsidR="00F93B7E">
        <w:rPr>
          <w:lang w:val="en-GB"/>
        </w:rPr>
        <w:t xml:space="preserve"> tutorial for implementing a CA </w:t>
      </w:r>
      <w:r w:rsidR="00B25C54">
        <w:rPr>
          <w:lang w:val="en-GB"/>
        </w:rPr>
        <w:t>with</w:t>
      </w:r>
      <w:r w:rsidR="00F93B7E">
        <w:rPr>
          <w:lang w:val="en-GB"/>
        </w:rPr>
        <w:t xml:space="preserve"> convolutional neural </w:t>
      </w:r>
      <w:r w:rsidR="0081271B">
        <w:rPr>
          <w:lang w:val="en-GB"/>
        </w:rPr>
        <w:t>networks</w:t>
      </w:r>
      <w:r w:rsidR="00F93B7E">
        <w:rPr>
          <w:lang w:val="en-GB"/>
        </w:rPr>
        <w:t xml:space="preserve"> </w:t>
      </w:r>
      <w:r w:rsidR="0081271B">
        <w:rPr>
          <w:lang w:val="en-GB"/>
        </w:rPr>
        <w:t xml:space="preserve">using </w:t>
      </w:r>
      <w:r w:rsidR="00AB7C9E">
        <w:rPr>
          <w:lang w:val="en-GB"/>
        </w:rPr>
        <w:t>keras</w:t>
      </w:r>
      <w:r w:rsidR="0081271B">
        <w:rPr>
          <w:lang w:val="en-GB"/>
        </w:rPr>
        <w:t xml:space="preserve"> library</w:t>
      </w:r>
      <w:r w:rsidR="00AB7C9E">
        <w:rPr>
          <w:lang w:val="en-GB"/>
        </w:rPr>
        <w:t xml:space="preserve">. All the code is </w:t>
      </w:r>
      <w:r w:rsidR="00664E33">
        <w:rPr>
          <w:lang w:val="en-GB"/>
        </w:rPr>
        <w:t>avai</w:t>
      </w:r>
      <w:r w:rsidR="00E10A16">
        <w:rPr>
          <w:lang w:val="en-GB"/>
        </w:rPr>
        <w:t xml:space="preserve">lable </w:t>
      </w:r>
      <w:r w:rsidR="00924986">
        <w:rPr>
          <w:lang w:val="en-GB"/>
        </w:rPr>
        <w:t>on a google colab notebook [7]</w:t>
      </w:r>
      <w:r w:rsidR="00D51BF2">
        <w:rPr>
          <w:lang w:val="en-GB"/>
        </w:rPr>
        <w:t>.</w:t>
      </w:r>
      <w:r w:rsidR="00C51101">
        <w:rPr>
          <w:lang w:val="en-GB"/>
        </w:rPr>
        <w:t xml:space="preserve"> </w:t>
      </w:r>
      <w:r w:rsidR="007274D3">
        <w:rPr>
          <w:lang w:val="en-GB"/>
        </w:rPr>
        <w:t xml:space="preserve">We saw that </w:t>
      </w:r>
      <w:r w:rsidR="000F4ACB">
        <w:rPr>
          <w:lang w:val="en-GB"/>
        </w:rPr>
        <w:t xml:space="preserve">there is no direct link between the cell size and model performance. </w:t>
      </w:r>
      <w:r w:rsidR="00E454DF">
        <w:rPr>
          <w:lang w:val="en-GB"/>
        </w:rPr>
        <w:t xml:space="preserve">Our experiments showed </w:t>
      </w:r>
      <w:r w:rsidR="008F7FF4">
        <w:rPr>
          <w:lang w:val="en-GB"/>
        </w:rPr>
        <w:t xml:space="preserve">that in order to maximize the performance it is necessarily to run the model with several cell sizes and choose the best one. </w:t>
      </w:r>
      <w:r w:rsidR="002856CF">
        <w:rPr>
          <w:lang w:val="en-GB"/>
        </w:rPr>
        <w:t xml:space="preserve">Adding an extra convolutional layer does not </w:t>
      </w:r>
      <w:r w:rsidR="005E5DDB">
        <w:rPr>
          <w:lang w:val="en-GB"/>
        </w:rPr>
        <w:t xml:space="preserve">increase the PSNR between the imagine generated by the model </w:t>
      </w:r>
      <w:r w:rsidR="00BC6D05">
        <w:rPr>
          <w:lang w:val="en-GB"/>
        </w:rPr>
        <w:t>and the target image</w:t>
      </w:r>
      <w:r w:rsidR="00F971AD">
        <w:rPr>
          <w:lang w:val="en-GB"/>
        </w:rPr>
        <w:t xml:space="preserve"> but </w:t>
      </w:r>
      <w:r w:rsidR="00072197">
        <w:rPr>
          <w:lang w:val="en-GB"/>
        </w:rPr>
        <w:t xml:space="preserve">we showed that increasing the </w:t>
      </w:r>
      <w:r w:rsidR="00557D3D">
        <w:rPr>
          <w:lang w:val="en-GB"/>
        </w:rPr>
        <w:t xml:space="preserve">number of training epochs </w:t>
      </w:r>
      <w:r w:rsidR="00FF05AE">
        <w:rPr>
          <w:lang w:val="en-GB"/>
        </w:rPr>
        <w:t xml:space="preserve">results in a better </w:t>
      </w:r>
      <w:r w:rsidR="00267554">
        <w:rPr>
          <w:lang w:val="en-GB"/>
        </w:rPr>
        <w:t xml:space="preserve">result. </w:t>
      </w:r>
      <w:r w:rsidR="00EE7C51">
        <w:rPr>
          <w:lang w:val="en-GB"/>
        </w:rPr>
        <w:t xml:space="preserve">The self-growing </w:t>
      </w:r>
      <w:r w:rsidR="005A2194">
        <w:rPr>
          <w:lang w:val="en-GB"/>
        </w:rPr>
        <w:t>behaviour</w:t>
      </w:r>
      <w:r w:rsidR="00EE7C51">
        <w:rPr>
          <w:lang w:val="en-GB"/>
        </w:rPr>
        <w:t xml:space="preserve"> </w:t>
      </w:r>
      <w:r w:rsidR="005A2194">
        <w:rPr>
          <w:lang w:val="en-GB"/>
        </w:rPr>
        <w:t xml:space="preserve">implies the self-repairing propriety of the CA model </w:t>
      </w:r>
      <w:r w:rsidR="001730AB">
        <w:rPr>
          <w:lang w:val="en-GB"/>
        </w:rPr>
        <w:t xml:space="preserve">by simply apply the update rule to a pre-trained model </w:t>
      </w:r>
      <w:r w:rsidR="005A2194">
        <w:rPr>
          <w:lang w:val="en-GB"/>
        </w:rPr>
        <w:t xml:space="preserve">as shown in the previous section. </w:t>
      </w:r>
    </w:p>
    <w:p w14:paraId="4D15E426" w14:textId="6B0A9927" w:rsidR="00106F0F" w:rsidRPr="00106F0F" w:rsidRDefault="00106F0F" w:rsidP="00106F0F">
      <w:pPr>
        <w:pStyle w:val="BodytextIndented"/>
        <w:rPr>
          <w:lang w:val="en-GB"/>
        </w:rPr>
      </w:pPr>
      <w:r>
        <w:rPr>
          <w:lang w:val="en-GB"/>
        </w:rPr>
        <w:t xml:space="preserve">A further direction of research consists in </w:t>
      </w:r>
      <w:r w:rsidR="00830964">
        <w:rPr>
          <w:lang w:val="en-GB"/>
        </w:rPr>
        <w:t>using CA models to generates 3D</w:t>
      </w:r>
      <w:r w:rsidR="005939C4">
        <w:rPr>
          <w:lang w:val="en-GB"/>
        </w:rPr>
        <w:t xml:space="preserve"> constructions like the one used in AutoCAD. </w:t>
      </w:r>
      <w:r w:rsidR="0073219C">
        <w:rPr>
          <w:lang w:val="en-GB"/>
        </w:rPr>
        <w:t xml:space="preserve">This </w:t>
      </w:r>
      <w:r w:rsidR="005B68FD">
        <w:rPr>
          <w:lang w:val="en-GB"/>
        </w:rPr>
        <w:t xml:space="preserve">achievement </w:t>
      </w:r>
      <w:r w:rsidR="003E2181">
        <w:rPr>
          <w:lang w:val="en-GB"/>
        </w:rPr>
        <w:t>could</w:t>
      </w:r>
      <w:r w:rsidR="005B68FD">
        <w:rPr>
          <w:lang w:val="en-GB"/>
        </w:rPr>
        <w:t xml:space="preserve"> be much closer to the final target of building self-repairing robots </w:t>
      </w:r>
      <w:r w:rsidR="003E2181">
        <w:rPr>
          <w:lang w:val="en-GB"/>
        </w:rPr>
        <w:t xml:space="preserve">without human assistance. </w:t>
      </w:r>
      <w:r w:rsidR="00DB3D55">
        <w:rPr>
          <w:lang w:val="en-GB"/>
        </w:rPr>
        <w:t xml:space="preserve">The biggest challenge in doing this kind of simulation represents the </w:t>
      </w:r>
      <w:r w:rsidR="00E833D7">
        <w:rPr>
          <w:lang w:val="en-GB"/>
        </w:rPr>
        <w:t xml:space="preserve">computational power required </w:t>
      </w:r>
      <w:r w:rsidR="00363FEB">
        <w:rPr>
          <w:lang w:val="en-GB"/>
        </w:rPr>
        <w:t xml:space="preserve">to train and deploy a CNN </w:t>
      </w:r>
      <w:r w:rsidR="00194BFF">
        <w:rPr>
          <w:lang w:val="en-GB"/>
        </w:rPr>
        <w:t xml:space="preserve">large enough to </w:t>
      </w:r>
      <w:r w:rsidR="00337C85">
        <w:rPr>
          <w:lang w:val="en-GB"/>
        </w:rPr>
        <w:t xml:space="preserve">produce CA models </w:t>
      </w:r>
      <w:r w:rsidR="00D44A0F">
        <w:rPr>
          <w:lang w:val="en-GB"/>
        </w:rPr>
        <w:t>with high performance.</w:t>
      </w:r>
    </w:p>
    <w:p w14:paraId="1491FF4A" w14:textId="7FBDE14A" w:rsidR="002135EC" w:rsidRDefault="002135EC" w:rsidP="002135EC">
      <w:pPr>
        <w:pStyle w:val="BodytextIndented"/>
      </w:pPr>
    </w:p>
    <w:p w14:paraId="3278DDC1" w14:textId="77777777" w:rsidR="006A0ACD" w:rsidRPr="002135EC" w:rsidRDefault="006A0ACD" w:rsidP="002135EC">
      <w:pPr>
        <w:pStyle w:val="BodytextIndented"/>
      </w:pPr>
    </w:p>
    <w:p w14:paraId="76E2FB29" w14:textId="24EDFC3B" w:rsidR="009A0487" w:rsidRDefault="009A0487">
      <w:pPr>
        <w:pStyle w:val="Sectionnonumber"/>
      </w:pPr>
      <w:r>
        <w:lastRenderedPageBreak/>
        <w:t>References</w:t>
      </w:r>
    </w:p>
    <w:p w14:paraId="6B9823D7" w14:textId="77777777" w:rsidR="004061F9" w:rsidRPr="004061F9" w:rsidRDefault="00593E09" w:rsidP="004061F9">
      <w:pPr>
        <w:pStyle w:val="Reference"/>
        <w:numPr>
          <w:ilvl w:val="0"/>
          <w:numId w:val="5"/>
        </w:numPr>
      </w:pPr>
      <w:hyperlink r:id="rId18" w:history="1">
        <w:r w:rsidR="004061F9" w:rsidRPr="004061F9">
          <w:rPr>
            <w:rStyle w:val="Hyperlink"/>
          </w:rPr>
          <w:t>https://editor.analyticsvidhya.com/uploads/90650dnn2.jpeg</w:t>
        </w:r>
      </w:hyperlink>
    </w:p>
    <w:p w14:paraId="46A3E0B2" w14:textId="3CE888F6" w:rsidR="004061F9" w:rsidRPr="004061F9" w:rsidRDefault="004061F9" w:rsidP="004061F9">
      <w:pPr>
        <w:pStyle w:val="Reference"/>
        <w:numPr>
          <w:ilvl w:val="0"/>
          <w:numId w:val="5"/>
        </w:numPr>
      </w:pPr>
      <w:r w:rsidRPr="004061F9">
        <w:t>https://d2l.ai/chapter_convolutional-neural-networks/conv-layer.html</w:t>
      </w:r>
    </w:p>
    <w:p w14:paraId="60288AEE" w14:textId="08249E65" w:rsidR="00AA4A52" w:rsidRDefault="00593E09" w:rsidP="004061F9">
      <w:pPr>
        <w:pStyle w:val="Reference"/>
        <w:numPr>
          <w:ilvl w:val="0"/>
          <w:numId w:val="5"/>
        </w:numPr>
      </w:pPr>
      <w:hyperlink r:id="rId19" w:history="1">
        <w:r w:rsidR="00066023" w:rsidRPr="00D44E70">
          <w:rPr>
            <w:rStyle w:val="Hyperlink"/>
          </w:rPr>
          <w:t>https://computersciencewiki.org/index.php/Max-pooling_/_Pooling</w:t>
        </w:r>
      </w:hyperlink>
    </w:p>
    <w:p w14:paraId="3558261C" w14:textId="189BAE8E" w:rsidR="00066023" w:rsidRDefault="00593E09" w:rsidP="004061F9">
      <w:pPr>
        <w:pStyle w:val="Reference"/>
        <w:numPr>
          <w:ilvl w:val="0"/>
          <w:numId w:val="5"/>
        </w:numPr>
      </w:pPr>
      <w:hyperlink r:id="rId20" w:history="1">
        <w:r w:rsidR="002F5148" w:rsidRPr="00D44E70">
          <w:rPr>
            <w:rStyle w:val="Hyperlink"/>
          </w:rPr>
          <w:t>https://distill.pub/2020/growing-ca/</w:t>
        </w:r>
      </w:hyperlink>
    </w:p>
    <w:p w14:paraId="23BDA14E" w14:textId="06DE50BF" w:rsidR="002F5148" w:rsidRDefault="00593E09" w:rsidP="004061F9">
      <w:pPr>
        <w:pStyle w:val="Reference"/>
        <w:numPr>
          <w:ilvl w:val="0"/>
          <w:numId w:val="5"/>
        </w:numPr>
      </w:pPr>
      <w:hyperlink r:id="rId21" w:history="1">
        <w:r w:rsidR="002F5148" w:rsidRPr="00D44E70">
          <w:rPr>
            <w:rStyle w:val="Hyperlink"/>
          </w:rPr>
          <w:t>https://distill.pub/2020/selforg/mnist/</w:t>
        </w:r>
      </w:hyperlink>
    </w:p>
    <w:p w14:paraId="13BD7CFB" w14:textId="429F23C7" w:rsidR="002F5148" w:rsidRDefault="00593E09" w:rsidP="004061F9">
      <w:pPr>
        <w:pStyle w:val="Reference"/>
        <w:numPr>
          <w:ilvl w:val="0"/>
          <w:numId w:val="5"/>
        </w:numPr>
      </w:pPr>
      <w:hyperlink r:id="rId22" w:history="1">
        <w:r w:rsidR="00D265F5" w:rsidRPr="00D44E70">
          <w:rPr>
            <w:rStyle w:val="Hyperlink"/>
          </w:rPr>
          <w:t>https://distill.pub/selforg/2021/textures/</w:t>
        </w:r>
      </w:hyperlink>
    </w:p>
    <w:p w14:paraId="5E44424B" w14:textId="076504C3" w:rsidR="00D265F5" w:rsidRDefault="00C51101" w:rsidP="004061F9">
      <w:pPr>
        <w:pStyle w:val="Reference"/>
        <w:numPr>
          <w:ilvl w:val="0"/>
          <w:numId w:val="5"/>
        </w:numPr>
      </w:pPr>
      <w:hyperlink r:id="rId23" w:history="1">
        <w:r w:rsidRPr="00D44E70">
          <w:rPr>
            <w:rStyle w:val="Hyperlink"/>
          </w:rPr>
          <w:t>https://colab.research.google.com/drive/1YnSA1uR38zsMTgUzrV0zjNOCA4I91fkq?usp=sharing</w:t>
        </w:r>
      </w:hyperlink>
    </w:p>
    <w:p w14:paraId="42976EFA" w14:textId="77777777" w:rsidR="00C51101" w:rsidRDefault="00C51101" w:rsidP="004061F9">
      <w:pPr>
        <w:pStyle w:val="Reference"/>
        <w:numPr>
          <w:ilvl w:val="0"/>
          <w:numId w:val="5"/>
        </w:numPr>
      </w:pPr>
    </w:p>
    <w:p w14:paraId="03F572F6" w14:textId="77777777" w:rsidR="009A0487" w:rsidRDefault="009A0487"/>
    <w:p w14:paraId="7A480987" w14:textId="77777777" w:rsidR="006F45A4" w:rsidRPr="00C05E48" w:rsidRDefault="006F45A4"/>
    <w:sectPr w:rsidR="006F45A4" w:rsidRPr="00C05E48" w:rsidSect="00761F2B">
      <w:headerReference w:type="even" r:id="rId24"/>
      <w:headerReference w:type="default" r:id="rId25"/>
      <w:footnotePr>
        <w:pos w:val="beneathText"/>
      </w:footnotePr>
      <w:endnotePr>
        <w:numFmt w:val="chicago"/>
        <w:numStart w:val="4"/>
      </w:endnotePr>
      <w:pgSz w:w="11907" w:h="16840" w:code="9"/>
      <w:pgMar w:top="2268" w:right="1418" w:bottom="1531"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D3F6DC" w14:textId="77777777" w:rsidR="00593E09" w:rsidRDefault="00593E09">
      <w:r>
        <w:separator/>
      </w:r>
    </w:p>
  </w:endnote>
  <w:endnote w:type="continuationSeparator" w:id="0">
    <w:p w14:paraId="49443B84" w14:textId="77777777" w:rsidR="00593E09" w:rsidRDefault="00593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Sabon">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865794" w14:textId="77777777" w:rsidR="00593E09" w:rsidRPr="00043761" w:rsidRDefault="00593E09">
      <w:pPr>
        <w:pStyle w:val="Bulleted"/>
        <w:numPr>
          <w:ilvl w:val="0"/>
          <w:numId w:val="0"/>
        </w:numPr>
        <w:rPr>
          <w:rFonts w:ascii="Sabon" w:hAnsi="Sabon"/>
          <w:color w:val="auto"/>
          <w:szCs w:val="20"/>
        </w:rPr>
      </w:pPr>
      <w:r>
        <w:separator/>
      </w:r>
    </w:p>
  </w:footnote>
  <w:footnote w:type="continuationSeparator" w:id="0">
    <w:p w14:paraId="104CC0A0" w14:textId="77777777" w:rsidR="00593E09" w:rsidRDefault="00593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E3F72C" w14:textId="77777777" w:rsidR="00DC2D1D" w:rsidRDefault="00DC2D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5D77B4" w14:textId="77777777" w:rsidR="00DC2D1D" w:rsidRDefault="00DC2D1D"/>
  <w:p w14:paraId="1FC61F2A" w14:textId="77777777" w:rsidR="00DC2D1D" w:rsidRDefault="00DC2D1D"/>
  <w:p w14:paraId="0EA661E2" w14:textId="77777777" w:rsidR="00DC2D1D" w:rsidRDefault="00DC2D1D"/>
  <w:p w14:paraId="2005C37D" w14:textId="77777777" w:rsidR="00DC2D1D" w:rsidRDefault="00DC2D1D"/>
  <w:p w14:paraId="18296895" w14:textId="77777777" w:rsidR="00DC2D1D" w:rsidRDefault="00DC2D1D"/>
  <w:p w14:paraId="079DCB43" w14:textId="77777777" w:rsidR="00DC2D1D" w:rsidRDefault="00DC2D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91C6A"/>
    <w:multiLevelType w:val="multilevel"/>
    <w:tmpl w:val="673A7A1C"/>
    <w:lvl w:ilvl="0">
      <w:start w:val="1"/>
      <w:numFmt w:val="decimal"/>
      <w:pStyle w:val="Section"/>
      <w:suff w:val="nothing"/>
      <w:lvlText w:val="%1.  "/>
      <w:lvlJc w:val="left"/>
      <w:pPr>
        <w:ind w:left="0" w:firstLine="0"/>
      </w:pPr>
      <w:rPr>
        <w:rFonts w:hint="default"/>
      </w:rPr>
    </w:lvl>
    <w:lvl w:ilvl="1">
      <w:start w:val="1"/>
      <w:numFmt w:val="decimal"/>
      <w:pStyle w:val="Subsection"/>
      <w:suff w:val="nothing"/>
      <w:lvlText w:val="%1.%2.  "/>
      <w:lvlJc w:val="left"/>
      <w:pPr>
        <w:ind w:left="0" w:firstLine="0"/>
      </w:pPr>
      <w:rPr>
        <w:rFonts w:hint="default"/>
      </w:rPr>
    </w:lvl>
    <w:lvl w:ilvl="2">
      <w:start w:val="1"/>
      <w:numFmt w:val="decimal"/>
      <w:pStyle w:val="Subsubsection"/>
      <w:suff w:val="nothing"/>
      <w:lvlText w:val="%1.%2.%3.  "/>
      <w:lvlJc w:val="left"/>
      <w:pPr>
        <w:ind w:left="0" w:firstLine="142"/>
      </w:pPr>
      <w:rPr>
        <w:rFonts w:hint="default"/>
        <w:i/>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7B85171"/>
    <w:multiLevelType w:val="hybridMultilevel"/>
    <w:tmpl w:val="F8E87F92"/>
    <w:lvl w:ilvl="0" w:tplc="6F50F20E">
      <w:start w:val="1"/>
      <w:numFmt w:val="bullet"/>
      <w:pStyle w:val="Bulleted"/>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C2983"/>
    <w:multiLevelType w:val="hybridMultilevel"/>
    <w:tmpl w:val="E67E22BC"/>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1EB41FF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D9556E6"/>
    <w:multiLevelType w:val="hybridMultilevel"/>
    <w:tmpl w:val="8C54D8DC"/>
    <w:lvl w:ilvl="0" w:tplc="F7F88E22">
      <w:start w:val="1"/>
      <w:numFmt w:val="decimal"/>
      <w:pStyle w:val="Reference"/>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27C5610"/>
    <w:multiLevelType w:val="hybridMultilevel"/>
    <w:tmpl w:val="E67E22BC"/>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6" w15:restartNumberingAfterBreak="0">
    <w:nsid w:val="7FCE5D00"/>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num w:numId="1">
    <w:abstractNumId w:val="6"/>
  </w:num>
  <w:num w:numId="2">
    <w:abstractNumId w:val="1"/>
  </w:num>
  <w:num w:numId="3">
    <w:abstractNumId w:val="0"/>
  </w:num>
  <w:num w:numId="4">
    <w:abstractNumId w:val="4"/>
  </w:num>
  <w:num w:numId="5">
    <w:abstractNumId w:val="4"/>
    <w:lvlOverride w:ilvl="0">
      <w:startOverride w:val="1"/>
    </w:lvlOverride>
  </w:num>
  <w:num w:numId="6">
    <w:abstractNumId w:val="5"/>
  </w:num>
  <w:num w:numId="7">
    <w:abstractNumId w:val="2"/>
  </w:num>
  <w:num w:numId="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footnotePr>
    <w:pos w:val="beneathText"/>
    <w:footnote w:id="-1"/>
    <w:footnote w:id="0"/>
  </w:footnotePr>
  <w:endnotePr>
    <w:numFmt w:val="chicago"/>
    <w:numStart w:val="4"/>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BE4"/>
    <w:rsid w:val="0000530D"/>
    <w:rsid w:val="000055A9"/>
    <w:rsid w:val="00006EA6"/>
    <w:rsid w:val="00007F32"/>
    <w:rsid w:val="00010A13"/>
    <w:rsid w:val="00022E39"/>
    <w:rsid w:val="0002382E"/>
    <w:rsid w:val="0002576F"/>
    <w:rsid w:val="00035B92"/>
    <w:rsid w:val="000526CD"/>
    <w:rsid w:val="0005465A"/>
    <w:rsid w:val="000649E5"/>
    <w:rsid w:val="00066023"/>
    <w:rsid w:val="00072197"/>
    <w:rsid w:val="00072B99"/>
    <w:rsid w:val="00075A1D"/>
    <w:rsid w:val="000813DF"/>
    <w:rsid w:val="00081A1F"/>
    <w:rsid w:val="00081C09"/>
    <w:rsid w:val="000828C8"/>
    <w:rsid w:val="000A1472"/>
    <w:rsid w:val="000A3897"/>
    <w:rsid w:val="000A6326"/>
    <w:rsid w:val="000A700E"/>
    <w:rsid w:val="000B06E2"/>
    <w:rsid w:val="000B1506"/>
    <w:rsid w:val="000C5C30"/>
    <w:rsid w:val="000D4DB7"/>
    <w:rsid w:val="000D5529"/>
    <w:rsid w:val="000D5562"/>
    <w:rsid w:val="000E24DB"/>
    <w:rsid w:val="000E5F08"/>
    <w:rsid w:val="000F4ACB"/>
    <w:rsid w:val="00106F0F"/>
    <w:rsid w:val="00107174"/>
    <w:rsid w:val="00107A50"/>
    <w:rsid w:val="00113AEE"/>
    <w:rsid w:val="00131C04"/>
    <w:rsid w:val="001456DD"/>
    <w:rsid w:val="00157F15"/>
    <w:rsid w:val="0016687F"/>
    <w:rsid w:val="00172764"/>
    <w:rsid w:val="001730AB"/>
    <w:rsid w:val="001755FB"/>
    <w:rsid w:val="00175913"/>
    <w:rsid w:val="00177F6C"/>
    <w:rsid w:val="001841E2"/>
    <w:rsid w:val="00190AFF"/>
    <w:rsid w:val="0019148E"/>
    <w:rsid w:val="00192ACB"/>
    <w:rsid w:val="00194BFF"/>
    <w:rsid w:val="00194D2A"/>
    <w:rsid w:val="001C5E50"/>
    <w:rsid w:val="001D191D"/>
    <w:rsid w:val="001D555F"/>
    <w:rsid w:val="001D780E"/>
    <w:rsid w:val="001E24C6"/>
    <w:rsid w:val="001E4D22"/>
    <w:rsid w:val="00210039"/>
    <w:rsid w:val="00210D38"/>
    <w:rsid w:val="00213589"/>
    <w:rsid w:val="002135EC"/>
    <w:rsid w:val="00217A99"/>
    <w:rsid w:val="00217B92"/>
    <w:rsid w:val="002206F2"/>
    <w:rsid w:val="00221F3D"/>
    <w:rsid w:val="00222FF2"/>
    <w:rsid w:val="00224642"/>
    <w:rsid w:val="002268B1"/>
    <w:rsid w:val="0023095C"/>
    <w:rsid w:val="0023612F"/>
    <w:rsid w:val="00237903"/>
    <w:rsid w:val="00244565"/>
    <w:rsid w:val="002519FC"/>
    <w:rsid w:val="002618CC"/>
    <w:rsid w:val="00263312"/>
    <w:rsid w:val="00267554"/>
    <w:rsid w:val="00270B35"/>
    <w:rsid w:val="002856CF"/>
    <w:rsid w:val="00295956"/>
    <w:rsid w:val="002A5AFE"/>
    <w:rsid w:val="002B2D4D"/>
    <w:rsid w:val="002C288E"/>
    <w:rsid w:val="002D326C"/>
    <w:rsid w:val="002D6300"/>
    <w:rsid w:val="002E0BA7"/>
    <w:rsid w:val="002E10BB"/>
    <w:rsid w:val="002E36A7"/>
    <w:rsid w:val="002E5C47"/>
    <w:rsid w:val="002F113F"/>
    <w:rsid w:val="002F461C"/>
    <w:rsid w:val="002F5148"/>
    <w:rsid w:val="002F514F"/>
    <w:rsid w:val="002F5E05"/>
    <w:rsid w:val="002F7BA5"/>
    <w:rsid w:val="00303296"/>
    <w:rsid w:val="00306E05"/>
    <w:rsid w:val="00311F97"/>
    <w:rsid w:val="00316FD7"/>
    <w:rsid w:val="00324394"/>
    <w:rsid w:val="00332E34"/>
    <w:rsid w:val="00334FF8"/>
    <w:rsid w:val="00337C85"/>
    <w:rsid w:val="00344D6C"/>
    <w:rsid w:val="00346C8D"/>
    <w:rsid w:val="00350964"/>
    <w:rsid w:val="00350D85"/>
    <w:rsid w:val="003537B1"/>
    <w:rsid w:val="00353C72"/>
    <w:rsid w:val="00360770"/>
    <w:rsid w:val="00362B68"/>
    <w:rsid w:val="00363ECE"/>
    <w:rsid w:val="00363FEB"/>
    <w:rsid w:val="003664BF"/>
    <w:rsid w:val="00372962"/>
    <w:rsid w:val="00375B63"/>
    <w:rsid w:val="0037641B"/>
    <w:rsid w:val="003801B4"/>
    <w:rsid w:val="00391487"/>
    <w:rsid w:val="00394D2A"/>
    <w:rsid w:val="003A40FA"/>
    <w:rsid w:val="003A4BFB"/>
    <w:rsid w:val="003A5110"/>
    <w:rsid w:val="003B2FFB"/>
    <w:rsid w:val="003B6183"/>
    <w:rsid w:val="003E2181"/>
    <w:rsid w:val="003F29B5"/>
    <w:rsid w:val="003F3C2B"/>
    <w:rsid w:val="003F506D"/>
    <w:rsid w:val="003F7D2B"/>
    <w:rsid w:val="004015F2"/>
    <w:rsid w:val="00401E73"/>
    <w:rsid w:val="00401F14"/>
    <w:rsid w:val="004061F9"/>
    <w:rsid w:val="0041670A"/>
    <w:rsid w:val="00417A5E"/>
    <w:rsid w:val="00422352"/>
    <w:rsid w:val="00433735"/>
    <w:rsid w:val="00443CE6"/>
    <w:rsid w:val="00451972"/>
    <w:rsid w:val="00466A41"/>
    <w:rsid w:val="004703C0"/>
    <w:rsid w:val="00473E01"/>
    <w:rsid w:val="00475F03"/>
    <w:rsid w:val="00480E1C"/>
    <w:rsid w:val="00486412"/>
    <w:rsid w:val="00494A82"/>
    <w:rsid w:val="00495104"/>
    <w:rsid w:val="004A0985"/>
    <w:rsid w:val="004A5DDC"/>
    <w:rsid w:val="004B6BBF"/>
    <w:rsid w:val="004C0A56"/>
    <w:rsid w:val="004C1629"/>
    <w:rsid w:val="004C1EC3"/>
    <w:rsid w:val="004C364B"/>
    <w:rsid w:val="004C40A1"/>
    <w:rsid w:val="004D0897"/>
    <w:rsid w:val="004F195A"/>
    <w:rsid w:val="004F3ACD"/>
    <w:rsid w:val="0050082C"/>
    <w:rsid w:val="00502563"/>
    <w:rsid w:val="00507084"/>
    <w:rsid w:val="005158FA"/>
    <w:rsid w:val="00525823"/>
    <w:rsid w:val="00534E8B"/>
    <w:rsid w:val="00541848"/>
    <w:rsid w:val="00541C28"/>
    <w:rsid w:val="00557D3D"/>
    <w:rsid w:val="005611D6"/>
    <w:rsid w:val="00562CED"/>
    <w:rsid w:val="00575187"/>
    <w:rsid w:val="00581E69"/>
    <w:rsid w:val="00593364"/>
    <w:rsid w:val="005939C4"/>
    <w:rsid w:val="00593E09"/>
    <w:rsid w:val="005A1FD8"/>
    <w:rsid w:val="005A2194"/>
    <w:rsid w:val="005B68FD"/>
    <w:rsid w:val="005D2185"/>
    <w:rsid w:val="005D32BB"/>
    <w:rsid w:val="005D598E"/>
    <w:rsid w:val="005E0FEE"/>
    <w:rsid w:val="005E2EED"/>
    <w:rsid w:val="005E5DDB"/>
    <w:rsid w:val="005F257A"/>
    <w:rsid w:val="005F4E51"/>
    <w:rsid w:val="00601389"/>
    <w:rsid w:val="00601D3D"/>
    <w:rsid w:val="006045FF"/>
    <w:rsid w:val="00615352"/>
    <w:rsid w:val="00615780"/>
    <w:rsid w:val="00620467"/>
    <w:rsid w:val="00620805"/>
    <w:rsid w:val="00623A0F"/>
    <w:rsid w:val="006251A6"/>
    <w:rsid w:val="006320A3"/>
    <w:rsid w:val="00636706"/>
    <w:rsid w:val="006422F4"/>
    <w:rsid w:val="00643454"/>
    <w:rsid w:val="00644E32"/>
    <w:rsid w:val="00651721"/>
    <w:rsid w:val="006541C1"/>
    <w:rsid w:val="00654D2A"/>
    <w:rsid w:val="00664E33"/>
    <w:rsid w:val="00665264"/>
    <w:rsid w:val="00665F07"/>
    <w:rsid w:val="00665FD4"/>
    <w:rsid w:val="00665FD5"/>
    <w:rsid w:val="006736DA"/>
    <w:rsid w:val="00673DD2"/>
    <w:rsid w:val="00673F9B"/>
    <w:rsid w:val="00677B0A"/>
    <w:rsid w:val="00682B9E"/>
    <w:rsid w:val="00685E36"/>
    <w:rsid w:val="006941CA"/>
    <w:rsid w:val="006A0ACD"/>
    <w:rsid w:val="006A0B28"/>
    <w:rsid w:val="006A3E3E"/>
    <w:rsid w:val="006A6426"/>
    <w:rsid w:val="006A6E67"/>
    <w:rsid w:val="006A702D"/>
    <w:rsid w:val="006B2112"/>
    <w:rsid w:val="006B233E"/>
    <w:rsid w:val="006C2A67"/>
    <w:rsid w:val="006D0B94"/>
    <w:rsid w:val="006D7D4F"/>
    <w:rsid w:val="006E02B9"/>
    <w:rsid w:val="006E3F31"/>
    <w:rsid w:val="006F392E"/>
    <w:rsid w:val="006F45A4"/>
    <w:rsid w:val="0070136B"/>
    <w:rsid w:val="00721B6D"/>
    <w:rsid w:val="0072201E"/>
    <w:rsid w:val="0072258E"/>
    <w:rsid w:val="007274D3"/>
    <w:rsid w:val="00730BEF"/>
    <w:rsid w:val="0073219C"/>
    <w:rsid w:val="007333E2"/>
    <w:rsid w:val="00733CB3"/>
    <w:rsid w:val="0074010C"/>
    <w:rsid w:val="00743BF8"/>
    <w:rsid w:val="00756920"/>
    <w:rsid w:val="00756AAD"/>
    <w:rsid w:val="007611E3"/>
    <w:rsid w:val="00761F2B"/>
    <w:rsid w:val="00764936"/>
    <w:rsid w:val="00766F5E"/>
    <w:rsid w:val="00771F1D"/>
    <w:rsid w:val="00775E94"/>
    <w:rsid w:val="007833A0"/>
    <w:rsid w:val="00785217"/>
    <w:rsid w:val="00786021"/>
    <w:rsid w:val="00793C34"/>
    <w:rsid w:val="00794C29"/>
    <w:rsid w:val="00795A6D"/>
    <w:rsid w:val="007A5E45"/>
    <w:rsid w:val="007A6FDD"/>
    <w:rsid w:val="007B1E3A"/>
    <w:rsid w:val="007B79BE"/>
    <w:rsid w:val="007D6E17"/>
    <w:rsid w:val="007E29CD"/>
    <w:rsid w:val="007F7DCF"/>
    <w:rsid w:val="0081271B"/>
    <w:rsid w:val="00813632"/>
    <w:rsid w:val="00813FF8"/>
    <w:rsid w:val="00821901"/>
    <w:rsid w:val="00822401"/>
    <w:rsid w:val="00830964"/>
    <w:rsid w:val="00831B41"/>
    <w:rsid w:val="0083576E"/>
    <w:rsid w:val="0084052F"/>
    <w:rsid w:val="00843FAD"/>
    <w:rsid w:val="00875A22"/>
    <w:rsid w:val="008776C8"/>
    <w:rsid w:val="00883745"/>
    <w:rsid w:val="00884D5D"/>
    <w:rsid w:val="008853CA"/>
    <w:rsid w:val="008919CA"/>
    <w:rsid w:val="008A2B3A"/>
    <w:rsid w:val="008A4068"/>
    <w:rsid w:val="008A6C0A"/>
    <w:rsid w:val="008B76FA"/>
    <w:rsid w:val="008C5896"/>
    <w:rsid w:val="008C7238"/>
    <w:rsid w:val="008C77C8"/>
    <w:rsid w:val="008D77D2"/>
    <w:rsid w:val="008E7308"/>
    <w:rsid w:val="008F7FF4"/>
    <w:rsid w:val="009148D1"/>
    <w:rsid w:val="00924986"/>
    <w:rsid w:val="00924A08"/>
    <w:rsid w:val="00925F3D"/>
    <w:rsid w:val="0093033A"/>
    <w:rsid w:val="009348A5"/>
    <w:rsid w:val="00944D6E"/>
    <w:rsid w:val="009501C0"/>
    <w:rsid w:val="00952D1B"/>
    <w:rsid w:val="00963F4E"/>
    <w:rsid w:val="00967EC6"/>
    <w:rsid w:val="00984922"/>
    <w:rsid w:val="00984F5C"/>
    <w:rsid w:val="0099300C"/>
    <w:rsid w:val="009934DA"/>
    <w:rsid w:val="009944AF"/>
    <w:rsid w:val="00995ED3"/>
    <w:rsid w:val="00997833"/>
    <w:rsid w:val="009A0487"/>
    <w:rsid w:val="009B3B3F"/>
    <w:rsid w:val="009B430D"/>
    <w:rsid w:val="009B601F"/>
    <w:rsid w:val="009D1044"/>
    <w:rsid w:val="009D1EE3"/>
    <w:rsid w:val="009D77FA"/>
    <w:rsid w:val="009E3AFB"/>
    <w:rsid w:val="009E5DEA"/>
    <w:rsid w:val="009F5D47"/>
    <w:rsid w:val="009F5D67"/>
    <w:rsid w:val="00A02D28"/>
    <w:rsid w:val="00A070C1"/>
    <w:rsid w:val="00A15F83"/>
    <w:rsid w:val="00A3390A"/>
    <w:rsid w:val="00A34D49"/>
    <w:rsid w:val="00A53E84"/>
    <w:rsid w:val="00A55435"/>
    <w:rsid w:val="00A60EE7"/>
    <w:rsid w:val="00A67886"/>
    <w:rsid w:val="00A708A3"/>
    <w:rsid w:val="00A7400E"/>
    <w:rsid w:val="00A74B61"/>
    <w:rsid w:val="00A80009"/>
    <w:rsid w:val="00A80940"/>
    <w:rsid w:val="00A825C9"/>
    <w:rsid w:val="00A8391A"/>
    <w:rsid w:val="00A969A0"/>
    <w:rsid w:val="00AA0C2C"/>
    <w:rsid w:val="00AA10E6"/>
    <w:rsid w:val="00AA1617"/>
    <w:rsid w:val="00AA1C7F"/>
    <w:rsid w:val="00AA4A52"/>
    <w:rsid w:val="00AB1AFA"/>
    <w:rsid w:val="00AB7C9E"/>
    <w:rsid w:val="00AC45AD"/>
    <w:rsid w:val="00AC61A7"/>
    <w:rsid w:val="00AD0F8F"/>
    <w:rsid w:val="00AD6EB1"/>
    <w:rsid w:val="00AE0DCD"/>
    <w:rsid w:val="00AE4066"/>
    <w:rsid w:val="00AE68BA"/>
    <w:rsid w:val="00B013DA"/>
    <w:rsid w:val="00B03299"/>
    <w:rsid w:val="00B05982"/>
    <w:rsid w:val="00B0718D"/>
    <w:rsid w:val="00B14337"/>
    <w:rsid w:val="00B25C54"/>
    <w:rsid w:val="00B2708C"/>
    <w:rsid w:val="00B27FB6"/>
    <w:rsid w:val="00B339DB"/>
    <w:rsid w:val="00B47B33"/>
    <w:rsid w:val="00B540B3"/>
    <w:rsid w:val="00B566E1"/>
    <w:rsid w:val="00B75D06"/>
    <w:rsid w:val="00B77A06"/>
    <w:rsid w:val="00B83F45"/>
    <w:rsid w:val="00B863C8"/>
    <w:rsid w:val="00B920C4"/>
    <w:rsid w:val="00B93FD9"/>
    <w:rsid w:val="00B94EB2"/>
    <w:rsid w:val="00BA5DB8"/>
    <w:rsid w:val="00BA62EF"/>
    <w:rsid w:val="00BB0A95"/>
    <w:rsid w:val="00BC3288"/>
    <w:rsid w:val="00BC45AB"/>
    <w:rsid w:val="00BC6D05"/>
    <w:rsid w:val="00BD26E1"/>
    <w:rsid w:val="00BD2B25"/>
    <w:rsid w:val="00BD300F"/>
    <w:rsid w:val="00BD597E"/>
    <w:rsid w:val="00BD6123"/>
    <w:rsid w:val="00BE1991"/>
    <w:rsid w:val="00BE5A5A"/>
    <w:rsid w:val="00BF2942"/>
    <w:rsid w:val="00BF7393"/>
    <w:rsid w:val="00C00669"/>
    <w:rsid w:val="00C164FB"/>
    <w:rsid w:val="00C200EC"/>
    <w:rsid w:val="00C23A8F"/>
    <w:rsid w:val="00C2748B"/>
    <w:rsid w:val="00C33790"/>
    <w:rsid w:val="00C44447"/>
    <w:rsid w:val="00C455AE"/>
    <w:rsid w:val="00C51101"/>
    <w:rsid w:val="00C53DEF"/>
    <w:rsid w:val="00C5748C"/>
    <w:rsid w:val="00C632CC"/>
    <w:rsid w:val="00C702A3"/>
    <w:rsid w:val="00C704CD"/>
    <w:rsid w:val="00C748F1"/>
    <w:rsid w:val="00C813C8"/>
    <w:rsid w:val="00C8642C"/>
    <w:rsid w:val="00C911E3"/>
    <w:rsid w:val="00C96CC3"/>
    <w:rsid w:val="00CA7C82"/>
    <w:rsid w:val="00CB27E8"/>
    <w:rsid w:val="00CC13AC"/>
    <w:rsid w:val="00CC68BC"/>
    <w:rsid w:val="00CD1EFD"/>
    <w:rsid w:val="00CD4F30"/>
    <w:rsid w:val="00CD59F1"/>
    <w:rsid w:val="00CE0498"/>
    <w:rsid w:val="00CE4149"/>
    <w:rsid w:val="00CE588F"/>
    <w:rsid w:val="00CE6773"/>
    <w:rsid w:val="00CE6D25"/>
    <w:rsid w:val="00CF5825"/>
    <w:rsid w:val="00D035F3"/>
    <w:rsid w:val="00D07922"/>
    <w:rsid w:val="00D21468"/>
    <w:rsid w:val="00D23F5B"/>
    <w:rsid w:val="00D265F5"/>
    <w:rsid w:val="00D30E93"/>
    <w:rsid w:val="00D366F4"/>
    <w:rsid w:val="00D40939"/>
    <w:rsid w:val="00D42050"/>
    <w:rsid w:val="00D44A0F"/>
    <w:rsid w:val="00D463C4"/>
    <w:rsid w:val="00D47BFB"/>
    <w:rsid w:val="00D51378"/>
    <w:rsid w:val="00D5194F"/>
    <w:rsid w:val="00D51BF2"/>
    <w:rsid w:val="00D632A8"/>
    <w:rsid w:val="00D718FE"/>
    <w:rsid w:val="00D759A0"/>
    <w:rsid w:val="00D75A67"/>
    <w:rsid w:val="00D77AB5"/>
    <w:rsid w:val="00D77CEC"/>
    <w:rsid w:val="00D90A5E"/>
    <w:rsid w:val="00D958AC"/>
    <w:rsid w:val="00DA0E4F"/>
    <w:rsid w:val="00DA48A8"/>
    <w:rsid w:val="00DB3D55"/>
    <w:rsid w:val="00DB4907"/>
    <w:rsid w:val="00DC1D22"/>
    <w:rsid w:val="00DC1E41"/>
    <w:rsid w:val="00DC2603"/>
    <w:rsid w:val="00DC2D1D"/>
    <w:rsid w:val="00DC34DD"/>
    <w:rsid w:val="00DD0A2C"/>
    <w:rsid w:val="00DD43EA"/>
    <w:rsid w:val="00DD68BF"/>
    <w:rsid w:val="00DD7870"/>
    <w:rsid w:val="00DE004D"/>
    <w:rsid w:val="00DE047E"/>
    <w:rsid w:val="00DE2196"/>
    <w:rsid w:val="00DE36DE"/>
    <w:rsid w:val="00E00FB7"/>
    <w:rsid w:val="00E068D0"/>
    <w:rsid w:val="00E07B6E"/>
    <w:rsid w:val="00E10A16"/>
    <w:rsid w:val="00E1614B"/>
    <w:rsid w:val="00E1616E"/>
    <w:rsid w:val="00E16CF6"/>
    <w:rsid w:val="00E177F5"/>
    <w:rsid w:val="00E261F7"/>
    <w:rsid w:val="00E33CDA"/>
    <w:rsid w:val="00E454DF"/>
    <w:rsid w:val="00E53AD3"/>
    <w:rsid w:val="00E5405B"/>
    <w:rsid w:val="00E54521"/>
    <w:rsid w:val="00E5721B"/>
    <w:rsid w:val="00E6230F"/>
    <w:rsid w:val="00E6566B"/>
    <w:rsid w:val="00E70305"/>
    <w:rsid w:val="00E754B6"/>
    <w:rsid w:val="00E833D7"/>
    <w:rsid w:val="00E858D9"/>
    <w:rsid w:val="00E85B08"/>
    <w:rsid w:val="00E9298E"/>
    <w:rsid w:val="00EA69CC"/>
    <w:rsid w:val="00EB0D1B"/>
    <w:rsid w:val="00EB5A50"/>
    <w:rsid w:val="00EB6E34"/>
    <w:rsid w:val="00EC3832"/>
    <w:rsid w:val="00EC6D67"/>
    <w:rsid w:val="00ED45ED"/>
    <w:rsid w:val="00ED4D64"/>
    <w:rsid w:val="00ED6B5A"/>
    <w:rsid w:val="00EE1C7A"/>
    <w:rsid w:val="00EE5E93"/>
    <w:rsid w:val="00EE7C51"/>
    <w:rsid w:val="00EF5C40"/>
    <w:rsid w:val="00EF6BE4"/>
    <w:rsid w:val="00F010A0"/>
    <w:rsid w:val="00F02FFF"/>
    <w:rsid w:val="00F20476"/>
    <w:rsid w:val="00F20E9C"/>
    <w:rsid w:val="00F22283"/>
    <w:rsid w:val="00F2591E"/>
    <w:rsid w:val="00F4212E"/>
    <w:rsid w:val="00F428C3"/>
    <w:rsid w:val="00F45419"/>
    <w:rsid w:val="00F518DC"/>
    <w:rsid w:val="00F54D46"/>
    <w:rsid w:val="00F67DC8"/>
    <w:rsid w:val="00F73330"/>
    <w:rsid w:val="00F7443C"/>
    <w:rsid w:val="00F804CE"/>
    <w:rsid w:val="00F93B7E"/>
    <w:rsid w:val="00F95906"/>
    <w:rsid w:val="00F97022"/>
    <w:rsid w:val="00F9716C"/>
    <w:rsid w:val="00F971AD"/>
    <w:rsid w:val="00FA09BB"/>
    <w:rsid w:val="00FA19E2"/>
    <w:rsid w:val="00FA6333"/>
    <w:rsid w:val="00FB12FB"/>
    <w:rsid w:val="00FB3B32"/>
    <w:rsid w:val="00FB48DA"/>
    <w:rsid w:val="00FB6158"/>
    <w:rsid w:val="00FC138A"/>
    <w:rsid w:val="00FC2D63"/>
    <w:rsid w:val="00FC3B64"/>
    <w:rsid w:val="00FC4772"/>
    <w:rsid w:val="00FD3888"/>
    <w:rsid w:val="00FE0DA2"/>
    <w:rsid w:val="00FE18B9"/>
    <w:rsid w:val="00FE3A19"/>
    <w:rsid w:val="00FF05AE"/>
    <w:rsid w:val="00FF2E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15DD7"/>
  <w15:docId w15:val="{E717A9E2-C19F-1941-9634-7E00DF49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BFB"/>
    <w:rPr>
      <w:sz w:val="24"/>
      <w:szCs w:val="24"/>
      <w:lang w:val="en-RO"/>
    </w:rPr>
  </w:style>
  <w:style w:type="paragraph" w:styleId="Heading1">
    <w:name w:val="heading 1"/>
    <w:basedOn w:val="Normal"/>
    <w:next w:val="Normal"/>
    <w:qFormat/>
    <w:pPr>
      <w:keepNext/>
      <w:widowControl w:val="0"/>
      <w:numPr>
        <w:numId w:val="1"/>
      </w:numPr>
      <w:jc w:val="both"/>
      <w:outlineLvl w:val="0"/>
    </w:pPr>
    <w:rPr>
      <w:rFonts w:eastAsia="SimSun"/>
      <w:b/>
      <w:kern w:val="2"/>
      <w:lang w:val="en-US" w:eastAsia="zh-CN"/>
    </w:rPr>
  </w:style>
  <w:style w:type="paragraph" w:styleId="Heading2">
    <w:name w:val="heading 2"/>
    <w:basedOn w:val="Subsection"/>
    <w:next w:val="Normal"/>
    <w:autoRedefine/>
    <w:qFormat/>
    <w:rsid w:val="00733CB3"/>
    <w:pPr>
      <w:outlineLvl w:val="1"/>
    </w:pPr>
    <w:rPr>
      <w:i/>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ubsection">
    <w:name w:val="Subsubsection"/>
    <w:next w:val="Bodytext"/>
    <w:link w:val="SubsubsectionChar"/>
    <w:pPr>
      <w:numPr>
        <w:ilvl w:val="2"/>
        <w:numId w:val="3"/>
      </w:numPr>
      <w:spacing w:before="240"/>
      <w:ind w:firstLine="0"/>
    </w:pPr>
    <w:rPr>
      <w:rFonts w:ascii="Times" w:hAnsi="Times"/>
      <w:i/>
      <w:iCs/>
      <w:color w:val="000000"/>
      <w:sz w:val="22"/>
      <w:szCs w:val="22"/>
      <w:lang w:eastAsia="en-US"/>
    </w:rPr>
  </w:style>
  <w:style w:type="paragraph" w:customStyle="1" w:styleId="Bodytext">
    <w:name w:val="Bodytext"/>
    <w:next w:val="BodytextIndented"/>
    <w:pPr>
      <w:jc w:val="both"/>
    </w:pPr>
    <w:rPr>
      <w:rFonts w:ascii="Times" w:hAnsi="Times"/>
      <w:iCs/>
      <w:color w:val="000000"/>
      <w:sz w:val="22"/>
      <w:szCs w:val="22"/>
      <w:lang w:val="en-US" w:eastAsia="en-US"/>
    </w:rPr>
  </w:style>
  <w:style w:type="paragraph" w:customStyle="1" w:styleId="BodytextIndented">
    <w:name w:val="BodytextIndented"/>
    <w:basedOn w:val="Bodytext"/>
    <w:pPr>
      <w:ind w:firstLine="284"/>
    </w:pPr>
  </w:style>
  <w:style w:type="character" w:customStyle="1" w:styleId="SubsubsectionChar">
    <w:name w:val="Subsubsection Char"/>
    <w:link w:val="Subsubsection"/>
    <w:rPr>
      <w:rFonts w:ascii="Times" w:hAnsi="Times"/>
      <w:i/>
      <w:iCs/>
      <w:color w:val="000000"/>
      <w:sz w:val="22"/>
      <w:szCs w:val="22"/>
      <w:lang w:eastAsia="en-US"/>
    </w:rPr>
  </w:style>
  <w:style w:type="paragraph" w:customStyle="1" w:styleId="Section">
    <w:name w:val="Section"/>
    <w:next w:val="Bodytext"/>
    <w:pPr>
      <w:numPr>
        <w:numId w:val="3"/>
      </w:numPr>
      <w:spacing w:before="240"/>
    </w:pPr>
    <w:rPr>
      <w:rFonts w:ascii="Times" w:hAnsi="Times"/>
      <w:b/>
      <w:iCs/>
      <w:color w:val="000000"/>
      <w:sz w:val="22"/>
      <w:szCs w:val="22"/>
      <w:lang w:eastAsia="en-US"/>
    </w:rPr>
  </w:style>
  <w:style w:type="paragraph" w:styleId="FootnoteText">
    <w:name w:val="footnote text"/>
    <w:basedOn w:val="Normal"/>
    <w:semiHidden/>
    <w:rPr>
      <w:sz w:val="20"/>
    </w:rPr>
  </w:style>
  <w:style w:type="character" w:styleId="FootnoteReference">
    <w:name w:val="footnote reference"/>
    <w:semiHidden/>
    <w:rPr>
      <w:rFonts w:ascii="Times New Roman" w:hAnsi="Times New Roman"/>
      <w:sz w:val="22"/>
      <w:szCs w:val="22"/>
      <w:vertAlign w:val="superscript"/>
    </w:rPr>
  </w:style>
  <w:style w:type="paragraph" w:customStyle="1" w:styleId="Bulleted">
    <w:name w:val="Bulleted"/>
    <w:pPr>
      <w:numPr>
        <w:numId w:val="2"/>
      </w:numPr>
      <w:jc w:val="both"/>
    </w:pPr>
    <w:rPr>
      <w:rFonts w:ascii="Times" w:hAnsi="Times"/>
      <w:color w:val="000000"/>
      <w:sz w:val="22"/>
      <w:szCs w:val="22"/>
      <w:lang w:eastAsia="en-US"/>
    </w:r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customStyle="1" w:styleId="Subsection">
    <w:name w:val="Subsection"/>
    <w:next w:val="Bodytext"/>
    <w:pPr>
      <w:numPr>
        <w:ilvl w:val="1"/>
        <w:numId w:val="3"/>
      </w:numPr>
      <w:spacing w:before="240"/>
    </w:pPr>
    <w:rPr>
      <w:rFonts w:ascii="Times" w:hAnsi="Times"/>
      <w:iCs/>
      <w:color w:val="000000"/>
      <w:sz w:val="22"/>
      <w:szCs w:val="22"/>
      <w:lang w:eastAsia="en-US"/>
    </w:rPr>
  </w:style>
  <w:style w:type="paragraph" w:customStyle="1" w:styleId="E-mail">
    <w:name w:val="E-mail"/>
    <w:next w:val="Abstract"/>
    <w:pPr>
      <w:spacing w:after="240"/>
      <w:ind w:left="1418"/>
    </w:pPr>
    <w:rPr>
      <w:rFonts w:ascii="Times" w:hAnsi="Times"/>
      <w:noProof/>
      <w:sz w:val="22"/>
      <w:szCs w:val="22"/>
      <w:lang w:val="en-US" w:eastAsia="en-US"/>
    </w:rPr>
  </w:style>
  <w:style w:type="paragraph" w:customStyle="1" w:styleId="Abstract">
    <w:name w:val="Abstract"/>
    <w:next w:val="Section"/>
    <w:pPr>
      <w:spacing w:after="454"/>
      <w:ind w:left="1418"/>
      <w:jc w:val="both"/>
    </w:pPr>
    <w:rPr>
      <w:rFonts w:ascii="Times" w:hAnsi="Times"/>
      <w:color w:val="000000"/>
      <w:lang w:eastAsia="en-US"/>
    </w:rPr>
  </w:style>
  <w:style w:type="paragraph" w:customStyle="1" w:styleId="Sectionnonumber">
    <w:name w:val="Section (no number)"/>
    <w:next w:val="Bodytext"/>
    <w:pPr>
      <w:spacing w:before="240"/>
    </w:pPr>
    <w:rPr>
      <w:rFonts w:ascii="Times" w:hAnsi="Times"/>
      <w:b/>
      <w:iCs/>
      <w:color w:val="000000"/>
      <w:sz w:val="22"/>
      <w:szCs w:val="22"/>
      <w:lang w:val="en-US" w:eastAsia="en-US"/>
    </w:rPr>
  </w:style>
  <w:style w:type="character" w:styleId="PageNumber">
    <w:name w:val="page number"/>
    <w:basedOn w:val="DefaultParagraphFont"/>
    <w:semiHidden/>
  </w:style>
  <w:style w:type="paragraph" w:styleId="Title">
    <w:name w:val="Title"/>
    <w:basedOn w:val="Normal"/>
    <w:next w:val="Authors"/>
    <w:qFormat/>
    <w:pPr>
      <w:spacing w:before="1588" w:after="567"/>
    </w:pPr>
    <w:rPr>
      <w:b/>
      <w:sz w:val="34"/>
      <w:szCs w:val="34"/>
    </w:rPr>
  </w:style>
  <w:style w:type="paragraph" w:customStyle="1" w:styleId="Authors">
    <w:name w:val="Authors"/>
    <w:next w:val="Addresses"/>
    <w:pPr>
      <w:spacing w:after="113"/>
      <w:ind w:left="1418"/>
    </w:pPr>
    <w:rPr>
      <w:rFonts w:ascii="Times" w:hAnsi="Times"/>
      <w:b/>
      <w:sz w:val="22"/>
      <w:szCs w:val="22"/>
      <w:lang w:eastAsia="en-US"/>
    </w:rPr>
  </w:style>
  <w:style w:type="paragraph" w:customStyle="1" w:styleId="Addresses">
    <w:name w:val="Addresses"/>
    <w:next w:val="E-mail"/>
    <w:pPr>
      <w:spacing w:after="240"/>
      <w:ind w:left="1418"/>
    </w:pPr>
    <w:rPr>
      <w:rFonts w:ascii="Times" w:hAnsi="Times"/>
      <w:sz w:val="22"/>
      <w:szCs w:val="22"/>
      <w:lang w:eastAsia="en-US"/>
    </w:rPr>
  </w:style>
  <w:style w:type="paragraph" w:customStyle="1" w:styleId="FigureCaption">
    <w:name w:val="FigureCaption"/>
    <w:pPr>
      <w:spacing w:before="170"/>
      <w:ind w:left="28"/>
      <w:jc w:val="center"/>
    </w:pPr>
    <w:rPr>
      <w:rFonts w:ascii="Times" w:hAnsi="Times"/>
      <w:color w:val="000000"/>
      <w:sz w:val="22"/>
      <w:szCs w:val="22"/>
      <w:lang w:eastAsia="en-US"/>
    </w:rPr>
  </w:style>
  <w:style w:type="paragraph" w:customStyle="1" w:styleId="Referencenonumber">
    <w:name w:val="Reference (no number)"/>
    <w:basedOn w:val="Reference"/>
    <w:pPr>
      <w:numPr>
        <w:numId w:val="0"/>
      </w:numPr>
      <w:ind w:left="851" w:hanging="284"/>
    </w:pPr>
  </w:style>
  <w:style w:type="paragraph" w:customStyle="1" w:styleId="Reference">
    <w:name w:val="Reference"/>
    <w:pPr>
      <w:widowControl w:val="0"/>
      <w:numPr>
        <w:numId w:val="4"/>
      </w:numPr>
      <w:tabs>
        <w:tab w:val="clear" w:pos="0"/>
        <w:tab w:val="left" w:pos="567"/>
      </w:tabs>
      <w:ind w:left="851" w:hanging="851"/>
      <w:jc w:val="both"/>
    </w:pPr>
    <w:rPr>
      <w:rFonts w:ascii="Times" w:hAnsi="Times"/>
      <w:iCs/>
      <w:noProof/>
      <w:color w:val="000000"/>
      <w:sz w:val="22"/>
      <w:szCs w:val="22"/>
      <w:lang w:eastAsia="en-US"/>
    </w:rPr>
  </w:style>
  <w:style w:type="character" w:styleId="PlaceholderText">
    <w:name w:val="Placeholder Text"/>
    <w:basedOn w:val="DefaultParagraphFont"/>
    <w:uiPriority w:val="99"/>
    <w:semiHidden/>
    <w:rsid w:val="00AA0C2C"/>
    <w:rPr>
      <w:color w:val="808080"/>
    </w:rPr>
  </w:style>
  <w:style w:type="table" w:styleId="TableGrid">
    <w:name w:val="Table Grid"/>
    <w:basedOn w:val="TableNormal"/>
    <w:uiPriority w:val="59"/>
    <w:unhideWhenUsed/>
    <w:rsid w:val="00925F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045FF"/>
    <w:pPr>
      <w:spacing w:after="200"/>
    </w:pPr>
    <w:rPr>
      <w:i/>
      <w:iCs/>
      <w:color w:val="1F497D" w:themeColor="text2"/>
      <w:sz w:val="18"/>
      <w:szCs w:val="18"/>
    </w:rPr>
  </w:style>
  <w:style w:type="character" w:styleId="Hyperlink">
    <w:name w:val="Hyperlink"/>
    <w:basedOn w:val="DefaultParagraphFont"/>
    <w:uiPriority w:val="99"/>
    <w:unhideWhenUsed/>
    <w:rsid w:val="001E24C6"/>
    <w:rPr>
      <w:color w:val="0000FF" w:themeColor="hyperlink"/>
      <w:u w:val="single"/>
    </w:rPr>
  </w:style>
  <w:style w:type="character" w:styleId="UnresolvedMention">
    <w:name w:val="Unresolved Mention"/>
    <w:basedOn w:val="DefaultParagraphFont"/>
    <w:uiPriority w:val="99"/>
    <w:semiHidden/>
    <w:unhideWhenUsed/>
    <w:rsid w:val="001E2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225784">
      <w:bodyDiv w:val="1"/>
      <w:marLeft w:val="0"/>
      <w:marRight w:val="0"/>
      <w:marTop w:val="0"/>
      <w:marBottom w:val="0"/>
      <w:divBdr>
        <w:top w:val="none" w:sz="0" w:space="0" w:color="auto"/>
        <w:left w:val="none" w:sz="0" w:space="0" w:color="auto"/>
        <w:bottom w:val="none" w:sz="0" w:space="0" w:color="auto"/>
        <w:right w:val="none" w:sz="0" w:space="0" w:color="auto"/>
      </w:divBdr>
      <w:divsChild>
        <w:div w:id="305666377">
          <w:marLeft w:val="0"/>
          <w:marRight w:val="0"/>
          <w:marTop w:val="0"/>
          <w:marBottom w:val="0"/>
          <w:divBdr>
            <w:top w:val="none" w:sz="0" w:space="0" w:color="auto"/>
            <w:left w:val="none" w:sz="0" w:space="0" w:color="auto"/>
            <w:bottom w:val="none" w:sz="0" w:space="0" w:color="auto"/>
            <w:right w:val="none" w:sz="0" w:space="0" w:color="auto"/>
          </w:divBdr>
          <w:divsChild>
            <w:div w:id="12103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6049">
      <w:bodyDiv w:val="1"/>
      <w:marLeft w:val="0"/>
      <w:marRight w:val="0"/>
      <w:marTop w:val="0"/>
      <w:marBottom w:val="0"/>
      <w:divBdr>
        <w:top w:val="none" w:sz="0" w:space="0" w:color="auto"/>
        <w:left w:val="none" w:sz="0" w:space="0" w:color="auto"/>
        <w:bottom w:val="none" w:sz="0" w:space="0" w:color="auto"/>
        <w:right w:val="none" w:sz="0" w:space="0" w:color="auto"/>
      </w:divBdr>
      <w:divsChild>
        <w:div w:id="1701121325">
          <w:marLeft w:val="0"/>
          <w:marRight w:val="0"/>
          <w:marTop w:val="0"/>
          <w:marBottom w:val="0"/>
          <w:divBdr>
            <w:top w:val="none" w:sz="0" w:space="0" w:color="auto"/>
            <w:left w:val="none" w:sz="0" w:space="0" w:color="auto"/>
            <w:bottom w:val="none" w:sz="0" w:space="0" w:color="auto"/>
            <w:right w:val="none" w:sz="0" w:space="0" w:color="auto"/>
          </w:divBdr>
          <w:divsChild>
            <w:div w:id="395013229">
              <w:marLeft w:val="0"/>
              <w:marRight w:val="0"/>
              <w:marTop w:val="0"/>
              <w:marBottom w:val="0"/>
              <w:divBdr>
                <w:top w:val="none" w:sz="0" w:space="0" w:color="auto"/>
                <w:left w:val="none" w:sz="0" w:space="0" w:color="auto"/>
                <w:bottom w:val="none" w:sz="0" w:space="0" w:color="auto"/>
                <w:right w:val="none" w:sz="0" w:space="0" w:color="auto"/>
              </w:divBdr>
            </w:div>
            <w:div w:id="996760064">
              <w:marLeft w:val="0"/>
              <w:marRight w:val="0"/>
              <w:marTop w:val="0"/>
              <w:marBottom w:val="0"/>
              <w:divBdr>
                <w:top w:val="none" w:sz="0" w:space="0" w:color="auto"/>
                <w:left w:val="none" w:sz="0" w:space="0" w:color="auto"/>
                <w:bottom w:val="none" w:sz="0" w:space="0" w:color="auto"/>
                <w:right w:val="none" w:sz="0" w:space="0" w:color="auto"/>
              </w:divBdr>
            </w:div>
            <w:div w:id="15731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5736">
      <w:bodyDiv w:val="1"/>
      <w:marLeft w:val="0"/>
      <w:marRight w:val="0"/>
      <w:marTop w:val="0"/>
      <w:marBottom w:val="0"/>
      <w:divBdr>
        <w:top w:val="none" w:sz="0" w:space="0" w:color="auto"/>
        <w:left w:val="none" w:sz="0" w:space="0" w:color="auto"/>
        <w:bottom w:val="none" w:sz="0" w:space="0" w:color="auto"/>
        <w:right w:val="none" w:sz="0" w:space="0" w:color="auto"/>
      </w:divBdr>
      <w:divsChild>
        <w:div w:id="1949267506">
          <w:marLeft w:val="0"/>
          <w:marRight w:val="0"/>
          <w:marTop w:val="0"/>
          <w:marBottom w:val="0"/>
          <w:divBdr>
            <w:top w:val="none" w:sz="0" w:space="0" w:color="auto"/>
            <w:left w:val="none" w:sz="0" w:space="0" w:color="auto"/>
            <w:bottom w:val="none" w:sz="0" w:space="0" w:color="auto"/>
            <w:right w:val="none" w:sz="0" w:space="0" w:color="auto"/>
          </w:divBdr>
          <w:divsChild>
            <w:div w:id="362288036">
              <w:marLeft w:val="0"/>
              <w:marRight w:val="0"/>
              <w:marTop w:val="0"/>
              <w:marBottom w:val="0"/>
              <w:divBdr>
                <w:top w:val="none" w:sz="0" w:space="0" w:color="auto"/>
                <w:left w:val="none" w:sz="0" w:space="0" w:color="auto"/>
                <w:bottom w:val="none" w:sz="0" w:space="0" w:color="auto"/>
                <w:right w:val="none" w:sz="0" w:space="0" w:color="auto"/>
              </w:divBdr>
            </w:div>
            <w:div w:id="2010214940">
              <w:marLeft w:val="0"/>
              <w:marRight w:val="0"/>
              <w:marTop w:val="0"/>
              <w:marBottom w:val="0"/>
              <w:divBdr>
                <w:top w:val="none" w:sz="0" w:space="0" w:color="auto"/>
                <w:left w:val="none" w:sz="0" w:space="0" w:color="auto"/>
                <w:bottom w:val="none" w:sz="0" w:space="0" w:color="auto"/>
                <w:right w:val="none" w:sz="0" w:space="0" w:color="auto"/>
              </w:divBdr>
            </w:div>
            <w:div w:id="14565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2915">
      <w:bodyDiv w:val="1"/>
      <w:marLeft w:val="0"/>
      <w:marRight w:val="0"/>
      <w:marTop w:val="0"/>
      <w:marBottom w:val="0"/>
      <w:divBdr>
        <w:top w:val="none" w:sz="0" w:space="0" w:color="auto"/>
        <w:left w:val="none" w:sz="0" w:space="0" w:color="auto"/>
        <w:bottom w:val="none" w:sz="0" w:space="0" w:color="auto"/>
        <w:right w:val="none" w:sz="0" w:space="0" w:color="auto"/>
      </w:divBdr>
      <w:divsChild>
        <w:div w:id="1797211024">
          <w:marLeft w:val="0"/>
          <w:marRight w:val="0"/>
          <w:marTop w:val="0"/>
          <w:marBottom w:val="0"/>
          <w:divBdr>
            <w:top w:val="none" w:sz="0" w:space="0" w:color="auto"/>
            <w:left w:val="none" w:sz="0" w:space="0" w:color="auto"/>
            <w:bottom w:val="none" w:sz="0" w:space="0" w:color="auto"/>
            <w:right w:val="none" w:sz="0" w:space="0" w:color="auto"/>
          </w:divBdr>
          <w:divsChild>
            <w:div w:id="1193809139">
              <w:marLeft w:val="0"/>
              <w:marRight w:val="0"/>
              <w:marTop w:val="0"/>
              <w:marBottom w:val="0"/>
              <w:divBdr>
                <w:top w:val="none" w:sz="0" w:space="0" w:color="auto"/>
                <w:left w:val="none" w:sz="0" w:space="0" w:color="auto"/>
                <w:bottom w:val="none" w:sz="0" w:space="0" w:color="auto"/>
                <w:right w:val="none" w:sz="0" w:space="0" w:color="auto"/>
              </w:divBdr>
            </w:div>
            <w:div w:id="841429158">
              <w:marLeft w:val="0"/>
              <w:marRight w:val="0"/>
              <w:marTop w:val="0"/>
              <w:marBottom w:val="0"/>
              <w:divBdr>
                <w:top w:val="none" w:sz="0" w:space="0" w:color="auto"/>
                <w:left w:val="none" w:sz="0" w:space="0" w:color="auto"/>
                <w:bottom w:val="none" w:sz="0" w:space="0" w:color="auto"/>
                <w:right w:val="none" w:sz="0" w:space="0" w:color="auto"/>
              </w:divBdr>
            </w:div>
            <w:div w:id="2006282405">
              <w:marLeft w:val="0"/>
              <w:marRight w:val="0"/>
              <w:marTop w:val="0"/>
              <w:marBottom w:val="0"/>
              <w:divBdr>
                <w:top w:val="none" w:sz="0" w:space="0" w:color="auto"/>
                <w:left w:val="none" w:sz="0" w:space="0" w:color="auto"/>
                <w:bottom w:val="none" w:sz="0" w:space="0" w:color="auto"/>
                <w:right w:val="none" w:sz="0" w:space="0" w:color="auto"/>
              </w:divBdr>
            </w:div>
            <w:div w:id="133453896">
              <w:marLeft w:val="0"/>
              <w:marRight w:val="0"/>
              <w:marTop w:val="0"/>
              <w:marBottom w:val="0"/>
              <w:divBdr>
                <w:top w:val="none" w:sz="0" w:space="0" w:color="auto"/>
                <w:left w:val="none" w:sz="0" w:space="0" w:color="auto"/>
                <w:bottom w:val="none" w:sz="0" w:space="0" w:color="auto"/>
                <w:right w:val="none" w:sz="0" w:space="0" w:color="auto"/>
              </w:divBdr>
            </w:div>
            <w:div w:id="1755126437">
              <w:marLeft w:val="0"/>
              <w:marRight w:val="0"/>
              <w:marTop w:val="0"/>
              <w:marBottom w:val="0"/>
              <w:divBdr>
                <w:top w:val="none" w:sz="0" w:space="0" w:color="auto"/>
                <w:left w:val="none" w:sz="0" w:space="0" w:color="auto"/>
                <w:bottom w:val="none" w:sz="0" w:space="0" w:color="auto"/>
                <w:right w:val="none" w:sz="0" w:space="0" w:color="auto"/>
              </w:divBdr>
            </w:div>
            <w:div w:id="1285503799">
              <w:marLeft w:val="0"/>
              <w:marRight w:val="0"/>
              <w:marTop w:val="0"/>
              <w:marBottom w:val="0"/>
              <w:divBdr>
                <w:top w:val="none" w:sz="0" w:space="0" w:color="auto"/>
                <w:left w:val="none" w:sz="0" w:space="0" w:color="auto"/>
                <w:bottom w:val="none" w:sz="0" w:space="0" w:color="auto"/>
                <w:right w:val="none" w:sz="0" w:space="0" w:color="auto"/>
              </w:divBdr>
            </w:div>
            <w:div w:id="983851887">
              <w:marLeft w:val="0"/>
              <w:marRight w:val="0"/>
              <w:marTop w:val="0"/>
              <w:marBottom w:val="0"/>
              <w:divBdr>
                <w:top w:val="none" w:sz="0" w:space="0" w:color="auto"/>
                <w:left w:val="none" w:sz="0" w:space="0" w:color="auto"/>
                <w:bottom w:val="none" w:sz="0" w:space="0" w:color="auto"/>
                <w:right w:val="none" w:sz="0" w:space="0" w:color="auto"/>
              </w:divBdr>
            </w:div>
            <w:div w:id="804003035">
              <w:marLeft w:val="0"/>
              <w:marRight w:val="0"/>
              <w:marTop w:val="0"/>
              <w:marBottom w:val="0"/>
              <w:divBdr>
                <w:top w:val="none" w:sz="0" w:space="0" w:color="auto"/>
                <w:left w:val="none" w:sz="0" w:space="0" w:color="auto"/>
                <w:bottom w:val="none" w:sz="0" w:space="0" w:color="auto"/>
                <w:right w:val="none" w:sz="0" w:space="0" w:color="auto"/>
              </w:divBdr>
            </w:div>
            <w:div w:id="21449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0940">
      <w:bodyDiv w:val="1"/>
      <w:marLeft w:val="0"/>
      <w:marRight w:val="0"/>
      <w:marTop w:val="0"/>
      <w:marBottom w:val="0"/>
      <w:divBdr>
        <w:top w:val="none" w:sz="0" w:space="0" w:color="auto"/>
        <w:left w:val="none" w:sz="0" w:space="0" w:color="auto"/>
        <w:bottom w:val="none" w:sz="0" w:space="0" w:color="auto"/>
        <w:right w:val="none" w:sz="0" w:space="0" w:color="auto"/>
      </w:divBdr>
      <w:divsChild>
        <w:div w:id="316036082">
          <w:marLeft w:val="0"/>
          <w:marRight w:val="0"/>
          <w:marTop w:val="0"/>
          <w:marBottom w:val="0"/>
          <w:divBdr>
            <w:top w:val="none" w:sz="0" w:space="0" w:color="auto"/>
            <w:left w:val="none" w:sz="0" w:space="0" w:color="auto"/>
            <w:bottom w:val="none" w:sz="0" w:space="0" w:color="auto"/>
            <w:right w:val="none" w:sz="0" w:space="0" w:color="auto"/>
          </w:divBdr>
          <w:divsChild>
            <w:div w:id="1515807146">
              <w:marLeft w:val="0"/>
              <w:marRight w:val="0"/>
              <w:marTop w:val="0"/>
              <w:marBottom w:val="0"/>
              <w:divBdr>
                <w:top w:val="none" w:sz="0" w:space="0" w:color="auto"/>
                <w:left w:val="none" w:sz="0" w:space="0" w:color="auto"/>
                <w:bottom w:val="none" w:sz="0" w:space="0" w:color="auto"/>
                <w:right w:val="none" w:sz="0" w:space="0" w:color="auto"/>
              </w:divBdr>
            </w:div>
            <w:div w:id="1283656635">
              <w:marLeft w:val="0"/>
              <w:marRight w:val="0"/>
              <w:marTop w:val="0"/>
              <w:marBottom w:val="0"/>
              <w:divBdr>
                <w:top w:val="none" w:sz="0" w:space="0" w:color="auto"/>
                <w:left w:val="none" w:sz="0" w:space="0" w:color="auto"/>
                <w:bottom w:val="none" w:sz="0" w:space="0" w:color="auto"/>
                <w:right w:val="none" w:sz="0" w:space="0" w:color="auto"/>
              </w:divBdr>
            </w:div>
            <w:div w:id="2129929164">
              <w:marLeft w:val="0"/>
              <w:marRight w:val="0"/>
              <w:marTop w:val="0"/>
              <w:marBottom w:val="0"/>
              <w:divBdr>
                <w:top w:val="none" w:sz="0" w:space="0" w:color="auto"/>
                <w:left w:val="none" w:sz="0" w:space="0" w:color="auto"/>
                <w:bottom w:val="none" w:sz="0" w:space="0" w:color="auto"/>
                <w:right w:val="none" w:sz="0" w:space="0" w:color="auto"/>
              </w:divBdr>
            </w:div>
            <w:div w:id="1358583544">
              <w:marLeft w:val="0"/>
              <w:marRight w:val="0"/>
              <w:marTop w:val="0"/>
              <w:marBottom w:val="0"/>
              <w:divBdr>
                <w:top w:val="none" w:sz="0" w:space="0" w:color="auto"/>
                <w:left w:val="none" w:sz="0" w:space="0" w:color="auto"/>
                <w:bottom w:val="none" w:sz="0" w:space="0" w:color="auto"/>
                <w:right w:val="none" w:sz="0" w:space="0" w:color="auto"/>
              </w:divBdr>
            </w:div>
            <w:div w:id="269556672">
              <w:marLeft w:val="0"/>
              <w:marRight w:val="0"/>
              <w:marTop w:val="0"/>
              <w:marBottom w:val="0"/>
              <w:divBdr>
                <w:top w:val="none" w:sz="0" w:space="0" w:color="auto"/>
                <w:left w:val="none" w:sz="0" w:space="0" w:color="auto"/>
                <w:bottom w:val="none" w:sz="0" w:space="0" w:color="auto"/>
                <w:right w:val="none" w:sz="0" w:space="0" w:color="auto"/>
              </w:divBdr>
            </w:div>
            <w:div w:id="722872404">
              <w:marLeft w:val="0"/>
              <w:marRight w:val="0"/>
              <w:marTop w:val="0"/>
              <w:marBottom w:val="0"/>
              <w:divBdr>
                <w:top w:val="none" w:sz="0" w:space="0" w:color="auto"/>
                <w:left w:val="none" w:sz="0" w:space="0" w:color="auto"/>
                <w:bottom w:val="none" w:sz="0" w:space="0" w:color="auto"/>
                <w:right w:val="none" w:sz="0" w:space="0" w:color="auto"/>
              </w:divBdr>
            </w:div>
            <w:div w:id="706224346">
              <w:marLeft w:val="0"/>
              <w:marRight w:val="0"/>
              <w:marTop w:val="0"/>
              <w:marBottom w:val="0"/>
              <w:divBdr>
                <w:top w:val="none" w:sz="0" w:space="0" w:color="auto"/>
                <w:left w:val="none" w:sz="0" w:space="0" w:color="auto"/>
                <w:bottom w:val="none" w:sz="0" w:space="0" w:color="auto"/>
                <w:right w:val="none" w:sz="0" w:space="0" w:color="auto"/>
              </w:divBdr>
            </w:div>
            <w:div w:id="1291939586">
              <w:marLeft w:val="0"/>
              <w:marRight w:val="0"/>
              <w:marTop w:val="0"/>
              <w:marBottom w:val="0"/>
              <w:divBdr>
                <w:top w:val="none" w:sz="0" w:space="0" w:color="auto"/>
                <w:left w:val="none" w:sz="0" w:space="0" w:color="auto"/>
                <w:bottom w:val="none" w:sz="0" w:space="0" w:color="auto"/>
                <w:right w:val="none" w:sz="0" w:space="0" w:color="auto"/>
              </w:divBdr>
            </w:div>
            <w:div w:id="1229540203">
              <w:marLeft w:val="0"/>
              <w:marRight w:val="0"/>
              <w:marTop w:val="0"/>
              <w:marBottom w:val="0"/>
              <w:divBdr>
                <w:top w:val="none" w:sz="0" w:space="0" w:color="auto"/>
                <w:left w:val="none" w:sz="0" w:space="0" w:color="auto"/>
                <w:bottom w:val="none" w:sz="0" w:space="0" w:color="auto"/>
                <w:right w:val="none" w:sz="0" w:space="0" w:color="auto"/>
              </w:divBdr>
            </w:div>
            <w:div w:id="1736123943">
              <w:marLeft w:val="0"/>
              <w:marRight w:val="0"/>
              <w:marTop w:val="0"/>
              <w:marBottom w:val="0"/>
              <w:divBdr>
                <w:top w:val="none" w:sz="0" w:space="0" w:color="auto"/>
                <w:left w:val="none" w:sz="0" w:space="0" w:color="auto"/>
                <w:bottom w:val="none" w:sz="0" w:space="0" w:color="auto"/>
                <w:right w:val="none" w:sz="0" w:space="0" w:color="auto"/>
              </w:divBdr>
            </w:div>
            <w:div w:id="9512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5188">
      <w:bodyDiv w:val="1"/>
      <w:marLeft w:val="0"/>
      <w:marRight w:val="0"/>
      <w:marTop w:val="0"/>
      <w:marBottom w:val="0"/>
      <w:divBdr>
        <w:top w:val="none" w:sz="0" w:space="0" w:color="auto"/>
        <w:left w:val="none" w:sz="0" w:space="0" w:color="auto"/>
        <w:bottom w:val="none" w:sz="0" w:space="0" w:color="auto"/>
        <w:right w:val="none" w:sz="0" w:space="0" w:color="auto"/>
      </w:divBdr>
      <w:divsChild>
        <w:div w:id="1810046805">
          <w:marLeft w:val="0"/>
          <w:marRight w:val="0"/>
          <w:marTop w:val="0"/>
          <w:marBottom w:val="0"/>
          <w:divBdr>
            <w:top w:val="none" w:sz="0" w:space="0" w:color="auto"/>
            <w:left w:val="none" w:sz="0" w:space="0" w:color="auto"/>
            <w:bottom w:val="none" w:sz="0" w:space="0" w:color="auto"/>
            <w:right w:val="none" w:sz="0" w:space="0" w:color="auto"/>
          </w:divBdr>
          <w:divsChild>
            <w:div w:id="1372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3791">
      <w:bodyDiv w:val="1"/>
      <w:marLeft w:val="0"/>
      <w:marRight w:val="0"/>
      <w:marTop w:val="0"/>
      <w:marBottom w:val="0"/>
      <w:divBdr>
        <w:top w:val="none" w:sz="0" w:space="0" w:color="auto"/>
        <w:left w:val="none" w:sz="0" w:space="0" w:color="auto"/>
        <w:bottom w:val="none" w:sz="0" w:space="0" w:color="auto"/>
        <w:right w:val="none" w:sz="0" w:space="0" w:color="auto"/>
      </w:divBdr>
      <w:divsChild>
        <w:div w:id="2127187931">
          <w:marLeft w:val="0"/>
          <w:marRight w:val="0"/>
          <w:marTop w:val="0"/>
          <w:marBottom w:val="0"/>
          <w:divBdr>
            <w:top w:val="none" w:sz="0" w:space="0" w:color="auto"/>
            <w:left w:val="none" w:sz="0" w:space="0" w:color="auto"/>
            <w:bottom w:val="none" w:sz="0" w:space="0" w:color="auto"/>
            <w:right w:val="none" w:sz="0" w:space="0" w:color="auto"/>
          </w:divBdr>
          <w:divsChild>
            <w:div w:id="20950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12321">
      <w:bodyDiv w:val="1"/>
      <w:marLeft w:val="0"/>
      <w:marRight w:val="0"/>
      <w:marTop w:val="0"/>
      <w:marBottom w:val="0"/>
      <w:divBdr>
        <w:top w:val="none" w:sz="0" w:space="0" w:color="auto"/>
        <w:left w:val="none" w:sz="0" w:space="0" w:color="auto"/>
        <w:bottom w:val="none" w:sz="0" w:space="0" w:color="auto"/>
        <w:right w:val="none" w:sz="0" w:space="0" w:color="auto"/>
      </w:divBdr>
      <w:divsChild>
        <w:div w:id="1033460773">
          <w:marLeft w:val="0"/>
          <w:marRight w:val="0"/>
          <w:marTop w:val="0"/>
          <w:marBottom w:val="0"/>
          <w:divBdr>
            <w:top w:val="none" w:sz="0" w:space="0" w:color="auto"/>
            <w:left w:val="none" w:sz="0" w:space="0" w:color="auto"/>
            <w:bottom w:val="none" w:sz="0" w:space="0" w:color="auto"/>
            <w:right w:val="none" w:sz="0" w:space="0" w:color="auto"/>
          </w:divBdr>
          <w:divsChild>
            <w:div w:id="710571918">
              <w:marLeft w:val="0"/>
              <w:marRight w:val="0"/>
              <w:marTop w:val="0"/>
              <w:marBottom w:val="0"/>
              <w:divBdr>
                <w:top w:val="none" w:sz="0" w:space="0" w:color="auto"/>
                <w:left w:val="none" w:sz="0" w:space="0" w:color="auto"/>
                <w:bottom w:val="none" w:sz="0" w:space="0" w:color="auto"/>
                <w:right w:val="none" w:sz="0" w:space="0" w:color="auto"/>
              </w:divBdr>
            </w:div>
            <w:div w:id="647176447">
              <w:marLeft w:val="0"/>
              <w:marRight w:val="0"/>
              <w:marTop w:val="0"/>
              <w:marBottom w:val="0"/>
              <w:divBdr>
                <w:top w:val="none" w:sz="0" w:space="0" w:color="auto"/>
                <w:left w:val="none" w:sz="0" w:space="0" w:color="auto"/>
                <w:bottom w:val="none" w:sz="0" w:space="0" w:color="auto"/>
                <w:right w:val="none" w:sz="0" w:space="0" w:color="auto"/>
              </w:divBdr>
            </w:div>
            <w:div w:id="16511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5472">
      <w:bodyDiv w:val="1"/>
      <w:marLeft w:val="0"/>
      <w:marRight w:val="0"/>
      <w:marTop w:val="0"/>
      <w:marBottom w:val="0"/>
      <w:divBdr>
        <w:top w:val="none" w:sz="0" w:space="0" w:color="auto"/>
        <w:left w:val="none" w:sz="0" w:space="0" w:color="auto"/>
        <w:bottom w:val="none" w:sz="0" w:space="0" w:color="auto"/>
        <w:right w:val="none" w:sz="0" w:space="0" w:color="auto"/>
      </w:divBdr>
      <w:divsChild>
        <w:div w:id="1242250642">
          <w:marLeft w:val="0"/>
          <w:marRight w:val="0"/>
          <w:marTop w:val="0"/>
          <w:marBottom w:val="0"/>
          <w:divBdr>
            <w:top w:val="none" w:sz="0" w:space="0" w:color="auto"/>
            <w:left w:val="none" w:sz="0" w:space="0" w:color="auto"/>
            <w:bottom w:val="none" w:sz="0" w:space="0" w:color="auto"/>
            <w:right w:val="none" w:sz="0" w:space="0" w:color="auto"/>
          </w:divBdr>
          <w:divsChild>
            <w:div w:id="1647853201">
              <w:marLeft w:val="0"/>
              <w:marRight w:val="0"/>
              <w:marTop w:val="0"/>
              <w:marBottom w:val="0"/>
              <w:divBdr>
                <w:top w:val="none" w:sz="0" w:space="0" w:color="auto"/>
                <w:left w:val="none" w:sz="0" w:space="0" w:color="auto"/>
                <w:bottom w:val="none" w:sz="0" w:space="0" w:color="auto"/>
                <w:right w:val="none" w:sz="0" w:space="0" w:color="auto"/>
              </w:divBdr>
            </w:div>
            <w:div w:id="1763145736">
              <w:marLeft w:val="0"/>
              <w:marRight w:val="0"/>
              <w:marTop w:val="0"/>
              <w:marBottom w:val="0"/>
              <w:divBdr>
                <w:top w:val="none" w:sz="0" w:space="0" w:color="auto"/>
                <w:left w:val="none" w:sz="0" w:space="0" w:color="auto"/>
                <w:bottom w:val="none" w:sz="0" w:space="0" w:color="auto"/>
                <w:right w:val="none" w:sz="0" w:space="0" w:color="auto"/>
              </w:divBdr>
            </w:div>
            <w:div w:id="1936009939">
              <w:marLeft w:val="0"/>
              <w:marRight w:val="0"/>
              <w:marTop w:val="0"/>
              <w:marBottom w:val="0"/>
              <w:divBdr>
                <w:top w:val="none" w:sz="0" w:space="0" w:color="auto"/>
                <w:left w:val="none" w:sz="0" w:space="0" w:color="auto"/>
                <w:bottom w:val="none" w:sz="0" w:space="0" w:color="auto"/>
                <w:right w:val="none" w:sz="0" w:space="0" w:color="auto"/>
              </w:divBdr>
            </w:div>
            <w:div w:id="1898972157">
              <w:marLeft w:val="0"/>
              <w:marRight w:val="0"/>
              <w:marTop w:val="0"/>
              <w:marBottom w:val="0"/>
              <w:divBdr>
                <w:top w:val="none" w:sz="0" w:space="0" w:color="auto"/>
                <w:left w:val="none" w:sz="0" w:space="0" w:color="auto"/>
                <w:bottom w:val="none" w:sz="0" w:space="0" w:color="auto"/>
                <w:right w:val="none" w:sz="0" w:space="0" w:color="auto"/>
              </w:divBdr>
            </w:div>
            <w:div w:id="38020355">
              <w:marLeft w:val="0"/>
              <w:marRight w:val="0"/>
              <w:marTop w:val="0"/>
              <w:marBottom w:val="0"/>
              <w:divBdr>
                <w:top w:val="none" w:sz="0" w:space="0" w:color="auto"/>
                <w:left w:val="none" w:sz="0" w:space="0" w:color="auto"/>
                <w:bottom w:val="none" w:sz="0" w:space="0" w:color="auto"/>
                <w:right w:val="none" w:sz="0" w:space="0" w:color="auto"/>
              </w:divBdr>
            </w:div>
            <w:div w:id="2006737741">
              <w:marLeft w:val="0"/>
              <w:marRight w:val="0"/>
              <w:marTop w:val="0"/>
              <w:marBottom w:val="0"/>
              <w:divBdr>
                <w:top w:val="none" w:sz="0" w:space="0" w:color="auto"/>
                <w:left w:val="none" w:sz="0" w:space="0" w:color="auto"/>
                <w:bottom w:val="none" w:sz="0" w:space="0" w:color="auto"/>
                <w:right w:val="none" w:sz="0" w:space="0" w:color="auto"/>
              </w:divBdr>
            </w:div>
            <w:div w:id="5769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68264">
      <w:bodyDiv w:val="1"/>
      <w:marLeft w:val="0"/>
      <w:marRight w:val="0"/>
      <w:marTop w:val="0"/>
      <w:marBottom w:val="0"/>
      <w:divBdr>
        <w:top w:val="none" w:sz="0" w:space="0" w:color="auto"/>
        <w:left w:val="none" w:sz="0" w:space="0" w:color="auto"/>
        <w:bottom w:val="none" w:sz="0" w:space="0" w:color="auto"/>
        <w:right w:val="none" w:sz="0" w:space="0" w:color="auto"/>
      </w:divBdr>
      <w:divsChild>
        <w:div w:id="1926112076">
          <w:marLeft w:val="0"/>
          <w:marRight w:val="0"/>
          <w:marTop w:val="0"/>
          <w:marBottom w:val="0"/>
          <w:divBdr>
            <w:top w:val="none" w:sz="0" w:space="0" w:color="auto"/>
            <w:left w:val="none" w:sz="0" w:space="0" w:color="auto"/>
            <w:bottom w:val="none" w:sz="0" w:space="0" w:color="auto"/>
            <w:right w:val="none" w:sz="0" w:space="0" w:color="auto"/>
          </w:divBdr>
          <w:divsChild>
            <w:div w:id="1174028742">
              <w:marLeft w:val="0"/>
              <w:marRight w:val="0"/>
              <w:marTop w:val="0"/>
              <w:marBottom w:val="0"/>
              <w:divBdr>
                <w:top w:val="none" w:sz="0" w:space="0" w:color="auto"/>
                <w:left w:val="none" w:sz="0" w:space="0" w:color="auto"/>
                <w:bottom w:val="none" w:sz="0" w:space="0" w:color="auto"/>
                <w:right w:val="none" w:sz="0" w:space="0" w:color="auto"/>
              </w:divBdr>
            </w:div>
            <w:div w:id="1412700386">
              <w:marLeft w:val="0"/>
              <w:marRight w:val="0"/>
              <w:marTop w:val="0"/>
              <w:marBottom w:val="0"/>
              <w:divBdr>
                <w:top w:val="none" w:sz="0" w:space="0" w:color="auto"/>
                <w:left w:val="none" w:sz="0" w:space="0" w:color="auto"/>
                <w:bottom w:val="none" w:sz="0" w:space="0" w:color="auto"/>
                <w:right w:val="none" w:sz="0" w:space="0" w:color="auto"/>
              </w:divBdr>
            </w:div>
            <w:div w:id="6129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2278">
      <w:bodyDiv w:val="1"/>
      <w:marLeft w:val="0"/>
      <w:marRight w:val="0"/>
      <w:marTop w:val="0"/>
      <w:marBottom w:val="0"/>
      <w:divBdr>
        <w:top w:val="none" w:sz="0" w:space="0" w:color="auto"/>
        <w:left w:val="none" w:sz="0" w:space="0" w:color="auto"/>
        <w:bottom w:val="none" w:sz="0" w:space="0" w:color="auto"/>
        <w:right w:val="none" w:sz="0" w:space="0" w:color="auto"/>
      </w:divBdr>
      <w:divsChild>
        <w:div w:id="1374963161">
          <w:marLeft w:val="0"/>
          <w:marRight w:val="0"/>
          <w:marTop w:val="0"/>
          <w:marBottom w:val="0"/>
          <w:divBdr>
            <w:top w:val="none" w:sz="0" w:space="0" w:color="auto"/>
            <w:left w:val="none" w:sz="0" w:space="0" w:color="auto"/>
            <w:bottom w:val="none" w:sz="0" w:space="0" w:color="auto"/>
            <w:right w:val="none" w:sz="0" w:space="0" w:color="auto"/>
          </w:divBdr>
          <w:divsChild>
            <w:div w:id="11268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98532">
      <w:bodyDiv w:val="1"/>
      <w:marLeft w:val="0"/>
      <w:marRight w:val="0"/>
      <w:marTop w:val="0"/>
      <w:marBottom w:val="0"/>
      <w:divBdr>
        <w:top w:val="none" w:sz="0" w:space="0" w:color="auto"/>
        <w:left w:val="none" w:sz="0" w:space="0" w:color="auto"/>
        <w:bottom w:val="none" w:sz="0" w:space="0" w:color="auto"/>
        <w:right w:val="none" w:sz="0" w:space="0" w:color="auto"/>
      </w:divBdr>
      <w:divsChild>
        <w:div w:id="2058315701">
          <w:marLeft w:val="0"/>
          <w:marRight w:val="0"/>
          <w:marTop w:val="0"/>
          <w:marBottom w:val="0"/>
          <w:divBdr>
            <w:top w:val="none" w:sz="0" w:space="0" w:color="auto"/>
            <w:left w:val="none" w:sz="0" w:space="0" w:color="auto"/>
            <w:bottom w:val="none" w:sz="0" w:space="0" w:color="auto"/>
            <w:right w:val="none" w:sz="0" w:space="0" w:color="auto"/>
          </w:divBdr>
          <w:divsChild>
            <w:div w:id="1216548460">
              <w:marLeft w:val="0"/>
              <w:marRight w:val="0"/>
              <w:marTop w:val="0"/>
              <w:marBottom w:val="0"/>
              <w:divBdr>
                <w:top w:val="none" w:sz="0" w:space="0" w:color="auto"/>
                <w:left w:val="none" w:sz="0" w:space="0" w:color="auto"/>
                <w:bottom w:val="none" w:sz="0" w:space="0" w:color="auto"/>
                <w:right w:val="none" w:sz="0" w:space="0" w:color="auto"/>
              </w:divBdr>
            </w:div>
            <w:div w:id="1199469133">
              <w:marLeft w:val="0"/>
              <w:marRight w:val="0"/>
              <w:marTop w:val="0"/>
              <w:marBottom w:val="0"/>
              <w:divBdr>
                <w:top w:val="none" w:sz="0" w:space="0" w:color="auto"/>
                <w:left w:val="none" w:sz="0" w:space="0" w:color="auto"/>
                <w:bottom w:val="none" w:sz="0" w:space="0" w:color="auto"/>
                <w:right w:val="none" w:sz="0" w:space="0" w:color="auto"/>
              </w:divBdr>
            </w:div>
            <w:div w:id="473452218">
              <w:marLeft w:val="0"/>
              <w:marRight w:val="0"/>
              <w:marTop w:val="0"/>
              <w:marBottom w:val="0"/>
              <w:divBdr>
                <w:top w:val="none" w:sz="0" w:space="0" w:color="auto"/>
                <w:left w:val="none" w:sz="0" w:space="0" w:color="auto"/>
                <w:bottom w:val="none" w:sz="0" w:space="0" w:color="auto"/>
                <w:right w:val="none" w:sz="0" w:space="0" w:color="auto"/>
              </w:divBdr>
            </w:div>
            <w:div w:id="14242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0666">
      <w:bodyDiv w:val="1"/>
      <w:marLeft w:val="0"/>
      <w:marRight w:val="0"/>
      <w:marTop w:val="0"/>
      <w:marBottom w:val="0"/>
      <w:divBdr>
        <w:top w:val="none" w:sz="0" w:space="0" w:color="auto"/>
        <w:left w:val="none" w:sz="0" w:space="0" w:color="auto"/>
        <w:bottom w:val="none" w:sz="0" w:space="0" w:color="auto"/>
        <w:right w:val="none" w:sz="0" w:space="0" w:color="auto"/>
      </w:divBdr>
      <w:divsChild>
        <w:div w:id="220020665">
          <w:marLeft w:val="0"/>
          <w:marRight w:val="0"/>
          <w:marTop w:val="0"/>
          <w:marBottom w:val="0"/>
          <w:divBdr>
            <w:top w:val="none" w:sz="0" w:space="0" w:color="auto"/>
            <w:left w:val="none" w:sz="0" w:space="0" w:color="auto"/>
            <w:bottom w:val="none" w:sz="0" w:space="0" w:color="auto"/>
            <w:right w:val="none" w:sz="0" w:space="0" w:color="auto"/>
          </w:divBdr>
          <w:divsChild>
            <w:div w:id="20865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52152">
      <w:bodyDiv w:val="1"/>
      <w:marLeft w:val="0"/>
      <w:marRight w:val="0"/>
      <w:marTop w:val="0"/>
      <w:marBottom w:val="0"/>
      <w:divBdr>
        <w:top w:val="none" w:sz="0" w:space="0" w:color="auto"/>
        <w:left w:val="none" w:sz="0" w:space="0" w:color="auto"/>
        <w:bottom w:val="none" w:sz="0" w:space="0" w:color="auto"/>
        <w:right w:val="none" w:sz="0" w:space="0" w:color="auto"/>
      </w:divBdr>
      <w:divsChild>
        <w:div w:id="157967171">
          <w:marLeft w:val="0"/>
          <w:marRight w:val="0"/>
          <w:marTop w:val="0"/>
          <w:marBottom w:val="0"/>
          <w:divBdr>
            <w:top w:val="none" w:sz="0" w:space="0" w:color="auto"/>
            <w:left w:val="none" w:sz="0" w:space="0" w:color="auto"/>
            <w:bottom w:val="none" w:sz="0" w:space="0" w:color="auto"/>
            <w:right w:val="none" w:sz="0" w:space="0" w:color="auto"/>
          </w:divBdr>
          <w:divsChild>
            <w:div w:id="10765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7594">
      <w:bodyDiv w:val="1"/>
      <w:marLeft w:val="0"/>
      <w:marRight w:val="0"/>
      <w:marTop w:val="0"/>
      <w:marBottom w:val="0"/>
      <w:divBdr>
        <w:top w:val="none" w:sz="0" w:space="0" w:color="auto"/>
        <w:left w:val="none" w:sz="0" w:space="0" w:color="auto"/>
        <w:bottom w:val="none" w:sz="0" w:space="0" w:color="auto"/>
        <w:right w:val="none" w:sz="0" w:space="0" w:color="auto"/>
      </w:divBdr>
      <w:divsChild>
        <w:div w:id="382600955">
          <w:marLeft w:val="0"/>
          <w:marRight w:val="0"/>
          <w:marTop w:val="0"/>
          <w:marBottom w:val="0"/>
          <w:divBdr>
            <w:top w:val="none" w:sz="0" w:space="0" w:color="auto"/>
            <w:left w:val="none" w:sz="0" w:space="0" w:color="auto"/>
            <w:bottom w:val="none" w:sz="0" w:space="0" w:color="auto"/>
            <w:right w:val="none" w:sz="0" w:space="0" w:color="auto"/>
          </w:divBdr>
          <w:divsChild>
            <w:div w:id="138959447">
              <w:marLeft w:val="0"/>
              <w:marRight w:val="0"/>
              <w:marTop w:val="0"/>
              <w:marBottom w:val="0"/>
              <w:divBdr>
                <w:top w:val="none" w:sz="0" w:space="0" w:color="auto"/>
                <w:left w:val="none" w:sz="0" w:space="0" w:color="auto"/>
                <w:bottom w:val="none" w:sz="0" w:space="0" w:color="auto"/>
                <w:right w:val="none" w:sz="0" w:space="0" w:color="auto"/>
              </w:divBdr>
            </w:div>
            <w:div w:id="1758474283">
              <w:marLeft w:val="0"/>
              <w:marRight w:val="0"/>
              <w:marTop w:val="0"/>
              <w:marBottom w:val="0"/>
              <w:divBdr>
                <w:top w:val="none" w:sz="0" w:space="0" w:color="auto"/>
                <w:left w:val="none" w:sz="0" w:space="0" w:color="auto"/>
                <w:bottom w:val="none" w:sz="0" w:space="0" w:color="auto"/>
                <w:right w:val="none" w:sz="0" w:space="0" w:color="auto"/>
              </w:divBdr>
            </w:div>
            <w:div w:id="1883711544">
              <w:marLeft w:val="0"/>
              <w:marRight w:val="0"/>
              <w:marTop w:val="0"/>
              <w:marBottom w:val="0"/>
              <w:divBdr>
                <w:top w:val="none" w:sz="0" w:space="0" w:color="auto"/>
                <w:left w:val="none" w:sz="0" w:space="0" w:color="auto"/>
                <w:bottom w:val="none" w:sz="0" w:space="0" w:color="auto"/>
                <w:right w:val="none" w:sz="0" w:space="0" w:color="auto"/>
              </w:divBdr>
            </w:div>
            <w:div w:id="1862626750">
              <w:marLeft w:val="0"/>
              <w:marRight w:val="0"/>
              <w:marTop w:val="0"/>
              <w:marBottom w:val="0"/>
              <w:divBdr>
                <w:top w:val="none" w:sz="0" w:space="0" w:color="auto"/>
                <w:left w:val="none" w:sz="0" w:space="0" w:color="auto"/>
                <w:bottom w:val="none" w:sz="0" w:space="0" w:color="auto"/>
                <w:right w:val="none" w:sz="0" w:space="0" w:color="auto"/>
              </w:divBdr>
            </w:div>
            <w:div w:id="1045645885">
              <w:marLeft w:val="0"/>
              <w:marRight w:val="0"/>
              <w:marTop w:val="0"/>
              <w:marBottom w:val="0"/>
              <w:divBdr>
                <w:top w:val="none" w:sz="0" w:space="0" w:color="auto"/>
                <w:left w:val="none" w:sz="0" w:space="0" w:color="auto"/>
                <w:bottom w:val="none" w:sz="0" w:space="0" w:color="auto"/>
                <w:right w:val="none" w:sz="0" w:space="0" w:color="auto"/>
              </w:divBdr>
            </w:div>
            <w:div w:id="590507416">
              <w:marLeft w:val="0"/>
              <w:marRight w:val="0"/>
              <w:marTop w:val="0"/>
              <w:marBottom w:val="0"/>
              <w:divBdr>
                <w:top w:val="none" w:sz="0" w:space="0" w:color="auto"/>
                <w:left w:val="none" w:sz="0" w:space="0" w:color="auto"/>
                <w:bottom w:val="none" w:sz="0" w:space="0" w:color="auto"/>
                <w:right w:val="none" w:sz="0" w:space="0" w:color="auto"/>
              </w:divBdr>
            </w:div>
            <w:div w:id="313488790">
              <w:marLeft w:val="0"/>
              <w:marRight w:val="0"/>
              <w:marTop w:val="0"/>
              <w:marBottom w:val="0"/>
              <w:divBdr>
                <w:top w:val="none" w:sz="0" w:space="0" w:color="auto"/>
                <w:left w:val="none" w:sz="0" w:space="0" w:color="auto"/>
                <w:bottom w:val="none" w:sz="0" w:space="0" w:color="auto"/>
                <w:right w:val="none" w:sz="0" w:space="0" w:color="auto"/>
              </w:divBdr>
            </w:div>
            <w:div w:id="918055227">
              <w:marLeft w:val="0"/>
              <w:marRight w:val="0"/>
              <w:marTop w:val="0"/>
              <w:marBottom w:val="0"/>
              <w:divBdr>
                <w:top w:val="none" w:sz="0" w:space="0" w:color="auto"/>
                <w:left w:val="none" w:sz="0" w:space="0" w:color="auto"/>
                <w:bottom w:val="none" w:sz="0" w:space="0" w:color="auto"/>
                <w:right w:val="none" w:sz="0" w:space="0" w:color="auto"/>
              </w:divBdr>
            </w:div>
            <w:div w:id="326523372">
              <w:marLeft w:val="0"/>
              <w:marRight w:val="0"/>
              <w:marTop w:val="0"/>
              <w:marBottom w:val="0"/>
              <w:divBdr>
                <w:top w:val="none" w:sz="0" w:space="0" w:color="auto"/>
                <w:left w:val="none" w:sz="0" w:space="0" w:color="auto"/>
                <w:bottom w:val="none" w:sz="0" w:space="0" w:color="auto"/>
                <w:right w:val="none" w:sz="0" w:space="0" w:color="auto"/>
              </w:divBdr>
            </w:div>
            <w:div w:id="17350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4634">
      <w:bodyDiv w:val="1"/>
      <w:marLeft w:val="0"/>
      <w:marRight w:val="0"/>
      <w:marTop w:val="0"/>
      <w:marBottom w:val="0"/>
      <w:divBdr>
        <w:top w:val="none" w:sz="0" w:space="0" w:color="auto"/>
        <w:left w:val="none" w:sz="0" w:space="0" w:color="auto"/>
        <w:bottom w:val="none" w:sz="0" w:space="0" w:color="auto"/>
        <w:right w:val="none" w:sz="0" w:space="0" w:color="auto"/>
      </w:divBdr>
      <w:divsChild>
        <w:div w:id="1439714501">
          <w:marLeft w:val="0"/>
          <w:marRight w:val="0"/>
          <w:marTop w:val="0"/>
          <w:marBottom w:val="0"/>
          <w:divBdr>
            <w:top w:val="none" w:sz="0" w:space="0" w:color="auto"/>
            <w:left w:val="none" w:sz="0" w:space="0" w:color="auto"/>
            <w:bottom w:val="none" w:sz="0" w:space="0" w:color="auto"/>
            <w:right w:val="none" w:sz="0" w:space="0" w:color="auto"/>
          </w:divBdr>
          <w:divsChild>
            <w:div w:id="152733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8072">
      <w:bodyDiv w:val="1"/>
      <w:marLeft w:val="0"/>
      <w:marRight w:val="0"/>
      <w:marTop w:val="0"/>
      <w:marBottom w:val="0"/>
      <w:divBdr>
        <w:top w:val="none" w:sz="0" w:space="0" w:color="auto"/>
        <w:left w:val="none" w:sz="0" w:space="0" w:color="auto"/>
        <w:bottom w:val="none" w:sz="0" w:space="0" w:color="auto"/>
        <w:right w:val="none" w:sz="0" w:space="0" w:color="auto"/>
      </w:divBdr>
      <w:divsChild>
        <w:div w:id="2146042702">
          <w:marLeft w:val="0"/>
          <w:marRight w:val="0"/>
          <w:marTop w:val="0"/>
          <w:marBottom w:val="0"/>
          <w:divBdr>
            <w:top w:val="none" w:sz="0" w:space="0" w:color="auto"/>
            <w:left w:val="none" w:sz="0" w:space="0" w:color="auto"/>
            <w:bottom w:val="none" w:sz="0" w:space="0" w:color="auto"/>
            <w:right w:val="none" w:sz="0" w:space="0" w:color="auto"/>
          </w:divBdr>
          <w:divsChild>
            <w:div w:id="17711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9842">
      <w:bodyDiv w:val="1"/>
      <w:marLeft w:val="0"/>
      <w:marRight w:val="0"/>
      <w:marTop w:val="0"/>
      <w:marBottom w:val="0"/>
      <w:divBdr>
        <w:top w:val="none" w:sz="0" w:space="0" w:color="auto"/>
        <w:left w:val="none" w:sz="0" w:space="0" w:color="auto"/>
        <w:bottom w:val="none" w:sz="0" w:space="0" w:color="auto"/>
        <w:right w:val="none" w:sz="0" w:space="0" w:color="auto"/>
      </w:divBdr>
      <w:divsChild>
        <w:div w:id="172913347">
          <w:marLeft w:val="0"/>
          <w:marRight w:val="0"/>
          <w:marTop w:val="0"/>
          <w:marBottom w:val="0"/>
          <w:divBdr>
            <w:top w:val="none" w:sz="0" w:space="0" w:color="auto"/>
            <w:left w:val="none" w:sz="0" w:space="0" w:color="auto"/>
            <w:bottom w:val="none" w:sz="0" w:space="0" w:color="auto"/>
            <w:right w:val="none" w:sz="0" w:space="0" w:color="auto"/>
          </w:divBdr>
          <w:divsChild>
            <w:div w:id="16319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1304">
      <w:bodyDiv w:val="1"/>
      <w:marLeft w:val="0"/>
      <w:marRight w:val="0"/>
      <w:marTop w:val="0"/>
      <w:marBottom w:val="0"/>
      <w:divBdr>
        <w:top w:val="none" w:sz="0" w:space="0" w:color="auto"/>
        <w:left w:val="none" w:sz="0" w:space="0" w:color="auto"/>
        <w:bottom w:val="none" w:sz="0" w:space="0" w:color="auto"/>
        <w:right w:val="none" w:sz="0" w:space="0" w:color="auto"/>
      </w:divBdr>
      <w:divsChild>
        <w:div w:id="1658728243">
          <w:marLeft w:val="0"/>
          <w:marRight w:val="0"/>
          <w:marTop w:val="0"/>
          <w:marBottom w:val="0"/>
          <w:divBdr>
            <w:top w:val="none" w:sz="0" w:space="0" w:color="auto"/>
            <w:left w:val="none" w:sz="0" w:space="0" w:color="auto"/>
            <w:bottom w:val="none" w:sz="0" w:space="0" w:color="auto"/>
            <w:right w:val="none" w:sz="0" w:space="0" w:color="auto"/>
          </w:divBdr>
          <w:divsChild>
            <w:div w:id="283971381">
              <w:marLeft w:val="0"/>
              <w:marRight w:val="0"/>
              <w:marTop w:val="0"/>
              <w:marBottom w:val="0"/>
              <w:divBdr>
                <w:top w:val="none" w:sz="0" w:space="0" w:color="auto"/>
                <w:left w:val="none" w:sz="0" w:space="0" w:color="auto"/>
                <w:bottom w:val="none" w:sz="0" w:space="0" w:color="auto"/>
                <w:right w:val="none" w:sz="0" w:space="0" w:color="auto"/>
              </w:divBdr>
            </w:div>
            <w:div w:id="1873805931">
              <w:marLeft w:val="0"/>
              <w:marRight w:val="0"/>
              <w:marTop w:val="0"/>
              <w:marBottom w:val="0"/>
              <w:divBdr>
                <w:top w:val="none" w:sz="0" w:space="0" w:color="auto"/>
                <w:left w:val="none" w:sz="0" w:space="0" w:color="auto"/>
                <w:bottom w:val="none" w:sz="0" w:space="0" w:color="auto"/>
                <w:right w:val="none" w:sz="0" w:space="0" w:color="auto"/>
              </w:divBdr>
            </w:div>
            <w:div w:id="15568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8053">
      <w:bodyDiv w:val="1"/>
      <w:marLeft w:val="0"/>
      <w:marRight w:val="0"/>
      <w:marTop w:val="0"/>
      <w:marBottom w:val="0"/>
      <w:divBdr>
        <w:top w:val="none" w:sz="0" w:space="0" w:color="auto"/>
        <w:left w:val="none" w:sz="0" w:space="0" w:color="auto"/>
        <w:bottom w:val="none" w:sz="0" w:space="0" w:color="auto"/>
        <w:right w:val="none" w:sz="0" w:space="0" w:color="auto"/>
      </w:divBdr>
      <w:divsChild>
        <w:div w:id="769855781">
          <w:marLeft w:val="0"/>
          <w:marRight w:val="0"/>
          <w:marTop w:val="0"/>
          <w:marBottom w:val="0"/>
          <w:divBdr>
            <w:top w:val="none" w:sz="0" w:space="0" w:color="auto"/>
            <w:left w:val="none" w:sz="0" w:space="0" w:color="auto"/>
            <w:bottom w:val="none" w:sz="0" w:space="0" w:color="auto"/>
            <w:right w:val="none" w:sz="0" w:space="0" w:color="auto"/>
          </w:divBdr>
          <w:divsChild>
            <w:div w:id="124514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7963">
      <w:bodyDiv w:val="1"/>
      <w:marLeft w:val="0"/>
      <w:marRight w:val="0"/>
      <w:marTop w:val="0"/>
      <w:marBottom w:val="0"/>
      <w:divBdr>
        <w:top w:val="none" w:sz="0" w:space="0" w:color="auto"/>
        <w:left w:val="none" w:sz="0" w:space="0" w:color="auto"/>
        <w:bottom w:val="none" w:sz="0" w:space="0" w:color="auto"/>
        <w:right w:val="none" w:sz="0" w:space="0" w:color="auto"/>
      </w:divBdr>
      <w:divsChild>
        <w:div w:id="1216623028">
          <w:marLeft w:val="0"/>
          <w:marRight w:val="0"/>
          <w:marTop w:val="0"/>
          <w:marBottom w:val="0"/>
          <w:divBdr>
            <w:top w:val="none" w:sz="0" w:space="0" w:color="auto"/>
            <w:left w:val="none" w:sz="0" w:space="0" w:color="auto"/>
            <w:bottom w:val="none" w:sz="0" w:space="0" w:color="auto"/>
            <w:right w:val="none" w:sz="0" w:space="0" w:color="auto"/>
          </w:divBdr>
          <w:divsChild>
            <w:div w:id="11368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7853">
      <w:bodyDiv w:val="1"/>
      <w:marLeft w:val="0"/>
      <w:marRight w:val="0"/>
      <w:marTop w:val="0"/>
      <w:marBottom w:val="0"/>
      <w:divBdr>
        <w:top w:val="none" w:sz="0" w:space="0" w:color="auto"/>
        <w:left w:val="none" w:sz="0" w:space="0" w:color="auto"/>
        <w:bottom w:val="none" w:sz="0" w:space="0" w:color="auto"/>
        <w:right w:val="none" w:sz="0" w:space="0" w:color="auto"/>
      </w:divBdr>
      <w:divsChild>
        <w:div w:id="1673029818">
          <w:marLeft w:val="0"/>
          <w:marRight w:val="0"/>
          <w:marTop w:val="0"/>
          <w:marBottom w:val="0"/>
          <w:divBdr>
            <w:top w:val="none" w:sz="0" w:space="0" w:color="auto"/>
            <w:left w:val="none" w:sz="0" w:space="0" w:color="auto"/>
            <w:bottom w:val="none" w:sz="0" w:space="0" w:color="auto"/>
            <w:right w:val="none" w:sz="0" w:space="0" w:color="auto"/>
          </w:divBdr>
          <w:divsChild>
            <w:div w:id="387998414">
              <w:marLeft w:val="0"/>
              <w:marRight w:val="0"/>
              <w:marTop w:val="0"/>
              <w:marBottom w:val="0"/>
              <w:divBdr>
                <w:top w:val="none" w:sz="0" w:space="0" w:color="auto"/>
                <w:left w:val="none" w:sz="0" w:space="0" w:color="auto"/>
                <w:bottom w:val="none" w:sz="0" w:space="0" w:color="auto"/>
                <w:right w:val="none" w:sz="0" w:space="0" w:color="auto"/>
              </w:divBdr>
            </w:div>
            <w:div w:id="513888276">
              <w:marLeft w:val="0"/>
              <w:marRight w:val="0"/>
              <w:marTop w:val="0"/>
              <w:marBottom w:val="0"/>
              <w:divBdr>
                <w:top w:val="none" w:sz="0" w:space="0" w:color="auto"/>
                <w:left w:val="none" w:sz="0" w:space="0" w:color="auto"/>
                <w:bottom w:val="none" w:sz="0" w:space="0" w:color="auto"/>
                <w:right w:val="none" w:sz="0" w:space="0" w:color="auto"/>
              </w:divBdr>
            </w:div>
            <w:div w:id="649990814">
              <w:marLeft w:val="0"/>
              <w:marRight w:val="0"/>
              <w:marTop w:val="0"/>
              <w:marBottom w:val="0"/>
              <w:divBdr>
                <w:top w:val="none" w:sz="0" w:space="0" w:color="auto"/>
                <w:left w:val="none" w:sz="0" w:space="0" w:color="auto"/>
                <w:bottom w:val="none" w:sz="0" w:space="0" w:color="auto"/>
                <w:right w:val="none" w:sz="0" w:space="0" w:color="auto"/>
              </w:divBdr>
            </w:div>
            <w:div w:id="958293090">
              <w:marLeft w:val="0"/>
              <w:marRight w:val="0"/>
              <w:marTop w:val="0"/>
              <w:marBottom w:val="0"/>
              <w:divBdr>
                <w:top w:val="none" w:sz="0" w:space="0" w:color="auto"/>
                <w:left w:val="none" w:sz="0" w:space="0" w:color="auto"/>
                <w:bottom w:val="none" w:sz="0" w:space="0" w:color="auto"/>
                <w:right w:val="none" w:sz="0" w:space="0" w:color="auto"/>
              </w:divBdr>
            </w:div>
            <w:div w:id="580674818">
              <w:marLeft w:val="0"/>
              <w:marRight w:val="0"/>
              <w:marTop w:val="0"/>
              <w:marBottom w:val="0"/>
              <w:divBdr>
                <w:top w:val="none" w:sz="0" w:space="0" w:color="auto"/>
                <w:left w:val="none" w:sz="0" w:space="0" w:color="auto"/>
                <w:bottom w:val="none" w:sz="0" w:space="0" w:color="auto"/>
                <w:right w:val="none" w:sz="0" w:space="0" w:color="auto"/>
              </w:divBdr>
            </w:div>
            <w:div w:id="812677447">
              <w:marLeft w:val="0"/>
              <w:marRight w:val="0"/>
              <w:marTop w:val="0"/>
              <w:marBottom w:val="0"/>
              <w:divBdr>
                <w:top w:val="none" w:sz="0" w:space="0" w:color="auto"/>
                <w:left w:val="none" w:sz="0" w:space="0" w:color="auto"/>
                <w:bottom w:val="none" w:sz="0" w:space="0" w:color="auto"/>
                <w:right w:val="none" w:sz="0" w:space="0" w:color="auto"/>
              </w:divBdr>
            </w:div>
            <w:div w:id="1156338758">
              <w:marLeft w:val="0"/>
              <w:marRight w:val="0"/>
              <w:marTop w:val="0"/>
              <w:marBottom w:val="0"/>
              <w:divBdr>
                <w:top w:val="none" w:sz="0" w:space="0" w:color="auto"/>
                <w:left w:val="none" w:sz="0" w:space="0" w:color="auto"/>
                <w:bottom w:val="none" w:sz="0" w:space="0" w:color="auto"/>
                <w:right w:val="none" w:sz="0" w:space="0" w:color="auto"/>
              </w:divBdr>
            </w:div>
            <w:div w:id="741803930">
              <w:marLeft w:val="0"/>
              <w:marRight w:val="0"/>
              <w:marTop w:val="0"/>
              <w:marBottom w:val="0"/>
              <w:divBdr>
                <w:top w:val="none" w:sz="0" w:space="0" w:color="auto"/>
                <w:left w:val="none" w:sz="0" w:space="0" w:color="auto"/>
                <w:bottom w:val="none" w:sz="0" w:space="0" w:color="auto"/>
                <w:right w:val="none" w:sz="0" w:space="0" w:color="auto"/>
              </w:divBdr>
            </w:div>
            <w:div w:id="428278185">
              <w:marLeft w:val="0"/>
              <w:marRight w:val="0"/>
              <w:marTop w:val="0"/>
              <w:marBottom w:val="0"/>
              <w:divBdr>
                <w:top w:val="none" w:sz="0" w:space="0" w:color="auto"/>
                <w:left w:val="none" w:sz="0" w:space="0" w:color="auto"/>
                <w:bottom w:val="none" w:sz="0" w:space="0" w:color="auto"/>
                <w:right w:val="none" w:sz="0" w:space="0" w:color="auto"/>
              </w:divBdr>
            </w:div>
            <w:div w:id="1230766517">
              <w:marLeft w:val="0"/>
              <w:marRight w:val="0"/>
              <w:marTop w:val="0"/>
              <w:marBottom w:val="0"/>
              <w:divBdr>
                <w:top w:val="none" w:sz="0" w:space="0" w:color="auto"/>
                <w:left w:val="none" w:sz="0" w:space="0" w:color="auto"/>
                <w:bottom w:val="none" w:sz="0" w:space="0" w:color="auto"/>
                <w:right w:val="none" w:sz="0" w:space="0" w:color="auto"/>
              </w:divBdr>
            </w:div>
            <w:div w:id="289362181">
              <w:marLeft w:val="0"/>
              <w:marRight w:val="0"/>
              <w:marTop w:val="0"/>
              <w:marBottom w:val="0"/>
              <w:divBdr>
                <w:top w:val="none" w:sz="0" w:space="0" w:color="auto"/>
                <w:left w:val="none" w:sz="0" w:space="0" w:color="auto"/>
                <w:bottom w:val="none" w:sz="0" w:space="0" w:color="auto"/>
                <w:right w:val="none" w:sz="0" w:space="0" w:color="auto"/>
              </w:divBdr>
            </w:div>
            <w:div w:id="10290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4182">
      <w:bodyDiv w:val="1"/>
      <w:marLeft w:val="0"/>
      <w:marRight w:val="0"/>
      <w:marTop w:val="0"/>
      <w:marBottom w:val="0"/>
      <w:divBdr>
        <w:top w:val="none" w:sz="0" w:space="0" w:color="auto"/>
        <w:left w:val="none" w:sz="0" w:space="0" w:color="auto"/>
        <w:bottom w:val="none" w:sz="0" w:space="0" w:color="auto"/>
        <w:right w:val="none" w:sz="0" w:space="0" w:color="auto"/>
      </w:divBdr>
      <w:divsChild>
        <w:div w:id="831406457">
          <w:marLeft w:val="0"/>
          <w:marRight w:val="0"/>
          <w:marTop w:val="0"/>
          <w:marBottom w:val="0"/>
          <w:divBdr>
            <w:top w:val="none" w:sz="0" w:space="0" w:color="auto"/>
            <w:left w:val="none" w:sz="0" w:space="0" w:color="auto"/>
            <w:bottom w:val="none" w:sz="0" w:space="0" w:color="auto"/>
            <w:right w:val="none" w:sz="0" w:space="0" w:color="auto"/>
          </w:divBdr>
          <w:divsChild>
            <w:div w:id="1406340225">
              <w:marLeft w:val="0"/>
              <w:marRight w:val="0"/>
              <w:marTop w:val="0"/>
              <w:marBottom w:val="0"/>
              <w:divBdr>
                <w:top w:val="none" w:sz="0" w:space="0" w:color="auto"/>
                <w:left w:val="none" w:sz="0" w:space="0" w:color="auto"/>
                <w:bottom w:val="none" w:sz="0" w:space="0" w:color="auto"/>
                <w:right w:val="none" w:sz="0" w:space="0" w:color="auto"/>
              </w:divBdr>
            </w:div>
            <w:div w:id="8504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6252">
      <w:bodyDiv w:val="1"/>
      <w:marLeft w:val="0"/>
      <w:marRight w:val="0"/>
      <w:marTop w:val="0"/>
      <w:marBottom w:val="0"/>
      <w:divBdr>
        <w:top w:val="none" w:sz="0" w:space="0" w:color="auto"/>
        <w:left w:val="none" w:sz="0" w:space="0" w:color="auto"/>
        <w:bottom w:val="none" w:sz="0" w:space="0" w:color="auto"/>
        <w:right w:val="none" w:sz="0" w:space="0" w:color="auto"/>
      </w:divBdr>
      <w:divsChild>
        <w:div w:id="1902793346">
          <w:marLeft w:val="0"/>
          <w:marRight w:val="0"/>
          <w:marTop w:val="0"/>
          <w:marBottom w:val="0"/>
          <w:divBdr>
            <w:top w:val="none" w:sz="0" w:space="0" w:color="auto"/>
            <w:left w:val="none" w:sz="0" w:space="0" w:color="auto"/>
            <w:bottom w:val="none" w:sz="0" w:space="0" w:color="auto"/>
            <w:right w:val="none" w:sz="0" w:space="0" w:color="auto"/>
          </w:divBdr>
          <w:divsChild>
            <w:div w:id="12925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1801">
      <w:bodyDiv w:val="1"/>
      <w:marLeft w:val="0"/>
      <w:marRight w:val="0"/>
      <w:marTop w:val="0"/>
      <w:marBottom w:val="0"/>
      <w:divBdr>
        <w:top w:val="none" w:sz="0" w:space="0" w:color="auto"/>
        <w:left w:val="none" w:sz="0" w:space="0" w:color="auto"/>
        <w:bottom w:val="none" w:sz="0" w:space="0" w:color="auto"/>
        <w:right w:val="none" w:sz="0" w:space="0" w:color="auto"/>
      </w:divBdr>
      <w:divsChild>
        <w:div w:id="664017597">
          <w:marLeft w:val="0"/>
          <w:marRight w:val="0"/>
          <w:marTop w:val="0"/>
          <w:marBottom w:val="0"/>
          <w:divBdr>
            <w:top w:val="none" w:sz="0" w:space="0" w:color="auto"/>
            <w:left w:val="none" w:sz="0" w:space="0" w:color="auto"/>
            <w:bottom w:val="none" w:sz="0" w:space="0" w:color="auto"/>
            <w:right w:val="none" w:sz="0" w:space="0" w:color="auto"/>
          </w:divBdr>
          <w:divsChild>
            <w:div w:id="903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5953">
      <w:bodyDiv w:val="1"/>
      <w:marLeft w:val="0"/>
      <w:marRight w:val="0"/>
      <w:marTop w:val="0"/>
      <w:marBottom w:val="0"/>
      <w:divBdr>
        <w:top w:val="none" w:sz="0" w:space="0" w:color="auto"/>
        <w:left w:val="none" w:sz="0" w:space="0" w:color="auto"/>
        <w:bottom w:val="none" w:sz="0" w:space="0" w:color="auto"/>
        <w:right w:val="none" w:sz="0" w:space="0" w:color="auto"/>
      </w:divBdr>
      <w:divsChild>
        <w:div w:id="1401246882">
          <w:marLeft w:val="0"/>
          <w:marRight w:val="0"/>
          <w:marTop w:val="0"/>
          <w:marBottom w:val="0"/>
          <w:divBdr>
            <w:top w:val="none" w:sz="0" w:space="0" w:color="auto"/>
            <w:left w:val="none" w:sz="0" w:space="0" w:color="auto"/>
            <w:bottom w:val="none" w:sz="0" w:space="0" w:color="auto"/>
            <w:right w:val="none" w:sz="0" w:space="0" w:color="auto"/>
          </w:divBdr>
          <w:divsChild>
            <w:div w:id="17349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8018">
      <w:bodyDiv w:val="1"/>
      <w:marLeft w:val="0"/>
      <w:marRight w:val="0"/>
      <w:marTop w:val="0"/>
      <w:marBottom w:val="0"/>
      <w:divBdr>
        <w:top w:val="none" w:sz="0" w:space="0" w:color="auto"/>
        <w:left w:val="none" w:sz="0" w:space="0" w:color="auto"/>
        <w:bottom w:val="none" w:sz="0" w:space="0" w:color="auto"/>
        <w:right w:val="none" w:sz="0" w:space="0" w:color="auto"/>
      </w:divBdr>
      <w:divsChild>
        <w:div w:id="347564459">
          <w:marLeft w:val="0"/>
          <w:marRight w:val="0"/>
          <w:marTop w:val="0"/>
          <w:marBottom w:val="0"/>
          <w:divBdr>
            <w:top w:val="none" w:sz="0" w:space="0" w:color="auto"/>
            <w:left w:val="none" w:sz="0" w:space="0" w:color="auto"/>
            <w:bottom w:val="none" w:sz="0" w:space="0" w:color="auto"/>
            <w:right w:val="none" w:sz="0" w:space="0" w:color="auto"/>
          </w:divBdr>
          <w:divsChild>
            <w:div w:id="2480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3230">
      <w:bodyDiv w:val="1"/>
      <w:marLeft w:val="0"/>
      <w:marRight w:val="0"/>
      <w:marTop w:val="0"/>
      <w:marBottom w:val="0"/>
      <w:divBdr>
        <w:top w:val="none" w:sz="0" w:space="0" w:color="auto"/>
        <w:left w:val="none" w:sz="0" w:space="0" w:color="auto"/>
        <w:bottom w:val="none" w:sz="0" w:space="0" w:color="auto"/>
        <w:right w:val="none" w:sz="0" w:space="0" w:color="auto"/>
      </w:divBdr>
      <w:divsChild>
        <w:div w:id="583227251">
          <w:marLeft w:val="0"/>
          <w:marRight w:val="0"/>
          <w:marTop w:val="0"/>
          <w:marBottom w:val="0"/>
          <w:divBdr>
            <w:top w:val="none" w:sz="0" w:space="0" w:color="auto"/>
            <w:left w:val="none" w:sz="0" w:space="0" w:color="auto"/>
            <w:bottom w:val="none" w:sz="0" w:space="0" w:color="auto"/>
            <w:right w:val="none" w:sz="0" w:space="0" w:color="auto"/>
          </w:divBdr>
          <w:divsChild>
            <w:div w:id="289477378">
              <w:marLeft w:val="0"/>
              <w:marRight w:val="0"/>
              <w:marTop w:val="0"/>
              <w:marBottom w:val="0"/>
              <w:divBdr>
                <w:top w:val="none" w:sz="0" w:space="0" w:color="auto"/>
                <w:left w:val="none" w:sz="0" w:space="0" w:color="auto"/>
                <w:bottom w:val="none" w:sz="0" w:space="0" w:color="auto"/>
                <w:right w:val="none" w:sz="0" w:space="0" w:color="auto"/>
              </w:divBdr>
            </w:div>
            <w:div w:id="867185937">
              <w:marLeft w:val="0"/>
              <w:marRight w:val="0"/>
              <w:marTop w:val="0"/>
              <w:marBottom w:val="0"/>
              <w:divBdr>
                <w:top w:val="none" w:sz="0" w:space="0" w:color="auto"/>
                <w:left w:val="none" w:sz="0" w:space="0" w:color="auto"/>
                <w:bottom w:val="none" w:sz="0" w:space="0" w:color="auto"/>
                <w:right w:val="none" w:sz="0" w:space="0" w:color="auto"/>
              </w:divBdr>
            </w:div>
            <w:div w:id="1888447916">
              <w:marLeft w:val="0"/>
              <w:marRight w:val="0"/>
              <w:marTop w:val="0"/>
              <w:marBottom w:val="0"/>
              <w:divBdr>
                <w:top w:val="none" w:sz="0" w:space="0" w:color="auto"/>
                <w:left w:val="none" w:sz="0" w:space="0" w:color="auto"/>
                <w:bottom w:val="none" w:sz="0" w:space="0" w:color="auto"/>
                <w:right w:val="none" w:sz="0" w:space="0" w:color="auto"/>
              </w:divBdr>
            </w:div>
            <w:div w:id="275211853">
              <w:marLeft w:val="0"/>
              <w:marRight w:val="0"/>
              <w:marTop w:val="0"/>
              <w:marBottom w:val="0"/>
              <w:divBdr>
                <w:top w:val="none" w:sz="0" w:space="0" w:color="auto"/>
                <w:left w:val="none" w:sz="0" w:space="0" w:color="auto"/>
                <w:bottom w:val="none" w:sz="0" w:space="0" w:color="auto"/>
                <w:right w:val="none" w:sz="0" w:space="0" w:color="auto"/>
              </w:divBdr>
            </w:div>
            <w:div w:id="1151405439">
              <w:marLeft w:val="0"/>
              <w:marRight w:val="0"/>
              <w:marTop w:val="0"/>
              <w:marBottom w:val="0"/>
              <w:divBdr>
                <w:top w:val="none" w:sz="0" w:space="0" w:color="auto"/>
                <w:left w:val="none" w:sz="0" w:space="0" w:color="auto"/>
                <w:bottom w:val="none" w:sz="0" w:space="0" w:color="auto"/>
                <w:right w:val="none" w:sz="0" w:space="0" w:color="auto"/>
              </w:divBdr>
            </w:div>
            <w:div w:id="1436707135">
              <w:marLeft w:val="0"/>
              <w:marRight w:val="0"/>
              <w:marTop w:val="0"/>
              <w:marBottom w:val="0"/>
              <w:divBdr>
                <w:top w:val="none" w:sz="0" w:space="0" w:color="auto"/>
                <w:left w:val="none" w:sz="0" w:space="0" w:color="auto"/>
                <w:bottom w:val="none" w:sz="0" w:space="0" w:color="auto"/>
                <w:right w:val="none" w:sz="0" w:space="0" w:color="auto"/>
              </w:divBdr>
            </w:div>
            <w:div w:id="1131748722">
              <w:marLeft w:val="0"/>
              <w:marRight w:val="0"/>
              <w:marTop w:val="0"/>
              <w:marBottom w:val="0"/>
              <w:divBdr>
                <w:top w:val="none" w:sz="0" w:space="0" w:color="auto"/>
                <w:left w:val="none" w:sz="0" w:space="0" w:color="auto"/>
                <w:bottom w:val="none" w:sz="0" w:space="0" w:color="auto"/>
                <w:right w:val="none" w:sz="0" w:space="0" w:color="auto"/>
              </w:divBdr>
            </w:div>
            <w:div w:id="110842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29390">
      <w:bodyDiv w:val="1"/>
      <w:marLeft w:val="0"/>
      <w:marRight w:val="0"/>
      <w:marTop w:val="0"/>
      <w:marBottom w:val="0"/>
      <w:divBdr>
        <w:top w:val="none" w:sz="0" w:space="0" w:color="auto"/>
        <w:left w:val="none" w:sz="0" w:space="0" w:color="auto"/>
        <w:bottom w:val="none" w:sz="0" w:space="0" w:color="auto"/>
        <w:right w:val="none" w:sz="0" w:space="0" w:color="auto"/>
      </w:divBdr>
      <w:divsChild>
        <w:div w:id="257300191">
          <w:marLeft w:val="0"/>
          <w:marRight w:val="0"/>
          <w:marTop w:val="0"/>
          <w:marBottom w:val="0"/>
          <w:divBdr>
            <w:top w:val="none" w:sz="0" w:space="0" w:color="auto"/>
            <w:left w:val="none" w:sz="0" w:space="0" w:color="auto"/>
            <w:bottom w:val="none" w:sz="0" w:space="0" w:color="auto"/>
            <w:right w:val="none" w:sz="0" w:space="0" w:color="auto"/>
          </w:divBdr>
          <w:divsChild>
            <w:div w:id="1194343395">
              <w:marLeft w:val="0"/>
              <w:marRight w:val="0"/>
              <w:marTop w:val="0"/>
              <w:marBottom w:val="0"/>
              <w:divBdr>
                <w:top w:val="none" w:sz="0" w:space="0" w:color="auto"/>
                <w:left w:val="none" w:sz="0" w:space="0" w:color="auto"/>
                <w:bottom w:val="none" w:sz="0" w:space="0" w:color="auto"/>
                <w:right w:val="none" w:sz="0" w:space="0" w:color="auto"/>
              </w:divBdr>
            </w:div>
            <w:div w:id="2100560250">
              <w:marLeft w:val="0"/>
              <w:marRight w:val="0"/>
              <w:marTop w:val="0"/>
              <w:marBottom w:val="0"/>
              <w:divBdr>
                <w:top w:val="none" w:sz="0" w:space="0" w:color="auto"/>
                <w:left w:val="none" w:sz="0" w:space="0" w:color="auto"/>
                <w:bottom w:val="none" w:sz="0" w:space="0" w:color="auto"/>
                <w:right w:val="none" w:sz="0" w:space="0" w:color="auto"/>
              </w:divBdr>
            </w:div>
            <w:div w:id="645864053">
              <w:marLeft w:val="0"/>
              <w:marRight w:val="0"/>
              <w:marTop w:val="0"/>
              <w:marBottom w:val="0"/>
              <w:divBdr>
                <w:top w:val="none" w:sz="0" w:space="0" w:color="auto"/>
                <w:left w:val="none" w:sz="0" w:space="0" w:color="auto"/>
                <w:bottom w:val="none" w:sz="0" w:space="0" w:color="auto"/>
                <w:right w:val="none" w:sz="0" w:space="0" w:color="auto"/>
              </w:divBdr>
            </w:div>
            <w:div w:id="2001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3399">
      <w:bodyDiv w:val="1"/>
      <w:marLeft w:val="0"/>
      <w:marRight w:val="0"/>
      <w:marTop w:val="0"/>
      <w:marBottom w:val="0"/>
      <w:divBdr>
        <w:top w:val="none" w:sz="0" w:space="0" w:color="auto"/>
        <w:left w:val="none" w:sz="0" w:space="0" w:color="auto"/>
        <w:bottom w:val="none" w:sz="0" w:space="0" w:color="auto"/>
        <w:right w:val="none" w:sz="0" w:space="0" w:color="auto"/>
      </w:divBdr>
      <w:divsChild>
        <w:div w:id="543056606">
          <w:marLeft w:val="0"/>
          <w:marRight w:val="0"/>
          <w:marTop w:val="0"/>
          <w:marBottom w:val="0"/>
          <w:divBdr>
            <w:top w:val="none" w:sz="0" w:space="0" w:color="auto"/>
            <w:left w:val="none" w:sz="0" w:space="0" w:color="auto"/>
            <w:bottom w:val="none" w:sz="0" w:space="0" w:color="auto"/>
            <w:right w:val="none" w:sz="0" w:space="0" w:color="auto"/>
          </w:divBdr>
          <w:divsChild>
            <w:div w:id="14880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5900">
      <w:bodyDiv w:val="1"/>
      <w:marLeft w:val="0"/>
      <w:marRight w:val="0"/>
      <w:marTop w:val="0"/>
      <w:marBottom w:val="0"/>
      <w:divBdr>
        <w:top w:val="none" w:sz="0" w:space="0" w:color="auto"/>
        <w:left w:val="none" w:sz="0" w:space="0" w:color="auto"/>
        <w:bottom w:val="none" w:sz="0" w:space="0" w:color="auto"/>
        <w:right w:val="none" w:sz="0" w:space="0" w:color="auto"/>
      </w:divBdr>
      <w:divsChild>
        <w:div w:id="1302541889">
          <w:marLeft w:val="0"/>
          <w:marRight w:val="0"/>
          <w:marTop w:val="0"/>
          <w:marBottom w:val="0"/>
          <w:divBdr>
            <w:top w:val="none" w:sz="0" w:space="0" w:color="auto"/>
            <w:left w:val="none" w:sz="0" w:space="0" w:color="auto"/>
            <w:bottom w:val="none" w:sz="0" w:space="0" w:color="auto"/>
            <w:right w:val="none" w:sz="0" w:space="0" w:color="auto"/>
          </w:divBdr>
          <w:divsChild>
            <w:div w:id="36929018">
              <w:marLeft w:val="0"/>
              <w:marRight w:val="0"/>
              <w:marTop w:val="0"/>
              <w:marBottom w:val="0"/>
              <w:divBdr>
                <w:top w:val="none" w:sz="0" w:space="0" w:color="auto"/>
                <w:left w:val="none" w:sz="0" w:space="0" w:color="auto"/>
                <w:bottom w:val="none" w:sz="0" w:space="0" w:color="auto"/>
                <w:right w:val="none" w:sz="0" w:space="0" w:color="auto"/>
              </w:divBdr>
            </w:div>
            <w:div w:id="435902089">
              <w:marLeft w:val="0"/>
              <w:marRight w:val="0"/>
              <w:marTop w:val="0"/>
              <w:marBottom w:val="0"/>
              <w:divBdr>
                <w:top w:val="none" w:sz="0" w:space="0" w:color="auto"/>
                <w:left w:val="none" w:sz="0" w:space="0" w:color="auto"/>
                <w:bottom w:val="none" w:sz="0" w:space="0" w:color="auto"/>
                <w:right w:val="none" w:sz="0" w:space="0" w:color="auto"/>
              </w:divBdr>
            </w:div>
            <w:div w:id="199938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4050">
      <w:bodyDiv w:val="1"/>
      <w:marLeft w:val="0"/>
      <w:marRight w:val="0"/>
      <w:marTop w:val="0"/>
      <w:marBottom w:val="0"/>
      <w:divBdr>
        <w:top w:val="none" w:sz="0" w:space="0" w:color="auto"/>
        <w:left w:val="none" w:sz="0" w:space="0" w:color="auto"/>
        <w:bottom w:val="none" w:sz="0" w:space="0" w:color="auto"/>
        <w:right w:val="none" w:sz="0" w:space="0" w:color="auto"/>
      </w:divBdr>
      <w:divsChild>
        <w:div w:id="795680623">
          <w:marLeft w:val="0"/>
          <w:marRight w:val="0"/>
          <w:marTop w:val="0"/>
          <w:marBottom w:val="0"/>
          <w:divBdr>
            <w:top w:val="none" w:sz="0" w:space="0" w:color="auto"/>
            <w:left w:val="none" w:sz="0" w:space="0" w:color="auto"/>
            <w:bottom w:val="none" w:sz="0" w:space="0" w:color="auto"/>
            <w:right w:val="none" w:sz="0" w:space="0" w:color="auto"/>
          </w:divBdr>
          <w:divsChild>
            <w:div w:id="155696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editor.analyticsvidhya.com/uploads/90650dnn2.jpe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istill.pub/2020/selforg/mnis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istill.pub/2020/growing-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lab.research.google.com/drive/1YnSA1uR38zsMTgUzrV0zjNOCA4I91fkq?usp=sharing" TargetMode="External"/><Relationship Id="rId10" Type="http://schemas.openxmlformats.org/officeDocument/2006/relationships/image" Target="media/image3.svg"/><Relationship Id="rId19" Type="http://schemas.openxmlformats.org/officeDocument/2006/relationships/hyperlink" Target="https://computersciencewiki.org/index.php/Max-pooling_/_Pool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istill.pub/selforg/2021/texture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v\Downloads\WordGuidelines\JPCSA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01A993-4BA8-4B47-9829-587697AE9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C:\Users\gev\Downloads\WordGuidelines\JPCSA4Template.dot</Template>
  <TotalTime>310</TotalTime>
  <Pages>10</Pages>
  <Words>2347</Words>
  <Characters>13380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Open Access proceedings Journal of Physics: Conference series</vt:lpstr>
    </vt:vector>
  </TitlesOfParts>
  <Company>IOP Publishing</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Access proceedings Journal of Physics: Conference series</dc:title>
  <dc:creator>George Evans</dc:creator>
  <cp:keywords>open access, proceedings, template, fast, affordable, flexible</cp:keywords>
  <cp:lastModifiedBy>Mihail-Iulian Plesa</cp:lastModifiedBy>
  <cp:revision>514</cp:revision>
  <cp:lastPrinted>2005-02-25T09:52:00Z</cp:lastPrinted>
  <dcterms:created xsi:type="dcterms:W3CDTF">2021-03-13T12:10:00Z</dcterms:created>
  <dcterms:modified xsi:type="dcterms:W3CDTF">2021-03-17T19:35:00Z</dcterms:modified>
</cp:coreProperties>
</file>