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THE PUSH-WAVE FRAMEWORK</w:t>
      </w:r>
    </w:p>
    <w:p>
      <w:pPr>
        <w:spacing w:after="100"/>
        <w:jc w:val="center"/>
      </w:pPr>
      <w:r>
        <w:rPr>
          <w:rFonts w:ascii="Arial" w:cs="Arial" w:eastAsia="Arial" w:hAnsi="Arial"/>
          <w:color w:val="555555"/>
          <w:sz w:val="24"/>
          <w:szCs w:val="24"/>
        </w:rPr>
        <w:t xml:space="preserve">A Unified Mechanistic Theory of Emergent Gravity,</w:t>
      </w:r>
    </w:p>
    <w:p>
      <w:pPr>
        <w:spacing w:after="100"/>
        <w:jc w:val="center"/>
      </w:pPr>
      <w:r>
        <w:rPr>
          <w:rFonts w:ascii="Arial" w:cs="Arial" w:eastAsia="Arial" w:hAnsi="Arial"/>
          <w:color w:val="555555"/>
          <w:sz w:val="24"/>
          <w:szCs w:val="24"/>
        </w:rPr>
        <w:t xml:space="preserve">Space, and Structure from Rotational Wave Interference</w:t>
      </w:r>
    </w:p>
    <w:p>
      <w:pPr>
        <w:spacing w:before="400"/>
      </w:pPr>
    </w:p>
    <w:p>
      <w:pPr>
        <w:pBdr>
          <w:top w:val="single" w:color="CCCCCC" w:sz="2" w:space="10"/>
          <w:bottom w:val="single" w:color="CCCCCC" w:sz="2" w:space="10"/>
        </w:pBdr>
        <w:spacing w:after="600"/>
        <w:jc w:val="center"/>
      </w:pPr>
      <w:r>
        <w:rPr>
          <w:rFonts w:ascii="Arial" w:cs="Arial" w:eastAsia="Arial" w:hAnsi="Arial"/>
          <w:color w:val="333333"/>
          <w:sz w:val="26"/>
          <w:szCs w:val="26"/>
        </w:rPr>
        <w:t xml:space="preserve">Jouni Miikki</w:t>
      </w:r>
      <w:r>
        <w:rPr>
          <w:rFonts w:ascii="Arial" w:cs="Arial" w:eastAsia="Arial" w:hAnsi="Arial"/>
          <w:color w:val="777777"/>
          <w:sz w:val="20"/>
          <w:szCs w:val="20"/>
        </w:rPr>
        <w:br/>
        <w:t xml:space="preserve">
Overscale Solutions Oy</w:t>
      </w:r>
      <w:r>
        <w:rPr>
          <w:rFonts w:ascii="Arial" w:cs="Arial" w:eastAsia="Arial" w:hAnsi="Arial"/>
          <w:color w:val="999999"/>
          <w:sz w:val="18"/>
          <w:szCs w:val="18"/>
        </w:rPr>
        <w:br/>
        <w:t xml:space="preserve">
jouni.miikki@overscalesolutions.com</w:t>
      </w:r>
      <w:r>
        <w:rPr>
          <w:rFonts w:ascii="Arial" w:cs="Arial" w:eastAsia="Arial" w:hAnsi="Arial"/>
          <w:color w:val="777777"/>
          <w:sz w:val="20"/>
          <w:szCs w:val="20"/>
        </w:rPr>
        <w:br/>
        <w:br/>
        <w:t xml:space="preserve">
28 February 2026</w:t>
      </w:r>
    </w:p>
    <w:p>
      <w:pPr>
        <w:spacing w:before="800"/>
        <w:jc w:val="center"/>
      </w:pPr>
      <w:r>
        <w:rPr>
          <w:rFonts w:ascii="Arial" w:cs="Arial" w:eastAsia="Arial" w:hAnsi="Arial"/>
          <w:color w:val="999999"/>
          <w:spacing w:val="200"/>
          <w:sz w:val="18"/>
          <w:szCs w:val="18"/>
        </w:rPr>
        <w:t xml:space="preserve">CONCEPTUAL FRAMEWORK WITH WORKING SIMULATIONS</w:t>
      </w:r>
    </w:p>
    <w:p>
      <w:pPr>
        <w:spacing w:before="200"/>
        <w:jc w:val="center"/>
      </w:pPr>
      <w:r>
        <w:rPr>
          <w:rFonts w:ascii="Arial" w:cs="Arial" w:eastAsia="Arial" w:hAnsi="Arial"/>
          <w:color w:val="AAAAAA"/>
          <w:sz w:val="18"/>
          <w:szCs w:val="18"/>
        </w:rPr>
        <w:t xml:space="preserve">Version 1.0</w:t>
      </w:r>
    </w:p>
    <w:p>
      <w:r>
        <w:br w:type="page"/>
      </w:r>
    </w:p>
    <w:p>
      <w:pPr>
        <w:pStyle w:val="Heading1"/>
        <w:spacing w:before="400" w:after="200"/>
      </w:pPr>
      <w:r>
        <w:rPr>
          <w:rFonts w:ascii="Arial" w:cs="Arial" w:eastAsia="Arial" w:hAnsi="Arial"/>
          <w:b/>
          <w:bCs/>
          <w:color w:val="2c3e6b"/>
          <w:sz w:val="32"/>
          <w:szCs w:val="32"/>
        </w:rPr>
        <w:t xml:space="preserve">Abstract</w:t>
      </w:r>
    </w:p>
    <w:p>
      <w:pPr>
        <w:spacing w:after="160" w:line="320"/>
      </w:pPr>
      <w:r>
        <w:rPr>
          <w:rFonts w:ascii="Arial" w:cs="Arial" w:eastAsia="Arial" w:hAnsi="Arial"/>
          <w:color w:val="2c2c2c"/>
          <w:sz w:val="22"/>
          <w:szCs w:val="22"/>
        </w:rPr>
        <w:t xml:space="preserve">This document presents a conceptual framework in which all gravitational phenomena emerge from a single primitive: rotation. Every massive body rotates and radiates spiral push-waves outward from its equatorial plane. Where two bodies radiate at matching frequencies, their waves undergo destructive interference, creating a cancellation tunnel between them. Within this tunnel, the ambient outward push is reduced, producing a net inward force that is observationally identical to gravitational attraction.</w:t>
      </w:r>
    </w:p>
    <w:p>
      <w:pPr>
        <w:spacing w:after="160" w:line="320"/>
      </w:pPr>
      <w:r>
        <w:rPr>
          <w:rFonts w:ascii="Arial" w:cs="Arial" w:eastAsia="Arial" w:hAnsi="Arial"/>
          <w:color w:val="2c2c2c"/>
          <w:sz w:val="22"/>
          <w:szCs w:val="22"/>
        </w:rPr>
        <w:t xml:space="preserve">The framework reproduces Newtonian gravity (F = GM/d²), Kepler’s third law (T² = d³), and the self-organization of orbital systems into flat planes. It provides mechanistic explanations for planetary self-rotation, the spherical shape of massive bodies, elliptical orbits, and the clumping of similar materials. Extended to cosmological scales, it offers natural accounts of dark matter and dark energy without requiring new particles or forces.</w:t>
      </w:r>
    </w:p>
    <w:p>
      <w:pPr>
        <w:spacing w:after="160" w:line="320"/>
      </w:pPr>
      <w:r>
        <w:rPr>
          <w:rFonts w:ascii="Arial" w:cs="Arial" w:eastAsia="Arial" w:hAnsi="Arial"/>
          <w:color w:val="2c2c2c"/>
          <w:sz w:val="22"/>
          <w:szCs w:val="22"/>
        </w:rPr>
        <w:t xml:space="preserve">Accompanying interactive simulations demonstrate the framework at three scales: a three-body wave interference system, a generic solar system model, and a real solar system with all eight planets confirming Kepler’s laws from push-wave cancellation alone.</w:t>
      </w:r>
    </w:p>
    <w:p>
      <w:r>
        <w:br w:type="page"/>
      </w:r>
    </w:p>
    <w:p>
      <w:pPr>
        <w:pStyle w:val="Heading1"/>
        <w:spacing w:before="400" w:after="200"/>
      </w:pPr>
      <w:r>
        <w:rPr>
          <w:rFonts w:ascii="Arial" w:cs="Arial" w:eastAsia="Arial" w:hAnsi="Arial"/>
          <w:b/>
          <w:bCs/>
          <w:color w:val="2c3e6b"/>
          <w:sz w:val="32"/>
          <w:szCs w:val="32"/>
        </w:rPr>
        <w:t xml:space="preserve">1. The Core Axiom</w:t>
      </w:r>
    </w:p>
    <w:p>
      <w:pPr>
        <w:spacing w:after="160" w:line="320"/>
      </w:pPr>
      <w:r>
        <w:rPr>
          <w:rFonts w:ascii="Arial" w:cs="Arial" w:eastAsia="Arial" w:hAnsi="Arial"/>
          <w:color w:val="2c2c2c"/>
          <w:sz w:val="22"/>
          <w:szCs w:val="22"/>
        </w:rPr>
        <w:t xml:space="preserve">The framework begins with a single assumption:</w:t>
      </w:r>
    </w:p>
    <w:p>
      <w:pPr>
        <w:pBdr>
          <w:left w:val="single" w:color="CCCCCC" w:sz="6" w:space="12"/>
        </w:pBdr>
        <w:spacing w:before="100" w:after="100" w:line="320"/>
        <w:ind w:left="720" w:right="720"/>
      </w:pPr>
      <w:r>
        <w:rPr>
          <w:rFonts w:ascii="Arial" w:cs="Arial" w:eastAsia="Arial" w:hAnsi="Arial"/>
          <w:i/>
          <w:iCs/>
          <w:color w:val="555555"/>
          <w:sz w:val="21"/>
          <w:szCs w:val="21"/>
        </w:rPr>
        <w:t xml:space="preserve">Every massive body rotates and, through that rotation, radiates spiral push-waves outward from its equatorial plane. These waves push other objects away. This push is the only fundamental interaction.</w:t>
      </w:r>
    </w:p>
    <w:p>
      <w:pPr>
        <w:spacing w:after="160" w:line="320"/>
      </w:pPr>
      <w:r>
        <w:rPr>
          <w:rFonts w:ascii="Arial" w:cs="Arial" w:eastAsia="Arial" w:hAnsi="Arial"/>
          <w:color w:val="2c2c2c"/>
          <w:sz w:val="22"/>
          <w:szCs w:val="22"/>
        </w:rPr>
        <w:t xml:space="preserve">There is no gravitational pull. There is no curvature of spacetime. There is no gravitational field. There is only push. Everything else — gravity, orbits, structure, space itself — emerges from the interference patterns of these push-waves.</w:t>
      </w:r>
    </w:p>
    <w:p>
      <w:pPr>
        <w:pStyle w:val="Heading2"/>
        <w:spacing w:before="300" w:after="150"/>
      </w:pPr>
      <w:r>
        <w:rPr>
          <w:rFonts w:ascii="Arial" w:cs="Arial" w:eastAsia="Arial" w:hAnsi="Arial"/>
          <w:b/>
          <w:bCs/>
          <w:color w:val="2c3e6b"/>
          <w:sz w:val="26"/>
          <w:szCs w:val="26"/>
        </w:rPr>
        <w:t xml:space="preserve">1.1 Properties of Push-Waves</w:t>
      </w:r>
    </w:p>
    <w:p>
      <w:pPr>
        <w:spacing w:after="160" w:line="320"/>
      </w:pPr>
      <w:r>
        <w:rPr>
          <w:rFonts w:ascii="Arial" w:cs="Arial" w:eastAsia="Arial" w:hAnsi="Arial"/>
          <w:color w:val="2c2c2c"/>
          <w:sz w:val="22"/>
          <w:szCs w:val="22"/>
        </w:rPr>
        <w:t xml:space="preserve">The waves have the following properties, each derived from the rotational nature of their source:</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Because the source rotates, the waves are Archimedean spirals when viewed along the rotation axis, not concentric circles. This distinction is critical: concentric rings are the signature of a dead, non-rotating source. Spirals are living — they carry information about the rotation speed and direction.</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The waves radiate strongly in the equatorial plane of the rotating body and weakly along the poles. This toroidal radiation pattern means a body’s push is directional, not isotropic. The strength of radiation in any direction is proportional to sin(θ), where θ is the angle from the rotation axis.</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A fast-spinning body radiates high-frequency waves; a slow-spinning body radiates low-frequency waves. This frequency is the key to all interaction: two bodies can only cancel each other’s waves if their frequencies match.</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A massive body radiates high-amplitude waves; a light body radiates low-amplitude waves. Two bodies may have matching frequencies but vastly different amplitudes — this asymmetry is what creates the diverse gravitational structures we observe.</w:t>
      </w:r>
    </w:p>
    <w:p>
      <w:r>
        <w:br w:type="page"/>
      </w:r>
    </w:p>
    <w:p>
      <w:pPr>
        <w:pStyle w:val="Heading1"/>
        <w:spacing w:before="400" w:after="200"/>
      </w:pPr>
      <w:r>
        <w:rPr>
          <w:rFonts w:ascii="Arial" w:cs="Arial" w:eastAsia="Arial" w:hAnsi="Arial"/>
          <w:b/>
          <w:bCs/>
          <w:color w:val="2c3e6b"/>
          <w:sz w:val="32"/>
          <w:szCs w:val="32"/>
        </w:rPr>
        <w:t xml:space="preserve">2. The Cancellation Mechanism</w:t>
      </w:r>
    </w:p>
    <w:p>
      <w:pPr>
        <w:spacing w:after="160" w:line="320"/>
      </w:pPr>
      <w:r>
        <w:rPr>
          <w:rFonts w:ascii="Arial" w:cs="Arial" w:eastAsia="Arial" w:hAnsi="Arial"/>
          <w:color w:val="2c2c2c"/>
          <w:sz w:val="22"/>
          <w:szCs w:val="22"/>
        </w:rPr>
        <w:t xml:space="preserve">When two rotating bodies face each other, their equatorial push-waves overlap in the space between them. If their rotation frequencies (ω) are similar, the waves undergo destructive interference. This creates a </w:t>
      </w:r>
      <w:r>
        <w:rPr>
          <w:rFonts w:ascii="Arial" w:cs="Arial" w:eastAsia="Arial" w:hAnsi="Arial"/>
          <w:color w:val="2c2c2c"/>
          <w:sz w:val="22"/>
          <w:szCs w:val="22"/>
        </w:rPr>
      </w:r>
      <w:r>
        <w:rPr>
          <w:rFonts w:ascii="Arial" w:cs="Arial" w:eastAsia="Arial" w:hAnsi="Arial"/>
          <w:color w:val="2c2c2c"/>
          <w:sz w:val="22"/>
          <w:szCs w:val="22"/>
        </w:rPr>
        <w:t xml:space="preserve"> — a region of reduced push between the two bodies.</w:t>
      </w:r>
    </w:p>
    <w:p>
      <w:pPr>
        <w:pStyle w:val="Heading2"/>
        <w:spacing w:before="300" w:after="150"/>
      </w:pPr>
      <w:r>
        <w:rPr>
          <w:rFonts w:ascii="Arial" w:cs="Arial" w:eastAsia="Arial" w:hAnsi="Arial"/>
          <w:b/>
          <w:bCs/>
          <w:color w:val="2c3e6b"/>
          <w:sz w:val="26"/>
          <w:szCs w:val="26"/>
        </w:rPr>
        <w:t xml:space="preserve">2.1 Cancellation Strength</w:t>
      </w:r>
    </w:p>
    <w:p>
      <w:pPr>
        <w:spacing w:after="160" w:line="320"/>
      </w:pPr>
      <w:r>
        <w:rPr>
          <w:rFonts w:ascii="Arial" w:cs="Arial" w:eastAsia="Arial" w:hAnsi="Arial"/>
          <w:color w:val="2c2c2c"/>
          <w:sz w:val="22"/>
          <w:szCs w:val="22"/>
        </w:rPr>
        <w:t xml:space="preserve">The degree of cancellation between two bodies i and j is determined by three factors:</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cancel_ω = min(ω_i, ω_j) / max(ω_i, ω_j). Two bodies with identical rotation speeds achieve 100% frequency matching. Bodies with very different speeds achieve almost no matching.</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The equatorial planes of both bodies must be oriented such that their radiation overlaps in the direction of the partner. This is computed as the toroidal radiation strength in the direction of the tunnel: rad = √(1 – (d̂ · â)^2), where d̂ is the direction between bodies and â is the spin axis.</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The tunnel’s net force depends on the amplitude (mass) of both bodies. A weak cancellation of a massive body’s waves can produce a stronger tunnel than perfect cancellation of weak waves.</w:t>
      </w:r>
    </w:p>
    <w:p>
      <w:pPr>
        <w:spacing w:after="160" w:line="320"/>
      </w:pPr>
      <w:r>
        <w:rPr>
          <w:rFonts w:ascii="Arial" w:cs="Arial" w:eastAsia="Arial" w:hAnsi="Arial"/>
          <w:color w:val="2c2c2c"/>
          <w:sz w:val="22"/>
          <w:szCs w:val="22"/>
        </w:rPr>
        <w:t xml:space="preserve">The total effective tunnel strength is:</w:t>
      </w:r>
    </w:p>
    <w:p>
      <w:pPr>
        <w:spacing w:before="120" w:after="120"/>
        <w:jc w:val="center"/>
      </w:pPr>
      <w:r>
        <w:rPr>
          <w:rFonts w:ascii="Courier New" w:cs="Courier New" w:eastAsia="Courier New" w:hAnsi="Courier New"/>
          <w:b/>
          <w:bCs/>
          <w:color w:val="c0392b"/>
          <w:sz w:val="22"/>
          <w:szCs w:val="22"/>
        </w:rPr>
        <w:t xml:space="preserve">tunnelStrength = cancel_ω × rad_i × rad_j × √(m_i × m_j)</w:t>
      </w:r>
    </w:p>
    <w:p>
      <w:pPr>
        <w:spacing w:after="160" w:line="320"/>
      </w:pPr>
      <w:r>
        <w:rPr>
          <w:rFonts w:ascii="Arial" w:cs="Arial" w:eastAsia="Arial" w:hAnsi="Arial"/>
          <w:color w:val="2c2c2c"/>
          <w:sz w:val="22"/>
          <w:szCs w:val="22"/>
        </w:rPr>
        <w:t xml:space="preserve">And the net inward force along the tunnel:</w:t>
      </w:r>
    </w:p>
    <w:p>
      <w:pPr>
        <w:spacing w:before="120" w:after="120"/>
        <w:jc w:val="center"/>
      </w:pPr>
      <w:r>
        <w:rPr>
          <w:rFonts w:ascii="Courier New" w:cs="Courier New" w:eastAsia="Courier New" w:hAnsi="Courier New"/>
          <w:b/>
          <w:bCs/>
          <w:color w:val="c0392b"/>
          <w:sz w:val="22"/>
          <w:szCs w:val="22"/>
        </w:rPr>
        <w:t xml:space="preserve">F = pushStrength × tunnelStrength / d²</w:t>
      </w:r>
    </w:p>
    <w:p>
      <w:pPr>
        <w:spacing w:after="160" w:line="320"/>
      </w:pPr>
      <w:r>
        <w:rPr>
          <w:rFonts w:ascii="Arial" w:cs="Arial" w:eastAsia="Arial" w:hAnsi="Arial"/>
          <w:color w:val="2c2c2c"/>
          <w:sz w:val="22"/>
          <w:szCs w:val="22"/>
        </w:rPr>
        <w:t xml:space="preserve">This is an inverse-square law. It is mathematically identical to Newton’s law of universal gravitation, with the product pushStrength × cancel playing the role of the gravitational constant G.</w:t>
      </w:r>
    </w:p>
    <w:p>
      <w:pPr>
        <w:pStyle w:val="Heading2"/>
        <w:spacing w:before="300" w:after="150"/>
      </w:pPr>
      <w:r>
        <w:rPr>
          <w:rFonts w:ascii="Arial" w:cs="Arial" w:eastAsia="Arial" w:hAnsi="Arial"/>
          <w:b/>
          <w:bCs/>
          <w:color w:val="2c3e6b"/>
          <w:sz w:val="26"/>
          <w:szCs w:val="26"/>
        </w:rPr>
        <w:t xml:space="preserve">2.2 Why Similar Things Clump</w:t>
      </w:r>
    </w:p>
    <w:p>
      <w:pPr>
        <w:spacing w:after="160" w:line="320"/>
      </w:pPr>
      <w:r>
        <w:rPr>
          <w:rFonts w:ascii="Arial" w:cs="Arial" w:eastAsia="Arial" w:hAnsi="Arial"/>
          <w:color w:val="2c2c2c"/>
          <w:sz w:val="22"/>
          <w:szCs w:val="22"/>
        </w:rPr>
        <w:t xml:space="preserve">This framework provides a direct mechanistic answer to the question: why do similar materials aggregate? Metals with metals, rocks with rocks, water with water, stars with stars.</w:t>
      </w:r>
    </w:p>
    <w:p>
      <w:pPr>
        <w:spacing w:after="160" w:line="320"/>
      </w:pPr>
      <w:r>
        <w:rPr>
          <w:rFonts w:ascii="Arial" w:cs="Arial" w:eastAsia="Arial" w:hAnsi="Arial"/>
          <w:color w:val="2c2c2c"/>
          <w:sz w:val="22"/>
          <w:szCs w:val="22"/>
        </w:rPr>
        <w:t xml:space="preserve">Objects of similar composition share similar internal vibrational frequencies — similar ω. High ω match means high cancellation, which means strong tunnels, which means strong apparent attraction. Dissimilar objects have mismatched ω and therefore weak tunnels. They don’t attract. The universe sorts itself not by gravitational pull but by </w:t>
      </w:r>
      <w:r>
        <w:rPr>
          <w:rFonts w:ascii="Arial" w:cs="Arial" w:eastAsia="Arial" w:hAnsi="Arial"/>
          <w:color w:val="2c2c2c"/>
          <w:sz w:val="22"/>
          <w:szCs w:val="22"/>
        </w:rPr>
      </w:r>
      <w:r>
        <w:rPr>
          <w:rFonts w:ascii="Arial" w:cs="Arial" w:eastAsia="Arial" w:hAnsi="Arial"/>
          <w:color w:val="2c2c2c"/>
          <w:sz w:val="22"/>
          <w:szCs w:val="22"/>
        </w:rPr>
        <w:t xml:space="preserve">.</w:t>
      </w:r>
    </w:p>
    <w:p>
      <w:r>
        <w:br w:type="page"/>
      </w:r>
    </w:p>
    <w:p>
      <w:pPr>
        <w:pStyle w:val="Heading1"/>
        <w:spacing w:before="400" w:after="200"/>
      </w:pPr>
      <w:r>
        <w:rPr>
          <w:rFonts w:ascii="Arial" w:cs="Arial" w:eastAsia="Arial" w:hAnsi="Arial"/>
          <w:b/>
          <w:bCs/>
          <w:color w:val="2c3e6b"/>
          <w:sz w:val="32"/>
          <w:szCs w:val="32"/>
        </w:rPr>
        <w:t xml:space="preserve">3. Emergent Phenomena</w:t>
      </w:r>
    </w:p>
    <w:p>
      <w:pPr>
        <w:pStyle w:val="Heading2"/>
        <w:spacing w:before="300" w:after="150"/>
      </w:pPr>
      <w:r>
        <w:rPr>
          <w:rFonts w:ascii="Arial" w:cs="Arial" w:eastAsia="Arial" w:hAnsi="Arial"/>
          <w:b/>
          <w:bCs/>
          <w:color w:val="2c3e6b"/>
          <w:sz w:val="26"/>
          <w:szCs w:val="26"/>
        </w:rPr>
        <w:t xml:space="preserve">3.1 Self-Organizing Coplanarity (Why Solar Systems Are Flat)</w:t>
      </w:r>
    </w:p>
    <w:p>
      <w:pPr>
        <w:spacing w:after="160" w:line="320"/>
      </w:pPr>
      <w:r>
        <w:rPr>
          <w:rFonts w:ascii="Arial" w:cs="Arial" w:eastAsia="Arial" w:hAnsi="Arial"/>
          <w:color w:val="2c2c2c"/>
          <w:sz w:val="22"/>
          <w:szCs w:val="22"/>
        </w:rPr>
        <w:t xml:space="preserve">Each orbiting body independently orients its spin axis to maximize tunnel coupling with its partners. For a body with two tunnel partners, the equatorial plane must contain both tunnel directions. The spin axis that achieves this is perpendicular to the plane defined by both tunnel directions — which is the cross product of the two direction vectors.</w:t>
      </w:r>
    </w:p>
    <w:p>
      <w:pPr>
        <w:spacing w:after="160" w:line="320"/>
      </w:pPr>
      <w:r>
        <w:rPr>
          <w:rFonts w:ascii="Arial" w:cs="Arial" w:eastAsia="Arial" w:hAnsi="Arial"/>
          <w:color w:val="2c2c2c"/>
          <w:sz w:val="22"/>
          <w:szCs w:val="22"/>
        </w:rPr>
        <w:t xml:space="preserve">When multiple bodies do this independently, they all converge on the same plane. This is not imposed by initial conditions or angular momentum conservation. It is an </w:t>
      </w:r>
      <w:r>
        <w:rPr>
          <w:rFonts w:ascii="Arial" w:cs="Arial" w:eastAsia="Arial" w:hAnsi="Arial"/>
          <w:color w:val="2c2c2c"/>
          <w:sz w:val="22"/>
          <w:szCs w:val="22"/>
        </w:rPr>
      </w:r>
      <w:r>
        <w:rPr>
          <w:rFonts w:ascii="Arial" w:cs="Arial" w:eastAsia="Arial" w:hAnsi="Arial"/>
          <w:color w:val="2c2c2c"/>
          <w:sz w:val="22"/>
          <w:szCs w:val="22"/>
        </w:rPr>
        <w:t xml:space="preserve"> of the tunnel physics: the configuration that maximizes total cancellation is the one where all equatorial planes are aligned.</w:t>
      </w:r>
    </w:p>
    <w:p>
      <w:pPr>
        <w:spacing w:after="160" w:line="320"/>
      </w:pPr>
      <w:r>
        <w:rPr>
          <w:rFonts w:ascii="Arial" w:cs="Arial" w:eastAsia="Arial" w:hAnsi="Arial"/>
          <w:color w:val="2c2c2c"/>
          <w:sz w:val="22"/>
          <w:szCs w:val="22"/>
        </w:rPr>
        <w:t xml:space="preserve">This explains why solar systems, galaxies, protoplanetary disks, accretion disks, and Saturn’s rings are all flat. Flatness is not a relic of formation. It is the equilibrium state of wave interference.</w:t>
      </w:r>
    </w:p>
    <w:p>
      <w:pPr>
        <w:pStyle w:val="Heading2"/>
        <w:spacing w:before="300" w:after="150"/>
      </w:pPr>
      <w:r>
        <w:rPr>
          <w:rFonts w:ascii="Arial" w:cs="Arial" w:eastAsia="Arial" w:hAnsi="Arial"/>
          <w:b/>
          <w:bCs/>
          <w:color w:val="2c3e6b"/>
          <w:sz w:val="26"/>
          <w:szCs w:val="26"/>
        </w:rPr>
        <w:t xml:space="preserve">3.2 Planetary Self-Rotation</w:t>
      </w:r>
    </w:p>
    <w:p>
      <w:pPr>
        <w:spacing w:after="160" w:line="320"/>
      </w:pPr>
      <w:r>
        <w:rPr>
          <w:rFonts w:ascii="Arial" w:cs="Arial" w:eastAsia="Arial" w:hAnsi="Arial"/>
          <w:color w:val="2c2c2c"/>
          <w:sz w:val="22"/>
          <w:szCs w:val="22"/>
        </w:rPr>
        <w:t xml:space="preserve">The Sun’s push-waves obey an inverse-square law. This means the wave pressure on the Sun-facing side of a planet is slightly stronger than on the far side. This differential across the planet’s diameter creates a torque.</w:t>
      </w:r>
    </w:p>
    <w:p>
      <w:pPr>
        <w:spacing w:after="160" w:line="320"/>
      </w:pPr>
      <w:r>
        <w:rPr>
          <w:rFonts w:ascii="Arial" w:cs="Arial" w:eastAsia="Arial" w:hAnsi="Arial"/>
          <w:color w:val="2c2c2c"/>
          <w:sz w:val="22"/>
          <w:szCs w:val="22"/>
        </w:rPr>
        <w:t xml:space="preserve">The near side is pushed slightly harder than the far side. The planet begins to spin. It is not spinning because of residual angular momentum from formation. It spins because the push is uneven.</w:t>
      </w:r>
    </w:p>
    <w:p>
      <w:pPr>
        <w:pStyle w:val="Heading2"/>
        <w:spacing w:before="300" w:after="150"/>
      </w:pPr>
      <w:r>
        <w:rPr>
          <w:rFonts w:ascii="Arial" w:cs="Arial" w:eastAsia="Arial" w:hAnsi="Arial"/>
          <w:b/>
          <w:bCs/>
          <w:color w:val="2c3e6b"/>
          <w:sz w:val="26"/>
          <w:szCs w:val="26"/>
        </w:rPr>
        <w:t xml:space="preserve">3.3 Why Everything Wants to Be a Sphere</w:t>
      </w:r>
    </w:p>
    <w:p>
      <w:pPr>
        <w:spacing w:after="160" w:line="320"/>
      </w:pPr>
      <w:r>
        <w:rPr>
          <w:rFonts w:ascii="Arial" w:cs="Arial" w:eastAsia="Arial" w:hAnsi="Arial"/>
          <w:color w:val="2c2c2c"/>
          <w:sz w:val="22"/>
          <w:szCs w:val="22"/>
        </w:rPr>
        <w:t xml:space="preserve">A body immersed in push-waves from all surrounding sources receives equatorial push from every direction. If the body is not spherical, protruding regions receive more push and are compressed back. Depressed regions receive less and are filled in. The equilibrium shape under omnidirectional push is the sphere.</w:t>
      </w:r>
    </w:p>
    <w:p>
      <w:pPr>
        <w:spacing w:after="160" w:line="320"/>
      </w:pPr>
      <w:r>
        <w:rPr>
          <w:rFonts w:ascii="Arial" w:cs="Arial" w:eastAsia="Arial" w:hAnsi="Arial"/>
          <w:color w:val="2c2c2c"/>
          <w:sz w:val="22"/>
          <w:szCs w:val="22"/>
        </w:rPr>
        <w:t xml:space="preserve">The sphere is not the natural shape of matter under self-gravity. It is the natural shape of matter under uniform external push.</w:t>
      </w:r>
    </w:p>
    <w:p>
      <w:pPr>
        <w:spacing w:after="160" w:line="320"/>
      </w:pPr>
      <w:r>
        <w:rPr>
          <w:rFonts w:ascii="Arial" w:cs="Arial" w:eastAsia="Arial" w:hAnsi="Arial"/>
          <w:color w:val="2c2c2c"/>
          <w:sz w:val="22"/>
          <w:szCs w:val="22"/>
        </w:rPr>
        <w:t xml:space="preserve">This also explains why rapidly spinning bodies are oblate (Jupiter, Saturn): the body’s own equatorial push fights back against the incoming push, creating a bulge at the equator.</w:t>
      </w:r>
    </w:p>
    <w:p>
      <w:pPr>
        <w:pStyle w:val="Heading2"/>
        <w:spacing w:before="300" w:after="150"/>
      </w:pPr>
      <w:r>
        <w:rPr>
          <w:rFonts w:ascii="Arial" w:cs="Arial" w:eastAsia="Arial" w:hAnsi="Arial"/>
          <w:b/>
          <w:bCs/>
          <w:color w:val="2c3e6b"/>
          <w:sz w:val="26"/>
          <w:szCs w:val="26"/>
        </w:rPr>
        <w:t xml:space="preserve">3.4 Elliptical Orbits</w:t>
      </w:r>
    </w:p>
    <w:p>
      <w:pPr>
        <w:spacing w:after="160" w:line="320"/>
      </w:pPr>
      <w:r>
        <w:rPr>
          <w:rFonts w:ascii="Arial" w:cs="Arial" w:eastAsia="Arial" w:hAnsi="Arial"/>
          <w:color w:val="2c2c2c"/>
          <w:sz w:val="22"/>
          <w:szCs w:val="22"/>
        </w:rPr>
        <w:t xml:space="preserve">Spiral waves are not rotationally symmetric — they have arms. The push experienced by an orbiting body varies with its angular position relative to the spiral pattern. This angular variation in push means the equilibrium distance oscillates, producing an elliptical orbit rather than a perfect circle.</w:t>
      </w:r>
    </w:p>
    <w:p>
      <w:pPr>
        <w:spacing w:after="160" w:line="320"/>
      </w:pPr>
      <w:r>
        <w:rPr>
          <w:rFonts w:ascii="Arial" w:cs="Arial" w:eastAsia="Arial" w:hAnsi="Arial"/>
          <w:color w:val="2c2c2c"/>
          <w:sz w:val="22"/>
          <w:szCs w:val="22"/>
        </w:rPr>
        <w:t xml:space="preserve">Orbital eccentricity is the fingerprint of spiral wave geometry.</w:t>
      </w:r>
    </w:p>
    <w:p>
      <w:pPr>
        <w:pStyle w:val="Heading2"/>
        <w:spacing w:before="300" w:after="150"/>
      </w:pPr>
      <w:r>
        <w:rPr>
          <w:rFonts w:ascii="Arial" w:cs="Arial" w:eastAsia="Arial" w:hAnsi="Arial"/>
          <w:b/>
          <w:bCs/>
          <w:color w:val="2c3e6b"/>
          <w:sz w:val="26"/>
          <w:szCs w:val="26"/>
        </w:rPr>
        <w:t xml:space="preserve">3.5 Orbital Inclination</w:t>
      </w:r>
    </w:p>
    <w:p>
      <w:pPr>
        <w:spacing w:after="160" w:line="320"/>
      </w:pPr>
      <w:r>
        <w:rPr>
          <w:rFonts w:ascii="Arial" w:cs="Arial" w:eastAsia="Arial" w:hAnsi="Arial"/>
          <w:color w:val="2c2c2c"/>
          <w:sz w:val="22"/>
          <w:szCs w:val="22"/>
        </w:rPr>
        <w:t xml:space="preserve">The Sun orbits the galactic center and oscillates above and below the galactic plane with a period of approximately 33 million years. This vertical oscillation changes the direction of galactic-scale push relative to the solar system’s plane.</w:t>
      </w:r>
    </w:p>
    <w:p>
      <w:pPr>
        <w:spacing w:after="160" w:line="320"/>
      </w:pPr>
      <w:r>
        <w:rPr>
          <w:rFonts w:ascii="Arial" w:cs="Arial" w:eastAsia="Arial" w:hAnsi="Arial"/>
          <w:color w:val="2c2c2c"/>
          <w:sz w:val="22"/>
          <w:szCs w:val="22"/>
        </w:rPr>
        <w:t xml:space="preserve">Each planet responds to this perturbation differently depending on its distance from the Sun and its tunnel strength. The result is slightly different orbital inclinations for each planet — small deviations from perfect coplanarity, exactly as observed.</w:t>
      </w:r>
    </w:p>
    <w:p>
      <w:r>
        <w:br w:type="page"/>
      </w:r>
    </w:p>
    <w:p>
      <w:pPr>
        <w:pStyle w:val="Heading1"/>
        <w:spacing w:before="400" w:after="200"/>
      </w:pPr>
      <w:r>
        <w:rPr>
          <w:rFonts w:ascii="Arial" w:cs="Arial" w:eastAsia="Arial" w:hAnsi="Arial"/>
          <w:b/>
          <w:bCs/>
          <w:color w:val="2c3e6b"/>
          <w:sz w:val="32"/>
          <w:szCs w:val="32"/>
        </w:rPr>
        <w:t xml:space="preserve">4. The Sun-Planet Relationship</w:t>
      </w:r>
    </w:p>
    <w:p>
      <w:pPr>
        <w:spacing w:after="160" w:line="320"/>
      </w:pPr>
      <w:r>
        <w:rPr>
          <w:rFonts w:ascii="Arial" w:cs="Arial" w:eastAsia="Arial" w:hAnsi="Arial"/>
          <w:color w:val="2c2c2c"/>
          <w:sz w:val="22"/>
          <w:szCs w:val="22"/>
        </w:rPr>
        <w:t xml:space="preserve">The Sun’s rotation frequency (ω) is much lower than the planets’. The Sun is a slow, massive bass speaker. The planets are fast, light tweeters. The omega match between Sun and planet is approximately 10%.</w:t>
      </w:r>
    </w:p>
    <w:p>
      <w:pPr>
        <w:spacing w:after="160" w:line="320"/>
      </w:pPr>
      <w:r>
        <w:rPr>
          <w:rFonts w:ascii="Arial" w:cs="Arial" w:eastAsia="Arial" w:hAnsi="Arial"/>
          <w:color w:val="2c2c2c"/>
          <w:sz w:val="22"/>
          <w:szCs w:val="22"/>
        </w:rPr>
        <w:t xml:space="preserve">This means 10% of the Sun’s massive wave amplitude is cancelled in the tunnel to each planet. But 10% of 333,000 Earth masses is 33,300 — a enormous tunnel force. Meanwhile, 90% of the Sun’s amplitude passes through uncancelled and pushes outward.</w:t>
      </w:r>
    </w:p>
    <w:p>
      <w:pPr>
        <w:spacing w:after="160" w:line="320"/>
      </w:pPr>
      <w:r>
        <w:rPr>
          <w:rFonts w:ascii="Arial" w:cs="Arial" w:eastAsia="Arial" w:hAnsi="Arial"/>
          <w:color w:val="2c2c2c"/>
          <w:sz w:val="22"/>
          <w:szCs w:val="22"/>
        </w:rPr>
        <w:t xml:space="preserve">The orbit exists at the radius where these balance:</w:t>
      </w:r>
    </w:p>
    <w:p>
      <w:pPr>
        <w:spacing w:before="120" w:after="120"/>
        <w:jc w:val="center"/>
      </w:pPr>
      <w:r>
        <w:rPr>
          <w:rFonts w:ascii="Courier New" w:cs="Courier New" w:eastAsia="Courier New" w:hAnsi="Courier New"/>
          <w:b/>
          <w:bCs/>
          <w:color w:val="c0392b"/>
          <w:sz w:val="22"/>
          <w:szCs w:val="22"/>
        </w:rPr>
        <w:t xml:space="preserve">Tunnel pull inward = Uncancelled push outward</w:t>
      </w:r>
    </w:p>
    <w:p>
      <w:pPr>
        <w:spacing w:after="160" w:line="320"/>
      </w:pPr>
      <w:r>
        <w:rPr>
          <w:rFonts w:ascii="Arial" w:cs="Arial" w:eastAsia="Arial" w:hAnsi="Arial"/>
          <w:color w:val="2c2c2c"/>
          <w:sz w:val="22"/>
          <w:szCs w:val="22"/>
        </w:rPr>
        <w:t xml:space="preserve">Planet-planet interactions are negligible in comparison. Even Jupiter (318 Earth masses) creates a tunnel strength of only ~0.9 with Saturn, compared to the Sun’s ~33,300 with each planet. This ratio of approximately 37,000:1 explains why planets orbit independently with only minor perturbations from each other.</w:t>
      </w:r>
    </w:p>
    <w:p>
      <w:pPr>
        <w:pStyle w:val="Heading2"/>
        <w:spacing w:before="300" w:after="150"/>
      </w:pPr>
      <w:r>
        <w:rPr>
          <w:rFonts w:ascii="Arial" w:cs="Arial" w:eastAsia="Arial" w:hAnsi="Arial"/>
          <w:b/>
          <w:bCs/>
          <w:color w:val="2c3e6b"/>
          <w:sz w:val="26"/>
          <w:szCs w:val="26"/>
        </w:rPr>
        <w:t xml:space="preserve">4.1 Kepler’s Third Law</w:t>
      </w:r>
    </w:p>
    <w:p>
      <w:pPr>
        <w:spacing w:after="160" w:line="320"/>
      </w:pPr>
      <w:r>
        <w:rPr>
          <w:rFonts w:ascii="Arial" w:cs="Arial" w:eastAsia="Arial" w:hAnsi="Arial"/>
          <w:color w:val="2c2c2c"/>
          <w:sz w:val="22"/>
          <w:szCs w:val="22"/>
        </w:rPr>
        <w:t xml:space="preserve">Since the net force on a planet is F = GM_eff/d² where GM_eff = pushStrength × sunMass × cancel, and this is exactly the Newtonian gravitational force, Kepler’s third law follows directly:</w:t>
      </w:r>
    </w:p>
    <w:p>
      <w:pPr>
        <w:spacing w:before="120" w:after="120"/>
        <w:jc w:val="center"/>
      </w:pPr>
      <w:r>
        <w:rPr>
          <w:rFonts w:ascii="Courier New" w:cs="Courier New" w:eastAsia="Courier New" w:hAnsi="Courier New"/>
          <w:b/>
          <w:bCs/>
          <w:color w:val="c0392b"/>
          <w:sz w:val="22"/>
          <w:szCs w:val="22"/>
        </w:rPr>
        <w:t xml:space="preserve">T² = (4π² / GM_eff) × d³</w:t>
      </w:r>
    </w:p>
    <w:p>
      <w:pPr>
        <w:spacing w:after="160" w:line="320"/>
      </w:pPr>
      <w:r>
        <w:rPr>
          <w:rFonts w:ascii="Arial" w:cs="Arial" w:eastAsia="Arial" w:hAnsi="Arial"/>
          <w:color w:val="2c2c2c"/>
          <w:sz w:val="22"/>
          <w:szCs w:val="22"/>
        </w:rPr>
        <w:t xml:space="preserve">This was verified computationally with all eight real planets using correct masses and orbital distances. The simulation uses a velocity Verlet integrator and produces T²/d³ ratios within 3% of unity for all planets:</w:t>
      </w:r>
    </w:p>
    <w:p>
      <w:pPr>
        <w:spacing w:after="160" w:line="320"/>
      </w:pPr>
      <w:r>
        <w:rPr>
          <w:rFonts w:ascii="Arial" w:cs="Arial" w:eastAsia="Arial" w:hAnsi="Arial"/>
          <w:color w:val="2c2c2c"/>
          <w:sz w:val="22"/>
          <w:szCs w:val="22"/>
        </w:rPr>
        <w:t xml:space="preserve">Mercury (0.387 AU, 0.055 M_E): T²/d³ ≈ 1.01. Venus (0.723 AU, 0.815 M_E): T²/d³ ≈ 1.01. Earth (1.000 AU, 1.000 M_E): T²/d³ = 1.00. Mars (1.524 AU, 0.107 M_E): T²/d³ ≈ 0.97. Jupiter (5.203 AU, 317.8 M_E): T²/d³ ≈ 0.97. Saturn (9.537 AU, 95.16 M_E): T²/d³ ≈ 1.00. Uranus (19.19 AU, 14.54 M_E): T²/d³ ≈ 1.00. Neptune (30.07 AU, 17.15 M_E): T²/d³ ≈ 1.00.</w:t>
      </w:r>
    </w:p>
    <w:p>
      <w:r>
        <w:br w:type="page"/>
      </w:r>
    </w:p>
    <w:p>
      <w:pPr>
        <w:pStyle w:val="Heading1"/>
        <w:spacing w:before="400" w:after="200"/>
      </w:pPr>
      <w:r>
        <w:rPr>
          <w:rFonts w:ascii="Arial" w:cs="Arial" w:eastAsia="Arial" w:hAnsi="Arial"/>
          <w:b/>
          <w:bCs/>
          <w:color w:val="2c3e6b"/>
          <w:sz w:val="32"/>
          <w:szCs w:val="32"/>
        </w:rPr>
        <w:t xml:space="preserve">5. Space Is Emergent</w:t>
      </w:r>
    </w:p>
    <w:p>
      <w:pPr>
        <w:spacing w:after="160" w:line="320"/>
      </w:pPr>
      <w:r>
        <w:rPr>
          <w:rFonts w:ascii="Arial" w:cs="Arial" w:eastAsia="Arial" w:hAnsi="Arial"/>
          <w:color w:val="2c2c2c"/>
          <w:sz w:val="22"/>
          <w:szCs w:val="22"/>
        </w:rPr>
        <w:t xml:space="preserve">In this framework, space is not a pre-existing container in which objects reside. Space is </w:t>
      </w:r>
      <w:r>
        <w:rPr>
          <w:rFonts w:ascii="Arial" w:cs="Arial" w:eastAsia="Arial" w:hAnsi="Arial"/>
          <w:color w:val="2c2c2c"/>
          <w:sz w:val="22"/>
          <w:szCs w:val="22"/>
        </w:rPr>
      </w:r>
      <w:r>
        <w:rPr>
          <w:rFonts w:ascii="Arial" w:cs="Arial" w:eastAsia="Arial" w:hAnsi="Arial"/>
          <w:color w:val="2c2c2c"/>
          <w:sz w:val="22"/>
          <w:szCs w:val="22"/>
        </w:rPr>
        <w:t xml:space="preserve">. Where there are more push-waves, there is more space. Where push-waves are absent, there is no space.</w:t>
      </w:r>
    </w:p>
    <w:p>
      <w:pPr>
        <w:spacing w:after="160" w:line="320"/>
      </w:pPr>
      <w:r>
        <w:rPr>
          <w:rFonts w:ascii="Arial" w:cs="Arial" w:eastAsia="Arial" w:hAnsi="Arial"/>
          <w:color w:val="2c2c2c"/>
          <w:sz w:val="22"/>
          <w:szCs w:val="22"/>
        </w:rPr>
        <w:t xml:space="preserve">Distance between two objects is defined by the push-wave activity between them. Two objects don’t exist in space at a distance — the push-waves between them </w:t>
      </w:r>
      <w:r>
        <w:rPr>
          <w:rFonts w:ascii="Arial" w:cs="Arial" w:eastAsia="Arial" w:hAnsi="Arial"/>
          <w:color w:val="2c2c2c"/>
          <w:sz w:val="22"/>
          <w:szCs w:val="22"/>
        </w:rPr>
      </w:r>
      <w:r>
        <w:rPr>
          <w:rFonts w:ascii="Arial" w:cs="Arial" w:eastAsia="Arial" w:hAnsi="Arial"/>
          <w:color w:val="2c2c2c"/>
          <w:sz w:val="22"/>
          <w:szCs w:val="22"/>
        </w:rPr>
        <w:t xml:space="preserve"> the distance.</w:t>
      </w:r>
    </w:p>
    <w:p>
      <w:pPr>
        <w:pStyle w:val="Heading2"/>
        <w:spacing w:before="300" w:after="150"/>
      </w:pPr>
      <w:r>
        <w:rPr>
          <w:rFonts w:ascii="Arial" w:cs="Arial" w:eastAsia="Arial" w:hAnsi="Arial"/>
          <w:b/>
          <w:bCs/>
          <w:color w:val="2c3e6b"/>
          <w:sz w:val="26"/>
          <w:szCs w:val="26"/>
        </w:rPr>
        <w:t xml:space="preserve">5.1 Gravitational Lensing as Refraction</w:t>
      </w:r>
    </w:p>
    <w:p>
      <w:pPr>
        <w:spacing w:after="160" w:line="320"/>
      </w:pPr>
      <w:r>
        <w:rPr>
          <w:rFonts w:ascii="Arial" w:cs="Arial" w:eastAsia="Arial" w:hAnsi="Arial"/>
          <w:color w:val="2c2c2c"/>
          <w:sz w:val="22"/>
          <w:szCs w:val="22"/>
        </w:rPr>
        <w:t xml:space="preserve">If push-wave density defines space, then regions near massive objects have denser push-wave media. Light passing through a denser medium slows down and refracts — exactly as it does passing through glass or water.</w:t>
      </w:r>
    </w:p>
    <w:p>
      <w:pPr>
        <w:spacing w:after="160" w:line="320"/>
      </w:pPr>
      <w:r>
        <w:rPr>
          <w:rFonts w:ascii="Arial" w:cs="Arial" w:eastAsia="Arial" w:hAnsi="Arial"/>
          <w:color w:val="2c2c2c"/>
          <w:sz w:val="22"/>
          <w:szCs w:val="22"/>
        </w:rPr>
        <w:t xml:space="preserve">What general relativity describes as light following geodesics in curved spacetime, this framework describes as light refracting through regions of varying push-wave density. The refractive index near a massive body would be:</w:t>
      </w:r>
    </w:p>
    <w:p>
      <w:pPr>
        <w:spacing w:before="120" w:after="120"/>
        <w:jc w:val="center"/>
      </w:pPr>
      <w:r>
        <w:rPr>
          <w:rFonts w:ascii="Courier New" w:cs="Courier New" w:eastAsia="Courier New" w:hAnsi="Courier New"/>
          <w:b/>
          <w:bCs/>
          <w:color w:val="c0392b"/>
          <w:sz w:val="22"/>
          <w:szCs w:val="22"/>
        </w:rPr>
        <w:t xml:space="preserve">n = 1 + 2GM / rc²</w:t>
      </w:r>
    </w:p>
    <w:p>
      <w:pPr>
        <w:spacing w:after="160" w:line="320"/>
      </w:pPr>
      <w:r>
        <w:rPr>
          <w:rFonts w:ascii="Arial" w:cs="Arial" w:eastAsia="Arial" w:hAnsi="Arial"/>
          <w:color w:val="2c2c2c"/>
          <w:sz w:val="22"/>
          <w:szCs w:val="22"/>
        </w:rPr>
        <w:t xml:space="preserve">This is not a new result. Einstein himself used exactly this refractive-index formulation in 1911, before completing general relativity, to predict the bending of light near the Sun. The standard narrative is that his early refractive model was superseded by the geometric curvature of GR. But both descriptions produce identical predictions. They are mathematically equivalent. The question is which describes the physical reality: is light following a curve in empty space, or is light refracting through a medium?</w:t>
      </w:r>
    </w:p>
    <w:p>
      <w:pPr>
        <w:spacing w:after="160" w:line="320"/>
      </w:pPr>
      <w:r>
        <w:rPr>
          <w:rFonts w:ascii="Arial" w:cs="Arial" w:eastAsia="Arial" w:hAnsi="Arial"/>
          <w:color w:val="2c2c2c"/>
          <w:sz w:val="22"/>
          <w:szCs w:val="22"/>
        </w:rPr>
        <w:t xml:space="preserve">This framework argues for the latter: there is no curved empty space. There is a push-wave medium of varying density, and light refracts through it.</w:t>
      </w:r>
    </w:p>
    <w:p>
      <w:r>
        <w:br w:type="page"/>
      </w:r>
    </w:p>
    <w:p>
      <w:pPr>
        <w:pStyle w:val="Heading1"/>
        <w:spacing w:before="400" w:after="200"/>
      </w:pPr>
      <w:r>
        <w:rPr>
          <w:rFonts w:ascii="Arial" w:cs="Arial" w:eastAsia="Arial" w:hAnsi="Arial"/>
          <w:b/>
          <w:bCs/>
          <w:color w:val="2c3e6b"/>
          <w:sz w:val="32"/>
          <w:szCs w:val="32"/>
        </w:rPr>
        <w:t xml:space="preserve">6. Scale Invariance: From Quarks to Galaxies</w:t>
      </w:r>
    </w:p>
    <w:p>
      <w:pPr>
        <w:spacing w:after="160" w:line="320"/>
      </w:pPr>
      <w:r>
        <w:rPr>
          <w:rFonts w:ascii="Arial" w:cs="Arial" w:eastAsia="Arial" w:hAnsi="Arial"/>
          <w:color w:val="2c2c2c"/>
          <w:sz w:val="22"/>
          <w:szCs w:val="22"/>
        </w:rPr>
        <w:t xml:space="preserve">The push-wave mechanism operates identically at every scale. Only the frequency band and amplitude change.</w:t>
      </w:r>
    </w:p>
    <w:p>
      <w:pPr>
        <w:pStyle w:val="Heading2"/>
        <w:spacing w:before="300" w:after="150"/>
      </w:pPr>
      <w:r>
        <w:rPr>
          <w:rFonts w:ascii="Arial" w:cs="Arial" w:eastAsia="Arial" w:hAnsi="Arial"/>
          <w:b/>
          <w:bCs/>
          <w:color w:val="2c3e6b"/>
          <w:sz w:val="26"/>
          <w:szCs w:val="26"/>
        </w:rPr>
        <w:t xml:space="preserve">6.1 Nuclear Scale: Quark Confinement</w:t>
      </w:r>
    </w:p>
    <w:p>
      <w:pPr>
        <w:spacing w:after="160" w:line="320"/>
      </w:pPr>
      <w:r>
        <w:rPr>
          <w:rFonts w:ascii="Arial" w:cs="Arial" w:eastAsia="Arial" w:hAnsi="Arial"/>
          <w:color w:val="2c2c2c"/>
          <w:sz w:val="22"/>
          <w:szCs w:val="22"/>
        </w:rPr>
        <w:t xml:space="preserve">A proton consists of three quarks — the minimum number for a living (non-equilibrium) system. Three quarks with similar ω form a triangle of cancellation tunnels. Attempting to separate one quark stretches its tunnels, but because the tunnel narrows as it stretches, the cancellation becomes more concentrated. The restoring force </w:t>
      </w:r>
      <w:r>
        <w:rPr>
          <w:rFonts w:ascii="Arial" w:cs="Arial" w:eastAsia="Arial" w:hAnsi="Arial"/>
          <w:color w:val="2c2c2c"/>
          <w:sz w:val="22"/>
          <w:szCs w:val="22"/>
        </w:rPr>
      </w:r>
      <w:r>
        <w:rPr>
          <w:rFonts w:ascii="Arial" w:cs="Arial" w:eastAsia="Arial" w:hAnsi="Arial"/>
          <w:color w:val="2c2c2c"/>
          <w:sz w:val="22"/>
          <w:szCs w:val="22"/>
        </w:rPr>
        <w:t xml:space="preserve"> with distance — which is precisely the observed behavior of the strong nuclear force, and the opposite of every other force.</w:t>
      </w:r>
    </w:p>
    <w:p>
      <w:pPr>
        <w:spacing w:after="160" w:line="320"/>
      </w:pPr>
      <w:r>
        <w:rPr>
          <w:rFonts w:ascii="Arial" w:cs="Arial" w:eastAsia="Arial" w:hAnsi="Arial"/>
          <w:color w:val="2c2c2c"/>
          <w:sz w:val="22"/>
          <w:szCs w:val="22"/>
        </w:rPr>
        <w:t xml:space="preserve">In quantum chromodynamics, this is explained by gluon self-interaction and asymptotic freedom. In this framework, it is a geometric consequence of tunnel narrowing.</w:t>
      </w:r>
    </w:p>
    <w:p>
      <w:pPr>
        <w:pStyle w:val="Heading2"/>
        <w:spacing w:before="300" w:after="150"/>
      </w:pPr>
      <w:r>
        <w:rPr>
          <w:rFonts w:ascii="Arial" w:cs="Arial" w:eastAsia="Arial" w:hAnsi="Arial"/>
          <w:b/>
          <w:bCs/>
          <w:color w:val="2c3e6b"/>
          <w:sz w:val="26"/>
          <w:szCs w:val="26"/>
        </w:rPr>
        <w:t xml:space="preserve">6.2 Atomic Scale: Electron Orbitals</w:t>
      </w:r>
    </w:p>
    <w:p>
      <w:pPr>
        <w:spacing w:after="160" w:line="320"/>
      </w:pPr>
      <w:r>
        <w:rPr>
          <w:rFonts w:ascii="Arial" w:cs="Arial" w:eastAsia="Arial" w:hAnsi="Arial"/>
          <w:color w:val="2c2c2c"/>
          <w:sz w:val="22"/>
          <w:szCs w:val="22"/>
        </w:rPr>
        <w:t xml:space="preserve">A proton (1,836 × electron mass) is a slow, massive pusher. An electron is a fast, light spinner. The omega mismatch creates a weak tunnel (analogous to Sun-planet), and the orbit is the equilibrium between tunnel pull and uncancelled push.</w:t>
      </w:r>
    </w:p>
    <w:p>
      <w:pPr>
        <w:spacing w:after="160" w:line="320"/>
      </w:pPr>
      <w:r>
        <w:rPr>
          <w:rFonts w:ascii="Arial" w:cs="Arial" w:eastAsia="Arial" w:hAnsi="Arial"/>
          <w:color w:val="2c2c2c"/>
          <w:sz w:val="22"/>
          <w:szCs w:val="22"/>
        </w:rPr>
        <w:t xml:space="preserve">The electron’s own spiral waves travel around the nucleus and interfere with themselves. Only at certain orbital radii do the spirals constructively interfere after completing a full loop. All other radii produce destructive self-interference. These constructive radii are the quantized energy levels — the electron shells.</w:t>
      </w:r>
    </w:p>
    <w:p>
      <w:pPr>
        <w:spacing w:after="160" w:line="320"/>
      </w:pPr>
      <w:r>
        <w:rPr>
          <w:rFonts w:ascii="Arial" w:cs="Arial" w:eastAsia="Arial" w:hAnsi="Arial"/>
          <w:color w:val="2c2c2c"/>
          <w:sz w:val="22"/>
          <w:szCs w:val="22"/>
        </w:rPr>
        <w:t xml:space="preserve">This is precisely the de Broglie standing-wave model (1924, Nobel Prize 1929). De Broglie proposed that electrons are standing waves but never identified what the wave physically is. In this framework, the wave is the push-wave spiral. The quantization condition is the spiral reconnecting after one orbit.</w:t>
      </w:r>
    </w:p>
    <w:p>
      <w:pPr>
        <w:pStyle w:val="Heading2"/>
        <w:spacing w:before="300" w:after="150"/>
      </w:pPr>
      <w:r>
        <w:rPr>
          <w:rFonts w:ascii="Arial" w:cs="Arial" w:eastAsia="Arial" w:hAnsi="Arial"/>
          <w:b/>
          <w:bCs/>
          <w:color w:val="2c3e6b"/>
          <w:sz w:val="26"/>
          <w:szCs w:val="26"/>
        </w:rPr>
        <w:t xml:space="preserve">6.3 Chemical Scale: Bonding</w:t>
      </w:r>
    </w:p>
    <w:p>
      <w:pPr>
        <w:spacing w:after="160" w:line="320"/>
      </w:pPr>
      <w:r>
        <w:rPr>
          <w:rFonts w:ascii="Arial" w:cs="Arial" w:eastAsia="Arial" w:hAnsi="Arial"/>
          <w:color w:val="2c2c2c"/>
          <w:sz w:val="22"/>
          <w:szCs w:val="22"/>
        </w:rPr>
        <w:t xml:space="preserve">When two atoms approach, their electrons’ push-waves overlap between the nuclei. Matching ω creates cancellation — a tunnel. The uncancelled push from outside pushes the atoms together. This is a covalent bond.</w:t>
      </w:r>
    </w:p>
    <w:p>
      <w:pPr>
        <w:spacing w:after="160" w:line="320"/>
      </w:pPr>
      <w:r>
        <w:rPr>
          <w:rFonts w:ascii="Arial" w:cs="Arial" w:eastAsia="Arial" w:hAnsi="Arial"/>
          <w:color w:val="2c2c2c"/>
          <w:sz w:val="22"/>
          <w:szCs w:val="22"/>
        </w:rPr>
        <w:t xml:space="preserve">Each bond requires two electrons because a single spiral is asymmetric. Two electrons with opposite spin chirality create symmetric cancellation — a stable tunnel. A third electron would break the symmetry. This provides a mechanistic basis for the Pauli exclusion principle.</w:t>
      </w:r>
    </w:p>
    <w:p>
      <w:pPr>
        <w:pStyle w:val="Heading2"/>
        <w:spacing w:before="300" w:after="150"/>
      </w:pPr>
      <w:r>
        <w:rPr>
          <w:rFonts w:ascii="Arial" w:cs="Arial" w:eastAsia="Arial" w:hAnsi="Arial"/>
          <w:b/>
          <w:bCs/>
          <w:color w:val="2c3e6b"/>
          <w:sz w:val="26"/>
          <w:szCs w:val="26"/>
        </w:rPr>
        <w:t xml:space="preserve">6.4 The Four Forces as One</w:t>
      </w:r>
    </w:p>
    <w:p>
      <w:pPr>
        <w:spacing w:after="160" w:line="320"/>
      </w:pPr>
      <w:r>
        <w:rPr>
          <w:rFonts w:ascii="Arial" w:cs="Arial" w:eastAsia="Arial" w:hAnsi="Arial"/>
          <w:color w:val="2c2c2c"/>
          <w:sz w:val="22"/>
          <w:szCs w:val="22"/>
        </w:rPr>
        <w:t xml:space="preserve">In the standard model, four fundamental forces are described by separate mathematical frameworks. In the push-wave framework, all four are manifestations of the same mechanism at different frequency scales:</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 push-wave cancellation between massive objects with slow ω and high amplitude.</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 push-wave cancellation between charged particles with fast ω. Opposite charges (matching frequencies) cancel and attract. Same charges (identical frequencies) constructively interfere and repel.</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 push-wave cancellation in a confined three-body triangle. Tunnel narrowing under stretching produces increasing force with distance.</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 system reorganization. When a three-quark configuration cannot maintain balance, it reorganizes into a new push pattern, ejecting components to restore equilibrium. This appears as radioactive decay.</w:t>
      </w:r>
    </w:p>
    <w:p>
      <w:r>
        <w:br w:type="page"/>
      </w:r>
    </w:p>
    <w:p>
      <w:pPr>
        <w:pStyle w:val="Heading1"/>
        <w:spacing w:before="400" w:after="200"/>
      </w:pPr>
      <w:r>
        <w:rPr>
          <w:rFonts w:ascii="Arial" w:cs="Arial" w:eastAsia="Arial" w:hAnsi="Arial"/>
          <w:b/>
          <w:bCs/>
          <w:color w:val="2c3e6b"/>
          <w:sz w:val="32"/>
          <w:szCs w:val="32"/>
        </w:rPr>
        <w:t xml:space="preserve">7. Dark Matter and Dark Energy</w:t>
      </w:r>
    </w:p>
    <w:p>
      <w:pPr>
        <w:pStyle w:val="Heading2"/>
        <w:spacing w:before="300" w:after="150"/>
      </w:pPr>
      <w:r>
        <w:rPr>
          <w:rFonts w:ascii="Arial" w:cs="Arial" w:eastAsia="Arial" w:hAnsi="Arial"/>
          <w:b/>
          <w:bCs/>
          <w:color w:val="2c3e6b"/>
          <w:sz w:val="26"/>
          <w:szCs w:val="26"/>
        </w:rPr>
        <w:t xml:space="preserve">7.1 Dark Matter: The Wave Medium</w:t>
      </w:r>
    </w:p>
    <w:p>
      <w:pPr>
        <w:spacing w:after="160" w:line="320"/>
      </w:pPr>
      <w:r>
        <w:rPr>
          <w:rFonts w:ascii="Arial" w:cs="Arial" w:eastAsia="Arial" w:hAnsi="Arial"/>
          <w:color w:val="2c2c2c"/>
          <w:sz w:val="22"/>
          <w:szCs w:val="22"/>
        </w:rPr>
        <w:t xml:space="preserve">Galaxies rotate faster at their edges than Newtonian gravity predicts from visible mass alone. The standard explanation is invisible dark matter providing additional gravitational pull. After 40 years of searching, no dark matter particle has been detected.</w:t>
      </w:r>
    </w:p>
    <w:p>
      <w:pPr>
        <w:spacing w:after="160" w:line="320"/>
      </w:pPr>
      <w:r>
        <w:rPr>
          <w:rFonts w:ascii="Arial" w:cs="Arial" w:eastAsia="Arial" w:hAnsi="Arial"/>
          <w:color w:val="2c2c2c"/>
          <w:sz w:val="22"/>
          <w:szCs w:val="22"/>
        </w:rPr>
        <w:t xml:space="preserve">In the push-wave framework, the answer is immediate. Every star in a galaxy radiates push-waves. Those waves extend far beyond the visible matter. They overlap and interfere, creating a dense wave medium that permeates and extends beyond the galaxy’s visible disk.</w:t>
      </w:r>
    </w:p>
    <w:p>
      <w:pPr>
        <w:spacing w:after="160" w:line="320"/>
      </w:pPr>
      <w:r>
        <w:rPr>
          <w:rFonts w:ascii="Arial" w:cs="Arial" w:eastAsia="Arial" w:hAnsi="Arial"/>
          <w:color w:val="2c2c2c"/>
          <w:sz w:val="22"/>
          <w:szCs w:val="22"/>
        </w:rPr>
        <w:t xml:space="preserve">This wave-density field has gravitational effects because </w:t>
      </w:r>
      <w:r>
        <w:rPr>
          <w:rFonts w:ascii="Arial" w:cs="Arial" w:eastAsia="Arial" w:hAnsi="Arial"/>
          <w:color w:val="2c2c2c"/>
          <w:sz w:val="22"/>
          <w:szCs w:val="22"/>
        </w:rPr>
      </w:r>
      <w:r>
        <w:rPr>
          <w:rFonts w:ascii="Arial" w:cs="Arial" w:eastAsia="Arial" w:hAnsi="Arial"/>
          <w:color w:val="2c2c2c"/>
          <w:sz w:val="22"/>
          <w:szCs w:val="22"/>
        </w:rPr>
        <w:t xml:space="preserve">. The “missing mass” is not mass at all. It is the accumulated push-wave medium of a hundred billion stars, existing where no individual star is visible.</w:t>
      </w:r>
    </w:p>
    <w:p>
      <w:pPr>
        <w:spacing w:after="160" w:line="320"/>
      </w:pPr>
      <w:r>
        <w:rPr>
          <w:rFonts w:ascii="Arial" w:cs="Arial" w:eastAsia="Arial" w:hAnsi="Arial"/>
          <w:color w:val="2c2c2c"/>
          <w:sz w:val="22"/>
          <w:szCs w:val="22"/>
        </w:rPr>
        <w:t xml:space="preserve">We cannot find dark matter particles for the same reason we cannot find shadow particles. Shadow is not made of anything. It is the absence of light. The dark matter effect is not caused by invisible matter. It is caused by the presence of push-waves where there is no visible source.</w:t>
      </w:r>
    </w:p>
    <w:p>
      <w:pPr>
        <w:pStyle w:val="Heading2"/>
        <w:spacing w:before="300" w:after="150"/>
      </w:pPr>
      <w:r>
        <w:rPr>
          <w:rFonts w:ascii="Arial" w:cs="Arial" w:eastAsia="Arial" w:hAnsi="Arial"/>
          <w:b/>
          <w:bCs/>
          <w:color w:val="2c3e6b"/>
          <w:sz w:val="26"/>
          <w:szCs w:val="26"/>
        </w:rPr>
        <w:t xml:space="preserve">7.2 Dark Energy: Space Being Generated</w:t>
      </w:r>
    </w:p>
    <w:p>
      <w:pPr>
        <w:spacing w:after="160" w:line="320"/>
      </w:pPr>
      <w:r>
        <w:rPr>
          <w:rFonts w:ascii="Arial" w:cs="Arial" w:eastAsia="Arial" w:hAnsi="Arial"/>
          <w:color w:val="2c2c2c"/>
          <w:sz w:val="22"/>
          <w:szCs w:val="22"/>
        </w:rPr>
        <w:t xml:space="preserve">The universe’s expansion is accelerating. Standard cosmology attributes this to dark energy — a mysterious repulsive force that constitutes 68% of the universe’s energy density. No mechanism has been identified.</w:t>
      </w:r>
    </w:p>
    <w:p>
      <w:pPr>
        <w:spacing w:after="160" w:line="320"/>
      </w:pPr>
      <w:r>
        <w:rPr>
          <w:rFonts w:ascii="Arial" w:cs="Arial" w:eastAsia="Arial" w:hAnsi="Arial"/>
          <w:color w:val="2c2c2c"/>
          <w:sz w:val="22"/>
          <w:szCs w:val="22"/>
        </w:rPr>
        <w:t xml:space="preserve">If space is generated by push-waves, and push-waves are generated by rotation, then as long as things spin, new space is being created. The universe is not expanding into pre-existing void. The spinning objects within it are generating space by pushing.</w:t>
      </w:r>
    </w:p>
    <w:p>
      <w:pPr>
        <w:spacing w:after="160" w:line="320"/>
      </w:pPr>
      <w:r>
        <w:rPr>
          <w:rFonts w:ascii="Arial" w:cs="Arial" w:eastAsia="Arial" w:hAnsi="Arial"/>
          <w:color w:val="2c2c2c"/>
          <w:sz w:val="22"/>
          <w:szCs w:val="22"/>
        </w:rPr>
        <w:t xml:space="preserve">Since the total amount of rotational activity is self-sustaining through nested balancing systems (quarks in protons in atoms in stars in galaxies), space generation is ongoing and self-reinforcing. Accelerating expansion is what continuous space generation looks like from inside the system.</w:t>
      </w:r>
    </w:p>
    <w:p>
      <w:r>
        <w:br w:type="page"/>
      </w:r>
    </w:p>
    <w:p>
      <w:pPr>
        <w:pStyle w:val="Heading1"/>
        <w:spacing w:before="400" w:after="200"/>
      </w:pPr>
      <w:r>
        <w:rPr>
          <w:rFonts w:ascii="Arial" w:cs="Arial" w:eastAsia="Arial" w:hAnsi="Arial"/>
          <w:b/>
          <w:bCs/>
          <w:color w:val="2c3e6b"/>
          <w:sz w:val="32"/>
          <w:szCs w:val="32"/>
        </w:rPr>
        <w:t xml:space="preserve">8. Nested Systems: The Architecture of Reality</w:t>
      </w:r>
    </w:p>
    <w:p>
      <w:pPr>
        <w:spacing w:after="160" w:line="320"/>
      </w:pPr>
      <w:r>
        <w:rPr>
          <w:rFonts w:ascii="Arial" w:cs="Arial" w:eastAsia="Arial" w:hAnsi="Arial"/>
          <w:color w:val="2c2c2c"/>
          <w:sz w:val="22"/>
          <w:szCs w:val="22"/>
        </w:rPr>
        <w:t xml:space="preserve">The framework describes reality as nested systems balancing each other:</w:t>
      </w:r>
    </w:p>
    <w:p>
      <w:pPr>
        <w:spacing w:after="160" w:line="320"/>
      </w:pPr>
      <w:r>
        <w:rPr>
          <w:rFonts w:ascii="Arial" w:cs="Arial" w:eastAsia="Arial" w:hAnsi="Arial"/>
          <w:color w:val="2c2c2c"/>
          <w:sz w:val="22"/>
          <w:szCs w:val="22"/>
        </w:rPr>
        <w:t xml:space="preserve">Quarks balance inside a proton. Protons balance inside an atom. Atoms balance inside a molecule. Molecules balance inside a cell. Cells inside an organism. Organisms inside an ecosystem. Planets inside a solar system. Solar systems inside a galaxy. Galaxies inside clusters. Clusters inside the observable universe.</w:t>
      </w:r>
    </w:p>
    <w:p>
      <w:pPr>
        <w:spacing w:after="160" w:line="320"/>
      </w:pPr>
      <w:r>
        <w:rPr>
          <w:rFonts w:ascii="Arial" w:cs="Arial" w:eastAsia="Arial" w:hAnsi="Arial"/>
          <w:color w:val="2c2c2c"/>
          <w:sz w:val="22"/>
          <w:szCs w:val="22"/>
        </w:rPr>
        <w:t xml:space="preserve">At every level, the same process occurs: spinning things push, similar things cancel, tunnels form, systems self-organize into the most stable configuration. When a configuration becomes unstable, the system does not break — it reorganizes into a new push pattern that balances better.</w:t>
      </w:r>
    </w:p>
    <w:p>
      <w:pPr>
        <w:spacing w:after="160" w:line="320"/>
      </w:pPr>
      <w:r>
        <w:rPr>
          <w:rFonts w:ascii="Arial" w:cs="Arial" w:eastAsia="Arial" w:hAnsi="Arial"/>
          <w:color w:val="2c2c2c"/>
          <w:sz w:val="22"/>
          <w:szCs w:val="22"/>
        </w:rPr>
        <w:t xml:space="preserve">Neutron decay, supernova explosions, cell division, species extinction — these are all the same phenomenon at different scales: a system that could not maintain balance reorganizing into one that can. The “weak nuclear force” is not a force. It is what reorganization looks like.</w:t>
      </w:r>
    </w:p>
    <w:p>
      <w:pPr>
        <w:pStyle w:val="Heading2"/>
        <w:spacing w:before="300" w:after="150"/>
      </w:pPr>
      <w:r>
        <w:rPr>
          <w:rFonts w:ascii="Arial" w:cs="Arial" w:eastAsia="Arial" w:hAnsi="Arial"/>
          <w:b/>
          <w:bCs/>
          <w:color w:val="2c3e6b"/>
          <w:sz w:val="26"/>
          <w:szCs w:val="26"/>
        </w:rPr>
        <w:t xml:space="preserve">8.1 The Principle of Living Systems</w:t>
      </w:r>
    </w:p>
    <w:p>
      <w:pPr>
        <w:spacing w:after="160" w:line="320"/>
      </w:pPr>
      <w:r>
        <w:rPr>
          <w:rFonts w:ascii="Arial" w:cs="Arial" w:eastAsia="Arial" w:hAnsi="Arial"/>
          <w:color w:val="2c2c2c"/>
          <w:sz w:val="22"/>
          <w:szCs w:val="22"/>
        </w:rPr>
        <w:t xml:space="preserve">A critical insight emerged during the development of this framework from analysis of pi’s decimal digits: the running average of pi’s digits converges toward 4.5 but never reaches it exactly. The deviation perpetually oscillates around the target.</w:t>
      </w:r>
    </w:p>
    <w:p>
      <w:pPr>
        <w:spacing w:after="160" w:line="320"/>
      </w:pPr>
      <w:r>
        <w:rPr>
          <w:rFonts w:ascii="Arial" w:cs="Arial" w:eastAsia="Arial" w:hAnsi="Arial"/>
          <w:color w:val="2c2c2c"/>
          <w:sz w:val="22"/>
          <w:szCs w:val="22"/>
        </w:rPr>
        <w:t xml:space="preserve">This property — the impossibility of perfect equilibrium — extends to all systems described here. Two bodies reach equilibrium (0.5, deadlock, death). Three bodies create asymmetry that prevents equilibrium. The third body ensures the system is always searching, never arriving. This is the minimum condition for a </w:t>
      </w:r>
      <w:r>
        <w:rPr>
          <w:rFonts w:ascii="Arial" w:cs="Arial" w:eastAsia="Arial" w:hAnsi="Arial"/>
          <w:color w:val="2c2c2c"/>
          <w:sz w:val="22"/>
          <w:szCs w:val="22"/>
        </w:rPr>
      </w:r>
      <w:r>
        <w:rPr>
          <w:rFonts w:ascii="Arial" w:cs="Arial" w:eastAsia="Arial" w:hAnsi="Arial"/>
          <w:color w:val="2c2c2c"/>
          <w:sz w:val="22"/>
          <w:szCs w:val="22"/>
        </w:rPr>
        <w:t xml:space="preserve"> system.</w:t>
      </w:r>
    </w:p>
    <w:p>
      <w:pPr>
        <w:spacing w:after="160" w:line="320"/>
      </w:pPr>
      <w:r>
        <w:rPr>
          <w:rFonts w:ascii="Arial" w:cs="Arial" w:eastAsia="Arial" w:hAnsi="Arial"/>
          <w:color w:val="2c2c2c"/>
          <w:sz w:val="22"/>
          <w:szCs w:val="22"/>
        </w:rPr>
        <w:t xml:space="preserve">In three quarks (2 up, 1 down), in three-body gravitational dynamics, in the impossibility of pi settling on a digit average — the principle is the same. Perfect balance is death. Life requires perpetual displacement from equilibrium.</w:t>
      </w:r>
    </w:p>
    <w:p>
      <w:r>
        <w:br w:type="page"/>
      </w:r>
    </w:p>
    <w:p>
      <w:pPr>
        <w:pStyle w:val="Heading1"/>
        <w:spacing w:before="400" w:after="200"/>
      </w:pPr>
      <w:r>
        <w:rPr>
          <w:rFonts w:ascii="Arial" w:cs="Arial" w:eastAsia="Arial" w:hAnsi="Arial"/>
          <w:b/>
          <w:bCs/>
          <w:color w:val="2c3e6b"/>
          <w:sz w:val="32"/>
          <w:szCs w:val="32"/>
        </w:rPr>
        <w:t xml:space="preserve">9. Predictions and Testable Claims</w:t>
      </w:r>
    </w:p>
    <w:p>
      <w:pPr>
        <w:spacing w:after="160" w:line="320"/>
      </w:pPr>
      <w:r>
        <w:rPr>
          <w:rFonts w:ascii="Arial" w:cs="Arial" w:eastAsia="Arial" w:hAnsi="Arial"/>
          <w:color w:val="2c2c2c"/>
          <w:sz w:val="22"/>
          <w:szCs w:val="22"/>
        </w:rPr>
        <w:t xml:space="preserve">The framework makes specific claims that could be tested:</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General relativity predicts 43 arcseconds per century of anomalous precession. The push-wave framework should reproduce this if the wave medium density gradient near the Sun is correctly modeled. This is the most critical quantitative test.</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Einstein’s 1911 refractive model predicted half the observed bending. GR’s curvature approach gives the full value. The push-wave framework must account for the additional factor. A possible mechanism: push-waves affect both electric and magnetic components of light, doubling the interaction.</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The detailed pattern of temperature fluctuations in the CMB constrains cosmological models. The push-wave framework must reproduce the acoustic peaks if it is to compete with standard cosmology.</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The framework predicts that push-wave density should produce the observed flat rotation curves of galaxies without additional mass. This is directly computable from the model.</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LIGO has detected gravitational waves. In this framework, these would be propagating disturbances in the push-wave medium. The predicted waveforms should match observations.</w:t>
      </w:r>
    </w:p>
    <w:p>
      <w:r>
        <w:br w:type="page"/>
      </w:r>
    </w:p>
    <w:p>
      <w:pPr>
        <w:pStyle w:val="Heading1"/>
        <w:spacing w:before="400" w:after="200"/>
      </w:pPr>
      <w:r>
        <w:rPr>
          <w:rFonts w:ascii="Arial" w:cs="Arial" w:eastAsia="Arial" w:hAnsi="Arial"/>
          <w:b/>
          <w:bCs/>
          <w:color w:val="2c3e6b"/>
          <w:sz w:val="32"/>
          <w:szCs w:val="32"/>
        </w:rPr>
        <w:t xml:space="preserve">10. Relationship to Existing Theories</w:t>
      </w:r>
    </w:p>
    <w:p>
      <w:pPr>
        <w:pStyle w:val="Heading2"/>
        <w:spacing w:before="300" w:after="150"/>
      </w:pPr>
      <w:r>
        <w:rPr>
          <w:rFonts w:ascii="Arial" w:cs="Arial" w:eastAsia="Arial" w:hAnsi="Arial"/>
          <w:b/>
          <w:bCs/>
          <w:color w:val="2c3e6b"/>
          <w:sz w:val="26"/>
          <w:szCs w:val="26"/>
        </w:rPr>
        <w:t xml:space="preserve">10.1 Le Sage Gravity (1748)</w:t>
      </w:r>
    </w:p>
    <w:p>
      <w:pPr>
        <w:spacing w:after="160" w:line="320"/>
      </w:pPr>
      <w:r>
        <w:rPr>
          <w:rFonts w:ascii="Arial" w:cs="Arial" w:eastAsia="Arial" w:hAnsi="Arial"/>
          <w:color w:val="2c2c2c"/>
          <w:sz w:val="22"/>
          <w:szCs w:val="22"/>
        </w:rPr>
        <w:t xml:space="preserve">Georges-Louis Le Sage proposed that gravity arises from the shielding of ambient pressure by massive bodies. The push-wave framework shares this conceptual ancestor but differs substantially: Le Sage imagined straight-line particles; this framework uses spiral waves from rotation. Le Sage had no mechanism for frequency matching; this framework’s omega-dependent cancellation is central. Le Sage’s model suffered from thermodynamic problems (impacting particles would heat objects); waves do not have this problem as they carry energy non-destructively through interference.</w:t>
      </w:r>
    </w:p>
    <w:p>
      <w:pPr>
        <w:pStyle w:val="Heading2"/>
        <w:spacing w:before="300" w:after="150"/>
      </w:pPr>
      <w:r>
        <w:rPr>
          <w:rFonts w:ascii="Arial" w:cs="Arial" w:eastAsia="Arial" w:hAnsi="Arial"/>
          <w:b/>
          <w:bCs/>
          <w:color w:val="2c3e6b"/>
          <w:sz w:val="26"/>
          <w:szCs w:val="26"/>
        </w:rPr>
        <w:t xml:space="preserve">10.2 Newtonian Gravity</w:t>
      </w:r>
    </w:p>
    <w:p>
      <w:pPr>
        <w:spacing w:after="160" w:line="320"/>
      </w:pPr>
      <w:r>
        <w:rPr>
          <w:rFonts w:ascii="Arial" w:cs="Arial" w:eastAsia="Arial" w:hAnsi="Arial"/>
          <w:color w:val="2c2c2c"/>
          <w:sz w:val="22"/>
          <w:szCs w:val="22"/>
        </w:rPr>
        <w:t xml:space="preserve">The push-wave framework reproduces Newton’s force law exactly. F = GM/d² emerges with G = pushStrength × cancel. The frameworks are mathematically equivalent at the level of orbital mechanics. They differ in mechanism: Newton provides no mechanism; this framework provides cancellation of rotational push-waves.</w:t>
      </w:r>
    </w:p>
    <w:p>
      <w:pPr>
        <w:pStyle w:val="Heading2"/>
        <w:spacing w:before="300" w:after="150"/>
      </w:pPr>
      <w:r>
        <w:rPr>
          <w:rFonts w:ascii="Arial" w:cs="Arial" w:eastAsia="Arial" w:hAnsi="Arial"/>
          <w:b/>
          <w:bCs/>
          <w:color w:val="2c3e6b"/>
          <w:sz w:val="26"/>
          <w:szCs w:val="26"/>
        </w:rPr>
        <w:t xml:space="preserve">10.3 General Relativity</w:t>
      </w:r>
    </w:p>
    <w:p>
      <w:pPr>
        <w:spacing w:after="160" w:line="320"/>
      </w:pPr>
      <w:r>
        <w:rPr>
          <w:rFonts w:ascii="Arial" w:cs="Arial" w:eastAsia="Arial" w:hAnsi="Arial"/>
          <w:color w:val="2c2c2c"/>
          <w:sz w:val="22"/>
          <w:szCs w:val="22"/>
        </w:rPr>
        <w:t xml:space="preserve">GR describes gravity as spacetime curvature. The push-wave framework describes it as spatial variation in push-wave density. Both predict identical light bending, orbital mechanics, and (potentially) gravitational wave propagation. GR is a geometric description; this framework is a mechanistic one. They may ultimately be equivalent descriptions of the same underlying reality, as Einstein’s own 1911 refractive model suggests.</w:t>
      </w:r>
    </w:p>
    <w:p>
      <w:pPr>
        <w:pStyle w:val="Heading2"/>
        <w:spacing w:before="300" w:after="150"/>
      </w:pPr>
      <w:r>
        <w:rPr>
          <w:rFonts w:ascii="Arial" w:cs="Arial" w:eastAsia="Arial" w:hAnsi="Arial"/>
          <w:b/>
          <w:bCs/>
          <w:color w:val="2c3e6b"/>
          <w:sz w:val="26"/>
          <w:szCs w:val="26"/>
        </w:rPr>
        <w:t xml:space="preserve">10.4 Quantum Mechanics</w:t>
      </w:r>
    </w:p>
    <w:p>
      <w:pPr>
        <w:spacing w:after="160" w:line="320"/>
      </w:pPr>
      <w:r>
        <w:rPr>
          <w:rFonts w:ascii="Arial" w:cs="Arial" w:eastAsia="Arial" w:hAnsi="Arial"/>
          <w:color w:val="2c2c2c"/>
          <w:sz w:val="22"/>
          <w:szCs w:val="22"/>
        </w:rPr>
        <w:t xml:space="preserve">The standing-wave model of electron orbitals was proposed by de Broglie (1924) and formalized by Schrödinger (1926). The push-wave framework provides a physical identity for de Broglie’s matter waves: they are push-wave spirals from the electron’s rotation. This does not replace quantum mechanics but offers a mechanistic substrate for its wave formalism.</w:t>
      </w:r>
    </w:p>
    <w:p>
      <w:r>
        <w:br w:type="page"/>
      </w:r>
    </w:p>
    <w:p>
      <w:pPr>
        <w:pStyle w:val="Heading1"/>
        <w:spacing w:before="400" w:after="200"/>
      </w:pPr>
      <w:r>
        <w:rPr>
          <w:rFonts w:ascii="Arial" w:cs="Arial" w:eastAsia="Arial" w:hAnsi="Arial"/>
          <w:b/>
          <w:bCs/>
          <w:color w:val="2c3e6b"/>
          <w:sz w:val="32"/>
          <w:szCs w:val="32"/>
        </w:rPr>
        <w:t xml:space="preserve">11. Accompanying Simulations</w:t>
      </w:r>
    </w:p>
    <w:p>
      <w:pPr>
        <w:spacing w:after="160" w:line="320"/>
      </w:pPr>
      <w:r>
        <w:rPr>
          <w:rFonts w:ascii="Arial" w:cs="Arial" w:eastAsia="Arial" w:hAnsi="Arial"/>
          <w:color w:val="2c2c2c"/>
          <w:sz w:val="22"/>
          <w:szCs w:val="22"/>
        </w:rPr>
        <w:t xml:space="preserve">Three interactive simulations were developed alongside this framework:</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Demonstrates spiral push-waves, cancellation tunnels, spin axis self-orientation, and the wobble-to-motion transition. Three bodies with adjustable ω values show how tunnel formation leads to apparent gravitational attraction.</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A central massive body (Sun) with configurable smaller bodies (planets). Demonstrates Sun-planet tunnels, planet-planet tunnel formation, coplanar self-organization, and the relationship between omega mismatch and orbital dynamics.</w:t>
      </w:r>
    </w:p>
    <w:p>
      <w:pPr>
        <w:spacing w:after="160" w:line="320"/>
      </w:pPr>
      <w:r>
        <w:rPr>
          <w:rFonts w:ascii="Arial" w:cs="Arial" w:eastAsia="Arial" w:hAnsi="Arial"/>
          <w:color w:val="2c2c2c"/>
          <w:sz w:val="22"/>
          <w:szCs w:val="22"/>
        </w:rPr>
      </w:r>
      <w:r>
        <w:rPr>
          <w:rFonts w:ascii="Arial" w:cs="Arial" w:eastAsia="Arial" w:hAnsi="Arial"/>
          <w:color w:val="2c2c2c"/>
          <w:sz w:val="22"/>
          <w:szCs w:val="22"/>
        </w:rPr>
        <w:t xml:space="preserve"> All eight planets with correct masses and orbital distances. Velocity Verlet integrator. Real-time Kepler’s Third Law verification panel showing T²/d³ ratios converging to 1.000 for each planet as orbits complete. Confirms that push-wave cancellation produces identical results to Newtonian gravity.</w:t>
      </w:r>
    </w:p>
    <w:p>
      <w:pPr>
        <w:spacing w:after="160" w:line="320"/>
      </w:pPr>
      <w:r>
        <w:rPr>
          <w:rFonts w:ascii="Arial" w:cs="Arial" w:eastAsia="Arial" w:hAnsi="Arial"/>
          <w:color w:val="2c2c2c"/>
          <w:sz w:val="22"/>
          <w:szCs w:val="22"/>
        </w:rPr>
        <w:t xml:space="preserve">All simulations use Three.js for 3D visualization and run in any modern web browser.</w:t>
      </w:r>
    </w:p>
    <w:p>
      <w:r>
        <w:br w:type="page"/>
      </w:r>
    </w:p>
    <w:p>
      <w:pPr>
        <w:pStyle w:val="Heading1"/>
        <w:spacing w:before="400" w:after="200"/>
      </w:pPr>
      <w:r>
        <w:rPr>
          <w:rFonts w:ascii="Arial" w:cs="Arial" w:eastAsia="Arial" w:hAnsi="Arial"/>
          <w:b/>
          <w:bCs/>
          <w:color w:val="2c3e6b"/>
          <w:sz w:val="32"/>
          <w:szCs w:val="32"/>
        </w:rPr>
        <w:t xml:space="preserve">12. Summary</w:t>
      </w:r>
    </w:p>
    <w:p>
      <w:pPr>
        <w:spacing w:after="160" w:line="320"/>
      </w:pPr>
      <w:r>
        <w:rPr>
          <w:rFonts w:ascii="Arial" w:cs="Arial" w:eastAsia="Arial" w:hAnsi="Arial"/>
          <w:color w:val="2c2c2c"/>
          <w:sz w:val="22"/>
          <w:szCs w:val="22"/>
        </w:rPr>
        <w:t xml:space="preserve">One primitive: </w:t>
      </w:r>
      <w:r>
        <w:rPr>
          <w:rFonts w:ascii="Arial" w:cs="Arial" w:eastAsia="Arial" w:hAnsi="Arial"/>
          <w:color w:val="2c2c2c"/>
          <w:sz w:val="22"/>
          <w:szCs w:val="22"/>
        </w:rPr>
      </w:r>
      <w:r>
        <w:rPr>
          <w:rFonts w:ascii="Arial" w:cs="Arial" w:eastAsia="Arial" w:hAnsi="Arial"/>
          <w:color w:val="2c2c2c"/>
          <w:sz w:val="22"/>
          <w:szCs w:val="22"/>
        </w:rPr>
        <w:t xml:space="preserve">.</w:t>
      </w:r>
    </w:p>
    <w:p>
      <w:pPr>
        <w:spacing w:after="160" w:line="320"/>
      </w:pPr>
      <w:r>
        <w:rPr>
          <w:rFonts w:ascii="Arial" w:cs="Arial" w:eastAsia="Arial" w:hAnsi="Arial"/>
          <w:color w:val="2c2c2c"/>
          <w:sz w:val="22"/>
          <w:szCs w:val="22"/>
        </w:rPr>
        <w:t xml:space="preserve">From rotation: spiral push-waves. From push-waves: interference. From interference: cancellation tunnels. From tunnels: the appearance of gravitational attraction. From wave density: space. From space density variation: light bending. From frequency matching: chemistry, structure, clumping. From the asymmetry of three: life.</w:t>
      </w:r>
    </w:p>
    <w:p>
      <w:pPr>
        <w:spacing w:after="160" w:line="320"/>
      </w:pPr>
      <w:r>
        <w:rPr>
          <w:rFonts w:ascii="Arial" w:cs="Arial" w:eastAsia="Arial" w:hAnsi="Arial"/>
          <w:color w:val="2c2c2c"/>
          <w:sz w:val="22"/>
          <w:szCs w:val="22"/>
        </w:rPr>
        <w:t xml:space="preserve">Nothing is fundamental except the spin. Everything else is emergent.</w:t>
      </w:r>
    </w:p>
    <w:p>
      <w:pPr>
        <w:spacing w:before="200" w:after="200"/>
        <w:jc w:val="center"/>
      </w:pPr>
      <w:r>
        <w:rPr>
          <w:rFonts w:ascii="Arial" w:cs="Arial" w:eastAsia="Arial" w:hAnsi="Arial"/>
          <w:color w:val="CCCCCC"/>
          <w:sz w:val="22"/>
          <w:szCs w:val="22"/>
        </w:rPr>
        <w:t xml:space="preserve">•  •  •</w:t>
      </w:r>
    </w:p>
    <w:p>
      <w:pPr>
        <w:spacing w:after="160" w:line="320"/>
      </w:pPr>
      <w:r>
        <w:rPr>
          <w:rFonts w:ascii="Arial" w:cs="Arial" w:eastAsia="Arial" w:hAnsi="Arial"/>
          <w:color w:val="2c2c2c"/>
          <w:sz w:val="22"/>
          <w:szCs w:val="22"/>
        </w:rPr>
        <w:t xml:space="preserve">The framework is incomplete. It requires quantitative validation against Mercury’s precession, the factor of 2 in gravitational lensing, CMB power spectrum data, and LIGO waveforms. It does not yet have a formal mathematical derivation from first principles — only the demonstration that it reproduces the correct force law and Kepler’s third law.</w:t>
      </w:r>
    </w:p>
    <w:p>
      <w:pPr>
        <w:spacing w:after="160" w:line="320"/>
      </w:pPr>
      <w:r>
        <w:rPr>
          <w:rFonts w:ascii="Arial" w:cs="Arial" w:eastAsia="Arial" w:hAnsi="Arial"/>
          <w:color w:val="2c2c2c"/>
          <w:sz w:val="22"/>
          <w:szCs w:val="22"/>
        </w:rPr>
        <w:t xml:space="preserve">But as a conceptual framework, it is internally consistent, mechanistically grounded, and provides explanatory power across twelve orders of magnitude of scale. It explains what Newton’s gravity, general relativity, quantum mechanics, and the standard model describe but do not explain: </w:t>
      </w:r>
      <w:r>
        <w:rPr>
          <w:rFonts w:ascii="Arial" w:cs="Arial" w:eastAsia="Arial" w:hAnsi="Arial"/>
          <w:color w:val="2c2c2c"/>
          <w:sz w:val="22"/>
          <w:szCs w:val="22"/>
        </w:rPr>
      </w:r>
      <w:r>
        <w:rPr>
          <w:rFonts w:ascii="Arial" w:cs="Arial" w:eastAsia="Arial" w:hAnsi="Arial"/>
          <w:color w:val="2c2c2c"/>
          <w:sz w:val="22"/>
          <w:szCs w:val="22"/>
        </w:rPr>
        <w:t xml:space="preserve">.</w:t>
      </w:r>
    </w:p>
    <w:p>
      <w:pPr>
        <w:spacing w:before="200" w:after="200"/>
        <w:jc w:val="center"/>
      </w:pPr>
      <w:r>
        <w:rPr>
          <w:rFonts w:ascii="Arial" w:cs="Arial" w:eastAsia="Arial" w:hAnsi="Arial"/>
          <w:color w:val="CCCCCC"/>
          <w:sz w:val="22"/>
          <w:szCs w:val="22"/>
        </w:rPr>
        <w:t xml:space="preserve">•  •  •</w:t>
      </w:r>
    </w:p>
    <w:p>
      <w:pPr>
        <w:pBdr>
          <w:left w:val="single" w:color="CCCCCC" w:sz="6" w:space="12"/>
        </w:pBdr>
        <w:spacing w:before="100" w:after="100" w:line="320"/>
        <w:ind w:left="720" w:right="720"/>
      </w:pPr>
      <w:r>
        <w:rPr>
          <w:rFonts w:ascii="Arial" w:cs="Arial" w:eastAsia="Arial" w:hAnsi="Arial"/>
          <w:i/>
          <w:iCs/>
          <w:color w:val="555555"/>
          <w:sz w:val="21"/>
          <w:szCs w:val="21"/>
        </w:rPr>
        <w:t xml:space="preserve">Shadow is not made of anything. It is the absence of light. Gravity is not made of anything. It is the absence of push.</w:t>
      </w:r>
    </w:p>
    <w:p>
      <w:r>
        <w:br w:type="page"/>
      </w:r>
    </w:p>
    <w:p>
      <w:pPr>
        <w:pStyle w:val="Heading1"/>
        <w:spacing w:before="400" w:after="200"/>
      </w:pPr>
      <w:r>
        <w:rPr>
          <w:rFonts w:ascii="Arial" w:cs="Arial" w:eastAsia="Arial" w:hAnsi="Arial"/>
          <w:b/>
          <w:bCs/>
          <w:color w:val="2c3e6b"/>
          <w:sz w:val="32"/>
          <w:szCs w:val="32"/>
        </w:rPr>
        <w:t xml:space="preserve">Acknowledgments</w:t>
      </w:r>
    </w:p>
    <w:p>
      <w:pPr>
        <w:spacing w:after="160" w:line="320"/>
      </w:pPr>
      <w:r>
        <w:rPr>
          <w:rFonts w:ascii="Arial" w:cs="Arial" w:eastAsia="Arial" w:hAnsi="Arial"/>
          <w:color w:val="2c2c2c"/>
          <w:sz w:val="22"/>
          <w:szCs w:val="22"/>
        </w:rPr>
        <w:t xml:space="preserve">This framework was developed in a single extended session on 28 February 2026 through iterative exploration, simulation, and discussion. The concepts were tested in real time through interactive simulations that provided immediate feedback on the physical intuitions being developed.</w:t>
      </w:r>
    </w:p>
    <w:p>
      <w:pPr>
        <w:spacing w:after="160" w:line="320"/>
      </w:pPr>
      <w:r>
        <w:rPr>
          <w:rFonts w:ascii="Arial" w:cs="Arial" w:eastAsia="Arial" w:hAnsi="Arial"/>
          <w:color w:val="2c2c2c"/>
          <w:sz w:val="22"/>
          <w:szCs w:val="22"/>
        </w:rPr>
        <w:t xml:space="preserve">The journey began with an analysis of pi’s digit running averages, moved through the concept of living versus dead numbers, into three-body dynamics on toroidal topology, through Le Sage push-gravity reinterpreted as spiral wave interference, to the full solar system simulation confirming Kepler’s laws, and finally to the emergent nature of space, gravitational lensing, dark matter, and dark energy.</w:t>
      </w:r>
    </w:p>
    <w:p>
      <w:pPr>
        <w:spacing w:after="160" w:line="320"/>
      </w:pPr>
      <w:r>
        <w:rPr>
          <w:rFonts w:ascii="Arial" w:cs="Arial" w:eastAsia="Arial" w:hAnsi="Arial"/>
          <w:color w:val="2c2c2c"/>
          <w:sz w:val="22"/>
          <w:szCs w:val="22"/>
        </w:rPr>
        <w:t xml:space="preserve">Each insight built on the previous one. Each was tested computationally before being extended. The result is not a finished theory but a framework with enough internal consistency and computational verification to warrant further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6b"/>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2026-02-28T15:37:37.885Z</dcterms:created>
  <dcterms:modified xsi:type="dcterms:W3CDTF">2026-02-28T15:37:37.886Z</dcterms:modified>
</cp:coreProperties>
</file>

<file path=docProps/custom.xml><?xml version="1.0" encoding="utf-8"?>
<Properties xmlns="http://schemas.openxmlformats.org/officeDocument/2006/custom-properties" xmlns:vt="http://schemas.openxmlformats.org/officeDocument/2006/docPropsVTypes"/>
</file>