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01EE4" w14:textId="2387B21B" w:rsidR="00904B9D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 w:rsidRPr="00504462">
        <w:rPr>
          <w:lang w:val="lv-LV"/>
        </w:rPr>
        <w:t>Hexachlorobenzene</w:t>
      </w:r>
      <w:proofErr w:type="spellEnd"/>
    </w:p>
    <w:p w14:paraId="4F2B3F4D" w14:textId="60F91CBB" w:rsidR="00504462" w:rsidRDefault="00504462" w:rsidP="00504462">
      <w:pPr>
        <w:pStyle w:val="Sarakstarindkopa"/>
        <w:rPr>
          <w:lang w:val="lv-LV"/>
        </w:rPr>
      </w:pPr>
      <w:r w:rsidRPr="00504462">
        <w:rPr>
          <w:lang w:val="lv-LV"/>
        </w:rPr>
        <w:drawing>
          <wp:inline distT="0" distB="0" distL="0" distR="0" wp14:anchorId="4FD00CAC" wp14:editId="7F5B9826">
            <wp:extent cx="5198240" cy="3362325"/>
            <wp:effectExtent l="0" t="0" r="2540" b="0"/>
            <wp:docPr id="248024452" name="Attēls 1" descr="Attēls, kurā ir ekrānuzņēmum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24452" name="Attēls 1" descr="Attēls, kurā ir ekrānuzņēmums&#10;&#10;Apraksts ģenerēts automātisk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643" cy="33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9D6B" w14:textId="5B037F95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>
        <w:rPr>
          <w:lang w:val="lv-LV"/>
        </w:rPr>
        <w:t>HCH_gamma</w:t>
      </w:r>
      <w:proofErr w:type="spellEnd"/>
    </w:p>
    <w:p w14:paraId="3F09CD98" w14:textId="77777777" w:rsidR="00504462" w:rsidRDefault="00504462" w:rsidP="00504462">
      <w:pPr>
        <w:pStyle w:val="Sarakstarindkopa"/>
        <w:rPr>
          <w:lang w:val="lv-LV"/>
        </w:rPr>
      </w:pPr>
    </w:p>
    <w:p w14:paraId="4B9D1323" w14:textId="22AB12C6" w:rsidR="00504462" w:rsidRDefault="00504462" w:rsidP="00504462">
      <w:pPr>
        <w:pStyle w:val="Sarakstarindkopa"/>
        <w:rPr>
          <w:lang w:val="lv-LV"/>
        </w:rPr>
      </w:pPr>
      <w:r w:rsidRPr="00504462">
        <w:rPr>
          <w:lang w:val="lv-LV"/>
        </w:rPr>
        <w:drawing>
          <wp:inline distT="0" distB="0" distL="0" distR="0" wp14:anchorId="17FC0CED" wp14:editId="1E4190F4">
            <wp:extent cx="5255440" cy="3434715"/>
            <wp:effectExtent l="0" t="0" r="2540" b="0"/>
            <wp:docPr id="10707423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4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141" cy="34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770" w14:textId="77777777" w:rsidR="00504462" w:rsidRDefault="00504462" w:rsidP="00504462">
      <w:pPr>
        <w:pStyle w:val="Sarakstarindkopa"/>
        <w:rPr>
          <w:lang w:val="lv-LV"/>
        </w:rPr>
      </w:pPr>
    </w:p>
    <w:p w14:paraId="7ECF41BB" w14:textId="27A112EF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 w:rsidRPr="00504462">
        <w:rPr>
          <w:lang w:val="lv-LV"/>
        </w:rPr>
        <w:t>Heptachlor_Epoxide</w:t>
      </w:r>
      <w:proofErr w:type="spellEnd"/>
    </w:p>
    <w:p w14:paraId="5897B04A" w14:textId="60841B80" w:rsidR="00504462" w:rsidRDefault="00504462" w:rsidP="00504462">
      <w:pPr>
        <w:pStyle w:val="Sarakstarindkopa"/>
        <w:rPr>
          <w:lang w:val="lv-LV"/>
        </w:rPr>
      </w:pPr>
    </w:p>
    <w:p w14:paraId="6C870A79" w14:textId="77777777" w:rsidR="00504462" w:rsidRDefault="00504462" w:rsidP="00504462">
      <w:pPr>
        <w:pStyle w:val="Sarakstarindkopa"/>
        <w:rPr>
          <w:lang w:val="lv-LV"/>
        </w:rPr>
      </w:pPr>
    </w:p>
    <w:p w14:paraId="7158DBEA" w14:textId="77777777" w:rsidR="00504462" w:rsidRDefault="00504462" w:rsidP="00504462">
      <w:pPr>
        <w:pStyle w:val="Sarakstarindkopa"/>
        <w:rPr>
          <w:lang w:val="lv-LV"/>
        </w:rPr>
      </w:pPr>
    </w:p>
    <w:p w14:paraId="47234ACC" w14:textId="77777777" w:rsidR="00504462" w:rsidRDefault="00504462" w:rsidP="00504462">
      <w:pPr>
        <w:pStyle w:val="Sarakstarindkopa"/>
        <w:rPr>
          <w:lang w:val="lv-LV"/>
        </w:rPr>
      </w:pPr>
      <w:r>
        <w:rPr>
          <w:lang w:val="lv-LV"/>
        </w:rPr>
        <w:t>4.</w:t>
      </w:r>
    </w:p>
    <w:p w14:paraId="0778AB41" w14:textId="77777777" w:rsidR="00504462" w:rsidRDefault="00504462" w:rsidP="00504462">
      <w:pPr>
        <w:pStyle w:val="Sarakstarindkopa"/>
        <w:rPr>
          <w:lang w:val="lv-LV"/>
        </w:rPr>
      </w:pPr>
    </w:p>
    <w:p w14:paraId="4E87C4B6" w14:textId="77777777" w:rsidR="00504462" w:rsidRDefault="00504462" w:rsidP="00504462">
      <w:pPr>
        <w:pStyle w:val="Sarakstarindkopa"/>
        <w:rPr>
          <w:lang w:val="lv-LV"/>
        </w:rPr>
      </w:pPr>
    </w:p>
    <w:p w14:paraId="0CC899E5" w14:textId="77777777" w:rsidR="00504462" w:rsidRDefault="00504462" w:rsidP="00504462">
      <w:pPr>
        <w:pStyle w:val="Sarakstarindkopa"/>
        <w:rPr>
          <w:lang w:val="lv-LV"/>
        </w:rPr>
      </w:pPr>
    </w:p>
    <w:p w14:paraId="2BD7134E" w14:textId="49924E09" w:rsidR="00504462" w:rsidRDefault="00504462" w:rsidP="00504462">
      <w:pPr>
        <w:pStyle w:val="Sarakstarindkopa"/>
        <w:rPr>
          <w:lang w:val="lv-LV"/>
        </w:rPr>
      </w:pPr>
      <w:r w:rsidRPr="00504462">
        <w:rPr>
          <w:lang w:val="lv-LV"/>
        </w:rPr>
        <w:lastRenderedPageBreak/>
        <w:drawing>
          <wp:inline distT="0" distB="0" distL="0" distR="0" wp14:anchorId="29257374" wp14:editId="56597DF3">
            <wp:extent cx="4981192" cy="3248025"/>
            <wp:effectExtent l="0" t="0" r="0" b="0"/>
            <wp:docPr id="252844262" name="Attēls 1" descr="Attēls, kurā ir ekrānuzņēmum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4262" name="Attēls 1" descr="Attēls, kurā ir ekrānuzņēmums&#10;&#10;Apraksts ģenerēts automātisk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722" cy="32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875E" w14:textId="77777777" w:rsidR="00504462" w:rsidRDefault="00504462" w:rsidP="00504462">
      <w:pPr>
        <w:pStyle w:val="Sarakstarindkopa"/>
        <w:rPr>
          <w:lang w:val="lv-LV"/>
        </w:rPr>
      </w:pPr>
    </w:p>
    <w:p w14:paraId="5D72F536" w14:textId="77777777" w:rsidR="00504462" w:rsidRDefault="00504462" w:rsidP="00504462">
      <w:pPr>
        <w:pStyle w:val="Sarakstarindkopa"/>
        <w:rPr>
          <w:lang w:val="lv-LV"/>
        </w:rPr>
      </w:pPr>
    </w:p>
    <w:p w14:paraId="18862E74" w14:textId="234074BC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 w:rsidRPr="00504462">
        <w:rPr>
          <w:lang w:val="lv-LV"/>
        </w:rPr>
        <w:t>Dieldrin</w:t>
      </w:r>
      <w:proofErr w:type="spellEnd"/>
    </w:p>
    <w:p w14:paraId="2DCCC223" w14:textId="77777777" w:rsidR="00504462" w:rsidRDefault="00504462" w:rsidP="00504462">
      <w:pPr>
        <w:pStyle w:val="Sarakstarindkopa"/>
        <w:rPr>
          <w:lang w:val="lv-LV"/>
        </w:rPr>
      </w:pPr>
    </w:p>
    <w:p w14:paraId="5C33D3E1" w14:textId="5B2FBFAC" w:rsidR="00504462" w:rsidRDefault="00504462" w:rsidP="00504462">
      <w:pPr>
        <w:pStyle w:val="Sarakstarindkopa"/>
        <w:rPr>
          <w:lang w:val="lv-LV"/>
        </w:rPr>
      </w:pPr>
      <w:r w:rsidRPr="00504462">
        <w:rPr>
          <w:lang w:val="lv-LV"/>
        </w:rPr>
        <w:drawing>
          <wp:inline distT="0" distB="0" distL="0" distR="0" wp14:anchorId="51D91DC6" wp14:editId="30625CF0">
            <wp:extent cx="4962525" cy="3230548"/>
            <wp:effectExtent l="0" t="0" r="0" b="8255"/>
            <wp:docPr id="1616285145" name="Attēls 1" descr="Attēls, kurā ir ekrānuzņēmums, rinda, skice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5145" name="Attēls 1" descr="Attēls, kurā ir ekrānuzņēmums, rinda, skice&#10;&#10;Apraksts ģenerēts automātisk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017" cy="32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98A" w14:textId="77777777" w:rsidR="00504462" w:rsidRDefault="00504462" w:rsidP="00504462">
      <w:pPr>
        <w:pStyle w:val="Sarakstarindkopa"/>
        <w:rPr>
          <w:lang w:val="lv-LV"/>
        </w:rPr>
      </w:pPr>
    </w:p>
    <w:p w14:paraId="76274129" w14:textId="2EC5E856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 w:rsidRPr="00504462">
        <w:rPr>
          <w:lang w:val="lv-LV"/>
        </w:rPr>
        <w:t>Endrin</w:t>
      </w:r>
      <w:proofErr w:type="spellEnd"/>
    </w:p>
    <w:p w14:paraId="2EE43930" w14:textId="7C4C4C38" w:rsidR="00504462" w:rsidRDefault="00504462" w:rsidP="00504462">
      <w:pPr>
        <w:rPr>
          <w:lang w:val="lv-LV"/>
        </w:rPr>
      </w:pPr>
      <w:r w:rsidRPr="00504462">
        <w:rPr>
          <w:lang w:val="lv-LV"/>
        </w:rPr>
        <w:lastRenderedPageBreak/>
        <w:drawing>
          <wp:inline distT="0" distB="0" distL="0" distR="0" wp14:anchorId="161501E6" wp14:editId="31E6A7C4">
            <wp:extent cx="5133975" cy="3360819"/>
            <wp:effectExtent l="0" t="0" r="0" b="0"/>
            <wp:docPr id="2018297287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7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961" cy="33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2DA" w14:textId="77777777" w:rsidR="00504462" w:rsidRDefault="00504462" w:rsidP="00504462">
      <w:pPr>
        <w:rPr>
          <w:lang w:val="lv-LV"/>
        </w:rPr>
      </w:pPr>
    </w:p>
    <w:p w14:paraId="65D13A3F" w14:textId="05628BF7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 w:rsidRPr="00504462">
        <w:rPr>
          <w:lang w:val="lv-LV"/>
        </w:rPr>
        <w:t>Total_Chlordane</w:t>
      </w:r>
      <w:proofErr w:type="spellEnd"/>
    </w:p>
    <w:p w14:paraId="0D04842A" w14:textId="4F31837F" w:rsidR="00504462" w:rsidRDefault="00504462" w:rsidP="00504462">
      <w:pPr>
        <w:pStyle w:val="Sarakstarindkopa"/>
        <w:rPr>
          <w:lang w:val="lv-LV"/>
        </w:rPr>
      </w:pPr>
      <w:r w:rsidRPr="00504462">
        <w:rPr>
          <w:lang w:val="lv-LV"/>
        </w:rPr>
        <w:drawing>
          <wp:inline distT="0" distB="0" distL="0" distR="0" wp14:anchorId="398E7ED2" wp14:editId="25A7D9B2">
            <wp:extent cx="4576591" cy="3019425"/>
            <wp:effectExtent l="0" t="0" r="0" b="0"/>
            <wp:docPr id="870363812" name="Attēls 1" descr="Attēls, kurā ir ekrānuzņēmum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63812" name="Attēls 1" descr="Attēls, kurā ir ekrānuzņēmums&#10;&#10;Apraksts ģenerēts automātisk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801" cy="30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C48A" w14:textId="77777777" w:rsidR="00504462" w:rsidRDefault="00504462" w:rsidP="00504462">
      <w:pPr>
        <w:pStyle w:val="Sarakstarindkopa"/>
        <w:rPr>
          <w:lang w:val="lv-LV"/>
        </w:rPr>
      </w:pPr>
    </w:p>
    <w:p w14:paraId="0F1D759A" w14:textId="77777777" w:rsidR="00504462" w:rsidRDefault="00504462" w:rsidP="00504462">
      <w:pPr>
        <w:pStyle w:val="Sarakstarindkopa"/>
        <w:rPr>
          <w:lang w:val="lv-LV"/>
        </w:rPr>
      </w:pPr>
    </w:p>
    <w:p w14:paraId="30C61649" w14:textId="202C86BE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>
        <w:rPr>
          <w:lang w:val="lv-LV"/>
        </w:rPr>
        <w:t>Total_DDT</w:t>
      </w:r>
      <w:proofErr w:type="spellEnd"/>
    </w:p>
    <w:p w14:paraId="336E9BEE" w14:textId="3045368B" w:rsidR="00504462" w:rsidRDefault="00504462" w:rsidP="00504462">
      <w:pPr>
        <w:pStyle w:val="Sarakstarindkopa"/>
        <w:rPr>
          <w:lang w:val="lv-LV"/>
        </w:rPr>
      </w:pPr>
      <w:r w:rsidRPr="00504462">
        <w:rPr>
          <w:lang w:val="lv-LV"/>
        </w:rPr>
        <w:lastRenderedPageBreak/>
        <w:drawing>
          <wp:inline distT="0" distB="0" distL="0" distR="0" wp14:anchorId="6A4A4A29" wp14:editId="058EDCDC">
            <wp:extent cx="4528858" cy="2962275"/>
            <wp:effectExtent l="0" t="0" r="5080" b="0"/>
            <wp:docPr id="450465350" name="Attēls 1" descr="Attēls, kurā ir skice, teksts, ekrānuzņēmums, diagramma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5350" name="Attēls 1" descr="Attēls, kurā ir skice, teksts, ekrānuzņēmums, diagramma&#10;&#10;Apraksts ģenerēts automātisk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36" cy="29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713B" w14:textId="77777777" w:rsidR="00504462" w:rsidRDefault="00504462" w:rsidP="00504462">
      <w:pPr>
        <w:pStyle w:val="Sarakstarindkopa"/>
        <w:rPr>
          <w:lang w:val="lv-LV"/>
        </w:rPr>
      </w:pPr>
    </w:p>
    <w:p w14:paraId="37218F0A" w14:textId="14377049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>
        <w:rPr>
          <w:lang w:val="lv-LV"/>
        </w:rPr>
        <w:t>Dioxin</w:t>
      </w:r>
      <w:proofErr w:type="spellEnd"/>
    </w:p>
    <w:p w14:paraId="4AAFBFB4" w14:textId="77777777" w:rsidR="00504462" w:rsidRDefault="00504462" w:rsidP="00504462">
      <w:pPr>
        <w:pStyle w:val="Sarakstarindkopa"/>
        <w:rPr>
          <w:lang w:val="lv-LV"/>
        </w:rPr>
      </w:pPr>
    </w:p>
    <w:p w14:paraId="53F85AE0" w14:textId="4C68F58C" w:rsidR="00504462" w:rsidRDefault="00504462" w:rsidP="00504462">
      <w:pPr>
        <w:rPr>
          <w:lang w:val="lv-LV"/>
        </w:rPr>
      </w:pPr>
      <w:r w:rsidRPr="00504462">
        <w:rPr>
          <w:lang w:val="lv-LV"/>
        </w:rPr>
        <w:drawing>
          <wp:inline distT="0" distB="0" distL="0" distR="0" wp14:anchorId="71A0E129" wp14:editId="062619BD">
            <wp:extent cx="4876800" cy="3172657"/>
            <wp:effectExtent l="0" t="0" r="0" b="8890"/>
            <wp:docPr id="1120141183" name="Attēls 1" descr="Attēls, kurā ir ekrānuzņēmum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1183" name="Attēls 1" descr="Attēls, kurā ir ekrānuzņēmums&#10;&#10;Apraksts ģenerēts automātisk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358" cy="31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A6B" w14:textId="77777777" w:rsidR="00504462" w:rsidRDefault="00504462" w:rsidP="00504462">
      <w:pPr>
        <w:rPr>
          <w:lang w:val="lv-LV"/>
        </w:rPr>
      </w:pPr>
    </w:p>
    <w:p w14:paraId="0D7EC027" w14:textId="471E4395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>
        <w:rPr>
          <w:lang w:val="lv-LV"/>
        </w:rPr>
        <w:t>Total_Pesticides</w:t>
      </w:r>
      <w:proofErr w:type="spellEnd"/>
    </w:p>
    <w:p w14:paraId="5C50DF36" w14:textId="788288EF" w:rsidR="00504462" w:rsidRDefault="00504462" w:rsidP="00504462">
      <w:pPr>
        <w:pStyle w:val="Sarakstarindkopa"/>
        <w:rPr>
          <w:lang w:val="lv-LV"/>
        </w:rPr>
      </w:pPr>
      <w:r w:rsidRPr="00504462">
        <w:rPr>
          <w:lang w:val="lv-LV"/>
        </w:rPr>
        <w:lastRenderedPageBreak/>
        <w:drawing>
          <wp:inline distT="0" distB="0" distL="0" distR="0" wp14:anchorId="42CC34C1" wp14:editId="42F079D8">
            <wp:extent cx="4857750" cy="3149878"/>
            <wp:effectExtent l="0" t="0" r="0" b="0"/>
            <wp:docPr id="299746904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6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481" cy="31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A31D" w14:textId="77777777" w:rsidR="00504462" w:rsidRDefault="00504462" w:rsidP="00504462">
      <w:pPr>
        <w:pStyle w:val="Sarakstarindkopa"/>
        <w:rPr>
          <w:lang w:val="lv-LV"/>
        </w:rPr>
      </w:pPr>
    </w:p>
    <w:p w14:paraId="59ED2597" w14:textId="364BE3C4" w:rsidR="00504462" w:rsidRDefault="00504462" w:rsidP="00504462">
      <w:pPr>
        <w:pStyle w:val="Sarakstarindkopa"/>
        <w:numPr>
          <w:ilvl w:val="0"/>
          <w:numId w:val="1"/>
        </w:numPr>
        <w:rPr>
          <w:lang w:val="lv-LV"/>
        </w:rPr>
      </w:pPr>
      <w:proofErr w:type="spellStart"/>
      <w:r>
        <w:rPr>
          <w:lang w:val="lv-LV"/>
        </w:rPr>
        <w:t>Total_PCBs</w:t>
      </w:r>
      <w:proofErr w:type="spellEnd"/>
    </w:p>
    <w:p w14:paraId="41DF54FD" w14:textId="77777777" w:rsidR="00504462" w:rsidRDefault="00504462" w:rsidP="00504462">
      <w:pPr>
        <w:pStyle w:val="Sarakstarindkopa"/>
        <w:rPr>
          <w:lang w:val="lv-LV"/>
        </w:rPr>
      </w:pPr>
    </w:p>
    <w:p w14:paraId="4B36FEEE" w14:textId="5933832C" w:rsidR="00504462" w:rsidRPr="00504462" w:rsidRDefault="002730F5" w:rsidP="00504462">
      <w:pPr>
        <w:pStyle w:val="Sarakstarindkopa"/>
        <w:rPr>
          <w:lang w:val="lv-LV"/>
        </w:rPr>
      </w:pPr>
      <w:r w:rsidRPr="002730F5">
        <w:rPr>
          <w:lang w:val="lv-LV"/>
        </w:rPr>
        <w:drawing>
          <wp:inline distT="0" distB="0" distL="0" distR="0" wp14:anchorId="283C14D0" wp14:editId="64369E5E">
            <wp:extent cx="4755266" cy="3095625"/>
            <wp:effectExtent l="0" t="0" r="7620" b="0"/>
            <wp:docPr id="2004402992" name="Attēls 1" descr="Attēls, kurā ir ekrānuzņēmums, tekst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2992" name="Attēls 1" descr="Attēls, kurā ir ekrānuzņēmums, teksts&#10;&#10;Apraksts ģenerēts automātisk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083" cy="30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462" w:rsidRPr="0050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47B"/>
    <w:multiLevelType w:val="hybridMultilevel"/>
    <w:tmpl w:val="916098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0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62"/>
    <w:rsid w:val="002730F5"/>
    <w:rsid w:val="00504462"/>
    <w:rsid w:val="00904B9D"/>
    <w:rsid w:val="00E3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1462"/>
  <w15:chartTrackingRefBased/>
  <w15:docId w15:val="{C46C7BA5-1205-4586-A5BD-0D65653C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50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50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504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50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504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50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50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50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50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504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50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504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504462"/>
    <w:rPr>
      <w:rFonts w:eastAsiaTheme="majorEastAsia" w:cstheme="majorBidi"/>
      <w:i/>
      <w:iCs/>
      <w:color w:val="2F5496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504462"/>
    <w:rPr>
      <w:rFonts w:eastAsiaTheme="majorEastAsia" w:cstheme="majorBidi"/>
      <w:color w:val="2F5496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504462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504462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504462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504462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0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50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50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50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504462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504462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504462"/>
    <w:rPr>
      <w:i/>
      <w:iCs/>
      <w:color w:val="2F5496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504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504462"/>
    <w:rPr>
      <w:i/>
      <w:iCs/>
      <w:color w:val="2F5496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504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106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Galaiskis</dc:creator>
  <cp:keywords/>
  <dc:description/>
  <cp:lastModifiedBy>Aleksandrs Galaiskis</cp:lastModifiedBy>
  <cp:revision>1</cp:revision>
  <dcterms:created xsi:type="dcterms:W3CDTF">2024-10-16T14:24:00Z</dcterms:created>
  <dcterms:modified xsi:type="dcterms:W3CDTF">2024-10-16T14:35:00Z</dcterms:modified>
</cp:coreProperties>
</file>