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D0635" w14:textId="77777777" w:rsidR="00CD7CF5" w:rsidRPr="00D607B7" w:rsidRDefault="00CD7CF5" w:rsidP="00CD7CF5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Министерство образования Московской области</w:t>
      </w:r>
    </w:p>
    <w:p w14:paraId="63E4297F" w14:textId="77777777" w:rsidR="00CD7CF5" w:rsidRPr="00D607B7" w:rsidRDefault="00CD7CF5" w:rsidP="00CD7CF5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4318D776" w14:textId="77777777" w:rsidR="00CD7CF5" w:rsidRPr="00D607B7" w:rsidRDefault="00CD7CF5" w:rsidP="00CD7CF5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</w:rPr>
      </w:pPr>
      <w:r w:rsidRPr="00D607B7">
        <w:rPr>
          <w:rFonts w:ascii="Arial" w:hAnsi="Arial" w:cs="Arial"/>
          <w:sz w:val="28"/>
          <w:szCs w:val="28"/>
        </w:rPr>
        <w:t>(ГБПОУ МО «Физтех-колледж»)</w:t>
      </w:r>
    </w:p>
    <w:p w14:paraId="2B0E9A0B" w14:textId="77777777" w:rsidR="00CD7CF5" w:rsidRPr="00D607B7" w:rsidRDefault="00CD7CF5" w:rsidP="00CD7CF5">
      <w:pPr>
        <w:spacing w:before="4" w:after="4" w:line="360" w:lineRule="auto"/>
        <w:ind w:right="57"/>
        <w:rPr>
          <w:rFonts w:ascii="Arial" w:hAnsi="Arial" w:cs="Arial"/>
          <w:sz w:val="28"/>
          <w:szCs w:val="28"/>
        </w:rPr>
      </w:pPr>
    </w:p>
    <w:p w14:paraId="6A38591B" w14:textId="77777777" w:rsidR="00CD7CF5" w:rsidRPr="00D607B7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0EBF5B18" w14:textId="77777777" w:rsidR="00CD7CF5" w:rsidRPr="00D607B7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5E166BFA" w14:textId="77777777" w:rsidR="00CD7CF5" w:rsidRPr="00D607B7" w:rsidRDefault="00CD7CF5" w:rsidP="00CD7CF5">
      <w:pPr>
        <w:spacing w:before="4" w:after="4" w:line="360" w:lineRule="auto"/>
        <w:ind w:left="170" w:right="57"/>
        <w:jc w:val="center"/>
        <w:rPr>
          <w:rFonts w:ascii="Arial" w:hAnsi="Arial" w:cs="Arial"/>
          <w:sz w:val="28"/>
          <w:szCs w:val="28"/>
        </w:rPr>
      </w:pPr>
    </w:p>
    <w:p w14:paraId="1D3941DF" w14:textId="77777777" w:rsidR="00CD7CF5" w:rsidRPr="00D607B7" w:rsidRDefault="00CD7CF5" w:rsidP="00CD7CF5">
      <w:pPr>
        <w:spacing w:before="4" w:after="4" w:line="360" w:lineRule="auto"/>
        <w:ind w:left="170" w:right="57"/>
        <w:jc w:val="center"/>
        <w:rPr>
          <w:rFonts w:ascii="Arial" w:hAnsi="Arial" w:cs="Arial"/>
          <w:b/>
          <w:bCs/>
          <w:sz w:val="28"/>
          <w:szCs w:val="28"/>
        </w:rPr>
      </w:pPr>
      <w:r w:rsidRPr="00D607B7">
        <w:rPr>
          <w:rFonts w:ascii="Arial" w:hAnsi="Arial" w:cs="Arial"/>
          <w:b/>
          <w:bCs/>
          <w:sz w:val="28"/>
          <w:szCs w:val="28"/>
        </w:rPr>
        <w:t>СПЕЦИАЛЬНОСТЬ: 09.02.07 ИНФОРМАЦИОННЫЕ СИСТЕМЫ И ПРОГРАММИРОВАНИЕ</w:t>
      </w:r>
    </w:p>
    <w:p w14:paraId="38A0B8A4" w14:textId="77777777" w:rsidR="00CD7CF5" w:rsidRPr="00D607B7" w:rsidRDefault="00CD7CF5" w:rsidP="00CD7CF5">
      <w:pPr>
        <w:spacing w:before="4" w:after="4" w:line="360" w:lineRule="auto"/>
        <w:ind w:left="170" w:right="57"/>
        <w:jc w:val="center"/>
        <w:rPr>
          <w:rFonts w:ascii="Arial" w:hAnsi="Arial" w:cs="Arial"/>
          <w:b/>
          <w:bCs/>
          <w:sz w:val="28"/>
          <w:szCs w:val="28"/>
        </w:rPr>
      </w:pPr>
      <w:r w:rsidRPr="00D607B7">
        <w:rPr>
          <w:rFonts w:ascii="Arial" w:hAnsi="Arial" w:cs="Arial"/>
          <w:b/>
          <w:bCs/>
          <w:sz w:val="28"/>
          <w:szCs w:val="28"/>
        </w:rPr>
        <w:t>ИНДИВИДУАЛЬНЫЙ ПРОЕКТ НА ТЕМУ:</w:t>
      </w:r>
    </w:p>
    <w:p w14:paraId="08D84100" w14:textId="176289BC" w:rsidR="00CD7CF5" w:rsidRPr="00D607B7" w:rsidRDefault="00CD7CF5" w:rsidP="00CD7CF5">
      <w:pPr>
        <w:spacing w:before="4" w:after="4" w:line="360" w:lineRule="auto"/>
        <w:ind w:left="170" w:right="57"/>
        <w:jc w:val="center"/>
        <w:rPr>
          <w:rFonts w:ascii="Arial" w:hAnsi="Arial" w:cs="Arial"/>
          <w:b/>
          <w:bCs/>
          <w:sz w:val="28"/>
          <w:szCs w:val="28"/>
        </w:rPr>
      </w:pPr>
      <w:r w:rsidRPr="00D607B7">
        <w:rPr>
          <w:rFonts w:ascii="Arial" w:hAnsi="Arial" w:cs="Arial"/>
          <w:b/>
          <w:bCs/>
          <w:sz w:val="28"/>
          <w:szCs w:val="28"/>
        </w:rPr>
        <w:t>«</w:t>
      </w:r>
      <w:r w:rsidR="00FF1DC2" w:rsidRPr="00FF1DC2">
        <w:rPr>
          <w:rFonts w:ascii="Arial" w:hAnsi="Arial" w:cs="Arial"/>
          <w:b/>
          <w:bCs/>
          <w:sz w:val="28"/>
          <w:szCs w:val="28"/>
        </w:rPr>
        <w:t>Р</w:t>
      </w:r>
      <w:r w:rsidR="00FF1DC2">
        <w:rPr>
          <w:rFonts w:ascii="Arial" w:hAnsi="Arial" w:cs="Arial"/>
          <w:b/>
          <w:bCs/>
          <w:sz w:val="28"/>
          <w:szCs w:val="28"/>
        </w:rPr>
        <w:t>АЗРАБОТКА ПРИЛОЖЕННИЯ</w:t>
      </w:r>
      <w:r w:rsidR="00FF1DC2" w:rsidRPr="00FF1DC2">
        <w:rPr>
          <w:rFonts w:ascii="Arial" w:hAnsi="Arial" w:cs="Arial"/>
          <w:b/>
          <w:bCs/>
          <w:sz w:val="28"/>
          <w:szCs w:val="28"/>
        </w:rPr>
        <w:t xml:space="preserve"> </w:t>
      </w:r>
      <w:r w:rsidR="00FF1DC2">
        <w:rPr>
          <w:rFonts w:ascii="Arial" w:hAnsi="Arial" w:cs="Arial"/>
          <w:b/>
          <w:bCs/>
          <w:sz w:val="28"/>
          <w:szCs w:val="28"/>
        </w:rPr>
        <w:t>КОНВЕРТЕРА</w:t>
      </w:r>
      <w:r w:rsidR="00FF1DC2" w:rsidRPr="00FF1DC2">
        <w:rPr>
          <w:rFonts w:ascii="Arial" w:hAnsi="Arial" w:cs="Arial"/>
          <w:b/>
          <w:bCs/>
          <w:sz w:val="28"/>
          <w:szCs w:val="28"/>
        </w:rPr>
        <w:t xml:space="preserve"> </w:t>
      </w:r>
      <w:r w:rsidR="00FF1DC2">
        <w:rPr>
          <w:rFonts w:ascii="Arial" w:hAnsi="Arial" w:cs="Arial"/>
          <w:b/>
          <w:bCs/>
          <w:sz w:val="28"/>
          <w:szCs w:val="28"/>
        </w:rPr>
        <w:t>ВАЛЮТ</w:t>
      </w:r>
      <w:r w:rsidRPr="00D607B7">
        <w:rPr>
          <w:rFonts w:ascii="Arial" w:hAnsi="Arial" w:cs="Arial"/>
          <w:b/>
          <w:bCs/>
          <w:sz w:val="28"/>
          <w:szCs w:val="28"/>
        </w:rPr>
        <w:t>»</w:t>
      </w:r>
    </w:p>
    <w:p w14:paraId="6B42532C" w14:textId="77777777" w:rsidR="00CD7CF5" w:rsidRPr="00D607B7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6A7DA556" w14:textId="77777777" w:rsidR="00CD7CF5" w:rsidRPr="00D607B7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713CB2E0" w14:textId="77777777" w:rsidR="00CD7CF5" w:rsidRPr="00D607B7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40A72506" w14:textId="77777777" w:rsidR="00CD7CF5" w:rsidRPr="00D607B7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67443583" w14:textId="77777777" w:rsidR="00CD7CF5" w:rsidRPr="00D607B7" w:rsidRDefault="00CD7CF5" w:rsidP="00CD7CF5">
      <w:pPr>
        <w:spacing w:before="4" w:after="4" w:line="360" w:lineRule="auto"/>
        <w:ind w:right="57"/>
        <w:rPr>
          <w:rFonts w:ascii="Arial" w:hAnsi="Arial" w:cs="Arial"/>
          <w:sz w:val="28"/>
          <w:szCs w:val="28"/>
        </w:rPr>
      </w:pPr>
    </w:p>
    <w:p w14:paraId="3EC5D6BB" w14:textId="77777777" w:rsidR="00CD7CF5" w:rsidRPr="00D607B7" w:rsidRDefault="00CD7CF5" w:rsidP="00CD7CF5">
      <w:pPr>
        <w:spacing w:before="4" w:after="4" w:line="360" w:lineRule="auto"/>
        <w:ind w:right="57"/>
        <w:rPr>
          <w:rFonts w:ascii="Arial" w:hAnsi="Arial" w:cs="Arial"/>
          <w:sz w:val="28"/>
          <w:szCs w:val="28"/>
        </w:rPr>
      </w:pPr>
    </w:p>
    <w:p w14:paraId="46CB8C3D" w14:textId="6F3EEDA2" w:rsidR="00CD7CF5" w:rsidRPr="00D607B7" w:rsidRDefault="00CD7CF5" w:rsidP="00CD7CF5">
      <w:pPr>
        <w:spacing w:before="4" w:after="4" w:line="360" w:lineRule="auto"/>
        <w:ind w:left="170" w:right="57" w:firstLine="3799"/>
        <w:rPr>
          <w:rFonts w:ascii="Arial" w:hAnsi="Arial" w:cs="Arial"/>
          <w:sz w:val="24"/>
          <w:szCs w:val="24"/>
        </w:rPr>
      </w:pPr>
      <w:r w:rsidRPr="00D607B7">
        <w:rPr>
          <w:rFonts w:ascii="Arial" w:hAnsi="Arial" w:cs="Arial"/>
          <w:sz w:val="24"/>
          <w:szCs w:val="24"/>
        </w:rPr>
        <w:t>Выполнили: студент</w:t>
      </w:r>
      <w:r w:rsidR="00FF1DC2">
        <w:rPr>
          <w:rFonts w:ascii="Arial" w:hAnsi="Arial" w:cs="Arial"/>
          <w:sz w:val="24"/>
          <w:szCs w:val="24"/>
        </w:rPr>
        <w:t xml:space="preserve"> </w:t>
      </w:r>
      <w:r w:rsidRPr="00D607B7">
        <w:rPr>
          <w:rFonts w:ascii="Arial" w:hAnsi="Arial" w:cs="Arial"/>
          <w:sz w:val="24"/>
          <w:szCs w:val="24"/>
        </w:rPr>
        <w:t>группы ИСП-41</w:t>
      </w:r>
    </w:p>
    <w:p w14:paraId="078BD0EC" w14:textId="4CAAB028" w:rsidR="00CD7CF5" w:rsidRPr="00D607B7" w:rsidRDefault="00FF1DC2" w:rsidP="00CD7CF5">
      <w:pPr>
        <w:spacing w:before="4" w:after="4" w:line="360" w:lineRule="auto"/>
        <w:ind w:left="170" w:right="57" w:firstLine="379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Батиев Всеволод Владимирович</w:t>
      </w:r>
    </w:p>
    <w:p w14:paraId="19DAB106" w14:textId="77777777" w:rsidR="00CD7CF5" w:rsidRPr="00D607B7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75C5EB00" w14:textId="4B34DE2D" w:rsidR="00CD7CF5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463C308D" w14:textId="77777777" w:rsidR="00FF1DC2" w:rsidRPr="00D607B7" w:rsidRDefault="00FF1DC2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44D54534" w14:textId="77777777" w:rsidR="00CD7CF5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44CCAC70" w14:textId="77777777" w:rsidR="00CD7CF5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7B0028A3" w14:textId="77777777" w:rsidR="00CD7CF5" w:rsidRDefault="00CD7CF5" w:rsidP="00CD7CF5">
      <w:pPr>
        <w:spacing w:before="4" w:after="4" w:line="360" w:lineRule="auto"/>
        <w:ind w:left="170" w:right="57"/>
        <w:rPr>
          <w:rFonts w:ascii="Arial" w:hAnsi="Arial" w:cs="Arial"/>
          <w:sz w:val="28"/>
          <w:szCs w:val="28"/>
        </w:rPr>
      </w:pPr>
    </w:p>
    <w:p w14:paraId="50240141" w14:textId="77777777" w:rsidR="00CD7CF5" w:rsidRPr="00D607B7" w:rsidRDefault="00CD7CF5" w:rsidP="00CD7CF5">
      <w:pPr>
        <w:spacing w:before="4" w:after="4" w:line="360" w:lineRule="auto"/>
        <w:ind w:right="57"/>
        <w:rPr>
          <w:rFonts w:ascii="Arial" w:hAnsi="Arial" w:cs="Arial"/>
          <w:sz w:val="28"/>
          <w:szCs w:val="28"/>
        </w:rPr>
      </w:pPr>
    </w:p>
    <w:p w14:paraId="00772CC4" w14:textId="412D889E" w:rsidR="00CD7CF5" w:rsidRDefault="00CD7CF5" w:rsidP="00CD7CF5">
      <w:pPr>
        <w:pStyle w:val="Standard"/>
        <w:widowControl w:val="0"/>
        <w:tabs>
          <w:tab w:val="left" w:pos="1530"/>
          <w:tab w:val="left" w:pos="7020"/>
        </w:tabs>
        <w:jc w:val="center"/>
        <w:rPr>
          <w:rFonts w:ascii="Arial" w:hAnsi="Arial" w:cs="Arial"/>
          <w:sz w:val="28"/>
        </w:rPr>
      </w:pPr>
      <w:r w:rsidRPr="004D24D7">
        <w:rPr>
          <w:rFonts w:ascii="Arial" w:hAnsi="Arial" w:cs="Arial"/>
          <w:sz w:val="28"/>
        </w:rPr>
        <w:t>Долгопрудный 202</w:t>
      </w:r>
      <w:r w:rsidRPr="00F566AA">
        <w:rPr>
          <w:rFonts w:ascii="Arial" w:hAnsi="Arial" w:cs="Arial"/>
          <w:sz w:val="28"/>
        </w:rPr>
        <w:t>6</w:t>
      </w:r>
    </w:p>
    <w:p w14:paraId="3779F902" w14:textId="285E0B90" w:rsidR="00FF1DC2" w:rsidRDefault="00FF1DC2" w:rsidP="00FF1DC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40823618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8"/>
          <w:szCs w:val="28"/>
        </w:rPr>
      </w:sdtEndPr>
      <w:sdtContent>
        <w:p w14:paraId="265B7177" w14:textId="32C9CFCB" w:rsidR="007D3A04" w:rsidRPr="00B57229" w:rsidRDefault="007D3A04">
          <w:pPr>
            <w:pStyle w:val="a4"/>
            <w:rPr>
              <w:rFonts w:ascii="Arial" w:hAnsi="Arial" w:cs="Arial"/>
              <w:sz w:val="36"/>
              <w:szCs w:val="36"/>
            </w:rPr>
          </w:pPr>
          <w:r w:rsidRPr="00B57229">
            <w:rPr>
              <w:rFonts w:ascii="Arial" w:hAnsi="Arial" w:cs="Arial"/>
              <w:sz w:val="36"/>
              <w:szCs w:val="36"/>
            </w:rPr>
            <w:t>Оглавление</w:t>
          </w:r>
        </w:p>
        <w:p w14:paraId="64DD2717" w14:textId="6A73019A" w:rsidR="00B57229" w:rsidRPr="00B57229" w:rsidRDefault="007D3A04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r w:rsidRPr="00B57229">
            <w:rPr>
              <w:rFonts w:ascii="Arial" w:hAnsi="Arial" w:cs="Arial"/>
              <w:sz w:val="28"/>
              <w:szCs w:val="28"/>
            </w:rPr>
            <w:fldChar w:fldCharType="begin"/>
          </w:r>
          <w:r w:rsidRPr="00B57229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B57229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227277396" w:history="1">
            <w:r w:rsidR="00B57229" w:rsidRPr="00B57229">
              <w:rPr>
                <w:rStyle w:val="a5"/>
                <w:rFonts w:ascii="Arial" w:eastAsia="Times New Roman" w:hAnsi="Arial" w:cs="Arial"/>
                <w:b/>
                <w:bCs/>
                <w:noProof/>
                <w:sz w:val="28"/>
                <w:szCs w:val="28"/>
              </w:rPr>
              <w:t>Введение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_Toc227277396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3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182A9" w14:textId="4EB7812A" w:rsidR="00B57229" w:rsidRPr="00B57229" w:rsidRDefault="0029513E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397" w:history="1">
            <w:r w:rsidR="00B57229" w:rsidRPr="00B57229">
              <w:rPr>
                <w:rStyle w:val="a5"/>
                <w:rFonts w:ascii="Arial" w:hAnsi="Arial" w:cs="Arial"/>
                <w:b/>
                <w:bCs/>
                <w:noProof/>
                <w:sz w:val="28"/>
                <w:szCs w:val="28"/>
              </w:rPr>
              <w:t>Глава 1. ТЕОРЕТИЧЕСКАЯ ЧАСТЬ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_Toc227277397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E570C" w14:textId="693FCBC3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398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1.1. Видение продукта и ключевые принципы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_Toc227277398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E5667" w14:textId="23DF17DE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399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1.2. Общая архитектура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_Toc227277399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58EBF" w14:textId="63098A71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0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1.3. Техническая реализация и структура проекта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_Toc227277400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6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233B7" w14:textId="28067729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1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1.4. Структура интерфейса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_Toc227277401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9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56D6C3" w14:textId="4D3BFF43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2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1.5. Используемые библиотеки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_Toc227277402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10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9C42B" w14:textId="742A772D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3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1.6. Форматы данных и первоначальная настройка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_Toc227277403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11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76A7B" w14:textId="7F663171" w:rsidR="00B57229" w:rsidRPr="00B57229" w:rsidRDefault="0029513E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4" w:history="1">
            <w:r w:rsidR="00B57229" w:rsidRPr="00B57229">
              <w:rPr>
                <w:rStyle w:val="a5"/>
                <w:rFonts w:ascii="Arial" w:hAnsi="Arial" w:cs="Arial"/>
                <w:b/>
                <w:bCs/>
                <w:noProof/>
                <w:sz w:val="28"/>
                <w:szCs w:val="28"/>
              </w:rPr>
              <w:t>Глава 2. ПРАКТИЧЕСКАЯ ЧАСТЬ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_Toc227277404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13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CC7C0" w14:textId="00EFB665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5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2.1. Проведение опроса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_Toc227277405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13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7ED22" w14:textId="6ECFA161" w:rsidR="00B57229" w:rsidRPr="00B57229" w:rsidRDefault="0029513E">
          <w:pPr>
            <w:pStyle w:val="2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6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2.2. Основные функции и особенности реализации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_Toc227277406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13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13022" w14:textId="50B4F860" w:rsidR="00B57229" w:rsidRPr="00B57229" w:rsidRDefault="0029513E">
          <w:pPr>
            <w:pStyle w:val="3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7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Основной функционал: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_Toc227277407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13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048B7" w14:textId="52D64587" w:rsidR="00B57229" w:rsidRPr="00B57229" w:rsidRDefault="0029513E">
          <w:pPr>
            <w:pStyle w:val="3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8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Особенности реализации: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_Toc227277408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13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226F72" w14:textId="148CDD0A" w:rsidR="00B57229" w:rsidRPr="00B57229" w:rsidRDefault="0029513E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09" w:history="1">
            <w:r w:rsidR="00B57229" w:rsidRPr="00B57229">
              <w:rPr>
                <w:rStyle w:val="a5"/>
                <w:rFonts w:ascii="Arial" w:hAnsi="Arial" w:cs="Arial"/>
                <w:b/>
                <w:bCs/>
                <w:noProof/>
                <w:sz w:val="28"/>
                <w:szCs w:val="28"/>
              </w:rPr>
              <w:t>Возможные улучшения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_Toc227277409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15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A2F86" w14:textId="4CF6EE6E" w:rsidR="00B57229" w:rsidRPr="00B57229" w:rsidRDefault="0029513E">
          <w:pPr>
            <w:pStyle w:val="3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10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Краткосрочные улучшения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_Toc227277410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15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DE99E" w14:textId="0DA93886" w:rsidR="00B57229" w:rsidRPr="00B57229" w:rsidRDefault="0029513E">
          <w:pPr>
            <w:pStyle w:val="3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11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Среднесрочные улучшения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_Toc227277411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15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8263E" w14:textId="7461AC93" w:rsidR="00B57229" w:rsidRPr="00B57229" w:rsidRDefault="0029513E">
          <w:pPr>
            <w:pStyle w:val="3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12" w:history="1">
            <w:r w:rsidR="00B57229" w:rsidRPr="00B57229">
              <w:rPr>
                <w:rStyle w:val="a5"/>
                <w:rFonts w:ascii="Arial" w:hAnsi="Arial" w:cs="Arial"/>
                <w:noProof/>
                <w:sz w:val="28"/>
                <w:szCs w:val="28"/>
              </w:rPr>
              <w:t>Долгосрочные улучшения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_Toc227277412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15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FFC2D" w14:textId="7B029512" w:rsidR="00B57229" w:rsidRPr="00B57229" w:rsidRDefault="0029513E">
          <w:pPr>
            <w:pStyle w:val="11"/>
            <w:tabs>
              <w:tab w:val="right" w:leader="dot" w:pos="9345"/>
            </w:tabs>
            <w:rPr>
              <w:rFonts w:ascii="Arial" w:eastAsiaTheme="minorEastAsia" w:hAnsi="Arial" w:cs="Arial"/>
              <w:noProof/>
              <w:sz w:val="28"/>
              <w:szCs w:val="28"/>
              <w:lang w:eastAsia="ru-RU"/>
            </w:rPr>
          </w:pPr>
          <w:hyperlink w:anchor="_Toc227277413" w:history="1">
            <w:r w:rsidR="00B57229" w:rsidRPr="00B57229">
              <w:rPr>
                <w:rStyle w:val="a5"/>
                <w:rFonts w:ascii="Arial" w:hAnsi="Arial" w:cs="Arial"/>
                <w:b/>
                <w:bCs/>
                <w:noProof/>
                <w:sz w:val="28"/>
                <w:szCs w:val="28"/>
              </w:rPr>
              <w:t>Заключение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_Toc227277413 \h </w:instrTex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t>17</w:t>
            </w:r>
            <w:r w:rsidR="00B57229" w:rsidRPr="00B57229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C9975" w14:textId="29FA3A84" w:rsidR="007D3A04" w:rsidRPr="00B57229" w:rsidRDefault="007D3A04">
          <w:pPr>
            <w:rPr>
              <w:rFonts w:ascii="Arial" w:hAnsi="Arial" w:cs="Arial"/>
              <w:sz w:val="28"/>
              <w:szCs w:val="28"/>
            </w:rPr>
          </w:pPr>
          <w:r w:rsidRPr="00B57229">
            <w:rPr>
              <w:rFonts w:ascii="Arial" w:hAnsi="Arial" w:cs="Arial"/>
              <w:b/>
              <w:bCs/>
              <w:sz w:val="28"/>
              <w:szCs w:val="28"/>
            </w:rPr>
            <w:fldChar w:fldCharType="end"/>
          </w:r>
        </w:p>
      </w:sdtContent>
    </w:sdt>
    <w:p w14:paraId="633B1840" w14:textId="77777777" w:rsidR="00FF1DC2" w:rsidRDefault="00FF1DC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0F8597AC" w14:textId="3AEE4E35" w:rsidR="00CD7CF5" w:rsidRPr="00734E5F" w:rsidRDefault="00CD7CF5" w:rsidP="00B57229">
      <w:pPr>
        <w:pStyle w:val="1"/>
        <w:spacing w:line="360" w:lineRule="auto"/>
        <w:jc w:val="both"/>
        <w:rPr>
          <w:rFonts w:ascii="Arial" w:eastAsia="Times New Roman" w:hAnsi="Arial" w:cs="Arial"/>
          <w:b/>
          <w:bCs/>
          <w:sz w:val="40"/>
          <w:szCs w:val="40"/>
          <w:lang w:val="ru-RU"/>
        </w:rPr>
      </w:pPr>
      <w:bookmarkStart w:id="0" w:name="_Toc227277396"/>
      <w:r w:rsidRPr="00734E5F">
        <w:rPr>
          <w:rFonts w:ascii="Arial" w:eastAsia="Times New Roman" w:hAnsi="Arial" w:cs="Arial"/>
          <w:b/>
          <w:bCs/>
          <w:sz w:val="40"/>
          <w:szCs w:val="40"/>
          <w:lang w:val="ru-RU"/>
        </w:rPr>
        <w:lastRenderedPageBreak/>
        <w:t>Введение</w:t>
      </w:r>
      <w:bookmarkEnd w:id="0"/>
    </w:p>
    <w:p w14:paraId="13186453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Актуальность: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Данный проект актуален для пользователей, которым необходим быстрый и надежный инструмент для мониторинга валютных рынков и оперативной конвертации средств без использования браузера.</w:t>
      </w:r>
    </w:p>
    <w:p w14:paraId="29CD7887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Проблема: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Существующие веб-сервисы часто перегружены рекламой и лишней информацией, а создание стабильного десктопного конвертера требует решения задач по интеграции с внешними API, обработки сетевых исключений и реализации многопоточности для сохранения отзывчивости интерфейса.</w:t>
      </w:r>
    </w:p>
    <w:p w14:paraId="4A95AB9C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Цель: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Целью разработки является создание современного десктопного приложения для конвертации валют, которое позволит:</w:t>
      </w:r>
    </w:p>
    <w:p w14:paraId="6AE54DF8" w14:textId="77777777" w:rsidR="00CD7CF5" w:rsidRPr="00CD7CF5" w:rsidRDefault="00CD7CF5" w:rsidP="00B572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Получать актуальные курсы валют в режиме реального времени через интеграцию с REST API.</w:t>
      </w:r>
    </w:p>
    <w:p w14:paraId="79ED1C2D" w14:textId="77777777" w:rsidR="00CD7CF5" w:rsidRPr="00CD7CF5" w:rsidRDefault="00CD7CF5" w:rsidP="00B572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Производить мгновенные расчеты для популярных валютных пар (включая СНГ-регион).</w:t>
      </w:r>
    </w:p>
    <w:p w14:paraId="185ED892" w14:textId="77777777" w:rsidR="00CD7CF5" w:rsidRPr="00CD7CF5" w:rsidRDefault="00CD7CF5" w:rsidP="00B572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Просматривать историю последних операций и справочник доступных валют.</w:t>
      </w:r>
    </w:p>
    <w:p w14:paraId="09A71403" w14:textId="77777777" w:rsidR="00CD7CF5" w:rsidRPr="00CD7CF5" w:rsidRDefault="00CD7CF5" w:rsidP="00B5722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Работать в комфортном визуальном интерфейсе с поддержкой темной темы и высокого разрешения (HiDPI).</w:t>
      </w:r>
    </w:p>
    <w:p w14:paraId="69B768B1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Задачи исследования:</w:t>
      </w:r>
    </w:p>
    <w:p w14:paraId="3C383195" w14:textId="77777777" w:rsidR="00CD7CF5" w:rsidRPr="00CD7CF5" w:rsidRDefault="00CD7CF5" w:rsidP="00B572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Изучить методы взаимодействия с внешними финансовыми API.</w:t>
      </w:r>
    </w:p>
    <w:p w14:paraId="52D2EE74" w14:textId="77777777" w:rsidR="00CD7CF5" w:rsidRPr="00CD7CF5" w:rsidRDefault="00CD7CF5" w:rsidP="00B572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Разработать архитектуру приложения и логику обработки данных в фоновых потоках.</w:t>
      </w:r>
    </w:p>
    <w:p w14:paraId="0112C35E" w14:textId="77777777" w:rsidR="00CD7CF5" w:rsidRPr="00CD7CF5" w:rsidRDefault="00CD7CF5" w:rsidP="00B572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Создать графический интерфейс пользователя (GUI) на базе библиотеки Tkinter.</w:t>
      </w:r>
    </w:p>
    <w:p w14:paraId="47DD9DDA" w14:textId="77777777" w:rsidR="00CD7CF5" w:rsidRPr="00CD7CF5" w:rsidRDefault="00CD7CF5" w:rsidP="00B5722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Протестировать стабильность работы приложения при различных сетевых условиях.</w:t>
      </w:r>
    </w:p>
    <w:p w14:paraId="1BFD9096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Объект исследования: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Процесс разработки кроссплатформенного прикладного ПО. </w:t>
      </w: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Предмет исследования: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Библиотеки Python (Tkinter, Requests, Threading) как инструменты создания финансовых утилит.</w:t>
      </w:r>
    </w:p>
    <w:p w14:paraId="69A08802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Гипотеза исследования: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Использование многопоточности при запросах к API значительно повышает удобство пользователя (UX), исключая зависание интерфейса программы.</w:t>
      </w:r>
    </w:p>
    <w:p w14:paraId="4E8E936F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Методы исследования:</w:t>
      </w:r>
    </w:p>
    <w:p w14:paraId="4EBAF9F1" w14:textId="77777777" w:rsidR="00CD7CF5" w:rsidRPr="00CD7CF5" w:rsidRDefault="00CD7CF5" w:rsidP="00B572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Анализ технической документации API и библиотек Python.</w:t>
      </w:r>
    </w:p>
    <w:p w14:paraId="76136C9D" w14:textId="77777777" w:rsidR="00CD7CF5" w:rsidRPr="00CD7CF5" w:rsidRDefault="00CD7CF5" w:rsidP="00B572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Проектирование и прототипирование пользовательских интерфейсов.</w:t>
      </w:r>
    </w:p>
    <w:p w14:paraId="63C45CCA" w14:textId="6D0DECB4" w:rsidR="007D3A04" w:rsidRDefault="00CD7CF5" w:rsidP="00B57229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Экспериментальная проверка точности вычислений и скорости отклика.</w:t>
      </w:r>
    </w:p>
    <w:p w14:paraId="2A53D48D" w14:textId="5EAD494C" w:rsidR="00CD7CF5" w:rsidRPr="007D3A04" w:rsidRDefault="007D3A04" w:rsidP="00B57229">
      <w:pPr>
        <w:spacing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 w:type="page"/>
      </w:r>
    </w:p>
    <w:p w14:paraId="5AF0DC11" w14:textId="3DDB8B9F" w:rsidR="00CD7CF5" w:rsidRPr="00734E5F" w:rsidRDefault="00CD7CF5" w:rsidP="00B57229">
      <w:pPr>
        <w:pStyle w:val="1"/>
        <w:spacing w:line="360" w:lineRule="auto"/>
        <w:jc w:val="both"/>
        <w:rPr>
          <w:rFonts w:ascii="Arial" w:hAnsi="Arial" w:cs="Arial"/>
          <w:b/>
          <w:bCs/>
          <w:lang w:val="ru-RU"/>
        </w:rPr>
      </w:pPr>
      <w:bookmarkStart w:id="1" w:name="_Toc227277397"/>
      <w:r w:rsidRPr="00734E5F">
        <w:rPr>
          <w:rFonts w:ascii="Arial" w:hAnsi="Arial" w:cs="Arial"/>
          <w:b/>
          <w:bCs/>
          <w:lang w:val="ru-RU"/>
        </w:rPr>
        <w:lastRenderedPageBreak/>
        <w:t>Глава 1. ТЕОРЕТИЧЕСКАЯ ЧАСТЬ</w:t>
      </w:r>
      <w:bookmarkEnd w:id="1"/>
    </w:p>
    <w:p w14:paraId="2A882795" w14:textId="77777777" w:rsidR="00B57229" w:rsidRPr="00734E5F" w:rsidRDefault="00B57229" w:rsidP="00B57229">
      <w:pPr>
        <w:spacing w:line="360" w:lineRule="auto"/>
        <w:jc w:val="both"/>
        <w:rPr>
          <w:lang w:eastAsia="zh-CN"/>
        </w:rPr>
      </w:pPr>
    </w:p>
    <w:p w14:paraId="65377155" w14:textId="77777777" w:rsidR="00CD7CF5" w:rsidRPr="00B57229" w:rsidRDefault="00CD7CF5" w:rsidP="00B57229">
      <w:pPr>
        <w:pStyle w:val="2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2" w:name="_Toc227277398"/>
      <w:r w:rsidRPr="00B57229">
        <w:rPr>
          <w:rFonts w:ascii="Arial" w:hAnsi="Arial" w:cs="Arial"/>
          <w:sz w:val="28"/>
          <w:szCs w:val="28"/>
        </w:rPr>
        <w:t>1.1. Видение продукта и ключевые принципы</w:t>
      </w:r>
      <w:bookmarkEnd w:id="2"/>
    </w:p>
    <w:p w14:paraId="1B03BF12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Продукт видится как:</w:t>
      </w:r>
    </w:p>
    <w:p w14:paraId="79C5CC4F" w14:textId="77777777" w:rsidR="00CD7CF5" w:rsidRPr="00B57229" w:rsidRDefault="00CD7CF5" w:rsidP="00B57229">
      <w:pPr>
        <w:pStyle w:val="a3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Легковесное десктопное решение:</w:t>
      </w:r>
      <w:r w:rsidRPr="00B57229">
        <w:rPr>
          <w:rFonts w:ascii="Arial" w:hAnsi="Arial" w:cs="Arial"/>
          <w:sz w:val="28"/>
          <w:szCs w:val="28"/>
        </w:rPr>
        <w:t xml:space="preserve"> приложение на языке Python, не требующее тяжелых ресурсов системы;</w:t>
      </w:r>
    </w:p>
    <w:p w14:paraId="343BEA70" w14:textId="77777777" w:rsidR="00CD7CF5" w:rsidRPr="00B57229" w:rsidRDefault="00CD7CF5" w:rsidP="00B57229">
      <w:pPr>
        <w:pStyle w:val="a3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Инструмент реального времени:</w:t>
      </w:r>
      <w:r w:rsidRPr="00B57229">
        <w:rPr>
          <w:rFonts w:ascii="Arial" w:hAnsi="Arial" w:cs="Arial"/>
          <w:sz w:val="28"/>
          <w:szCs w:val="28"/>
        </w:rPr>
        <w:t xml:space="preserve"> автоматическое получение актуальных котировок через интеграцию с финансовыми API;</w:t>
      </w:r>
    </w:p>
    <w:p w14:paraId="799D885A" w14:textId="77777777" w:rsidR="00CD7CF5" w:rsidRPr="00B57229" w:rsidRDefault="00CD7CF5" w:rsidP="00B57229">
      <w:pPr>
        <w:pStyle w:val="a3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Кроссплатформенность:</w:t>
      </w:r>
      <w:r w:rsidRPr="00B57229">
        <w:rPr>
          <w:rFonts w:ascii="Arial" w:hAnsi="Arial" w:cs="Arial"/>
          <w:sz w:val="28"/>
          <w:szCs w:val="28"/>
        </w:rPr>
        <w:t xml:space="preserve"> корректное отображение и работа на различных операционных системах благодаря адаптивной верстке интерфейса;</w:t>
      </w:r>
    </w:p>
    <w:p w14:paraId="2B84D158" w14:textId="77777777" w:rsidR="00CD7CF5" w:rsidRPr="00B57229" w:rsidRDefault="00CD7CF5" w:rsidP="00B57229">
      <w:pPr>
        <w:pStyle w:val="a3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Безопасность и конфиденциальность:</w:t>
      </w:r>
      <w:r w:rsidRPr="00B57229">
        <w:rPr>
          <w:rFonts w:ascii="Arial" w:hAnsi="Arial" w:cs="Arial"/>
          <w:sz w:val="28"/>
          <w:szCs w:val="28"/>
        </w:rPr>
        <w:t xml:space="preserve"> отсутствие необходимости регистрации, локальное хранение истории запросов.</w:t>
      </w:r>
    </w:p>
    <w:p w14:paraId="215FDF22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Ключевые принципы:</w:t>
      </w:r>
    </w:p>
    <w:p w14:paraId="75FFDDBC" w14:textId="77777777" w:rsidR="00CD7CF5" w:rsidRPr="00B57229" w:rsidRDefault="00CD7CF5" w:rsidP="00B57229">
      <w:pPr>
        <w:pStyle w:val="a3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Актуальность данных</w:t>
      </w:r>
      <w:r w:rsidRPr="00B57229">
        <w:rPr>
          <w:rFonts w:ascii="Arial" w:hAnsi="Arial" w:cs="Arial"/>
          <w:sz w:val="28"/>
          <w:szCs w:val="28"/>
        </w:rPr>
        <w:t xml:space="preserve"> — использование надежных внешних источников (ExchangeRate-API) для получения точных курсов.</w:t>
      </w:r>
    </w:p>
    <w:p w14:paraId="73EA72F3" w14:textId="77777777" w:rsidR="00CD7CF5" w:rsidRPr="00B57229" w:rsidRDefault="00CD7CF5" w:rsidP="00B57229">
      <w:pPr>
        <w:pStyle w:val="a3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Эргономичность (UX/UI)</w:t>
      </w:r>
      <w:r w:rsidRPr="00B57229">
        <w:rPr>
          <w:rFonts w:ascii="Arial" w:hAnsi="Arial" w:cs="Arial"/>
          <w:sz w:val="28"/>
          <w:szCs w:val="28"/>
        </w:rPr>
        <w:t xml:space="preserve"> — современный интерфейс в темных тонах, снижающий нагрузку на зрение при длительной работе.</w:t>
      </w:r>
    </w:p>
    <w:p w14:paraId="0448C5A6" w14:textId="77777777" w:rsidR="00CD7CF5" w:rsidRPr="00B57229" w:rsidRDefault="00CD7CF5" w:rsidP="00B57229">
      <w:pPr>
        <w:pStyle w:val="a3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Стабильность (Fault Tolerance)</w:t>
      </w:r>
      <w:r w:rsidRPr="00B57229">
        <w:rPr>
          <w:rFonts w:ascii="Arial" w:hAnsi="Arial" w:cs="Arial"/>
          <w:sz w:val="28"/>
          <w:szCs w:val="28"/>
        </w:rPr>
        <w:t xml:space="preserve"> — архитектура приложения предусматривает обработку сетевых ошибок и отсутствие зависаний при ожидании ответа от сервера.</w:t>
      </w:r>
    </w:p>
    <w:p w14:paraId="76D31E09" w14:textId="77777777" w:rsidR="00CD7CF5" w:rsidRPr="00B57229" w:rsidRDefault="00CD7CF5" w:rsidP="00B57229">
      <w:pPr>
        <w:pStyle w:val="a3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Локализация</w:t>
      </w:r>
      <w:r w:rsidRPr="00B57229">
        <w:rPr>
          <w:rFonts w:ascii="Arial" w:hAnsi="Arial" w:cs="Arial"/>
          <w:sz w:val="28"/>
          <w:szCs w:val="28"/>
        </w:rPr>
        <w:t xml:space="preserve"> — полная адаптация интерфейса для русскоязычного сегмента пользователей, включая поддержку валют стран СНГ.</w:t>
      </w:r>
    </w:p>
    <w:p w14:paraId="10D8B9ED" w14:textId="77777777" w:rsidR="00CD7CF5" w:rsidRPr="00B57229" w:rsidRDefault="00CD7CF5" w:rsidP="00B57229">
      <w:pPr>
        <w:pStyle w:val="2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3" w:name="_Toc227277399"/>
      <w:r w:rsidRPr="00B57229">
        <w:rPr>
          <w:rFonts w:ascii="Arial" w:hAnsi="Arial" w:cs="Arial"/>
          <w:sz w:val="28"/>
          <w:szCs w:val="28"/>
        </w:rPr>
        <w:t>1.2. Общая архитектура</w:t>
      </w:r>
      <w:bookmarkEnd w:id="3"/>
    </w:p>
    <w:p w14:paraId="65618419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sz w:val="28"/>
          <w:szCs w:val="28"/>
        </w:rPr>
        <w:lastRenderedPageBreak/>
        <w:t>Приложение построено по модульному принципу и включает в себя следующие ключевые компоненты:</w:t>
      </w:r>
    </w:p>
    <w:p w14:paraId="6915AC77" w14:textId="77777777" w:rsidR="00CD7CF5" w:rsidRPr="00B57229" w:rsidRDefault="00CD7CF5" w:rsidP="00B57229">
      <w:pPr>
        <w:pStyle w:val="a3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Графический интерфейс (GUI):</w:t>
      </w:r>
      <w:r w:rsidRPr="00B57229">
        <w:rPr>
          <w:rFonts w:ascii="Arial" w:hAnsi="Arial" w:cs="Arial"/>
          <w:sz w:val="28"/>
          <w:szCs w:val="28"/>
        </w:rPr>
        <w:t xml:space="preserve"> реализован на базе библиотеки </w:t>
      </w:r>
      <w:r w:rsidRPr="00B57229">
        <w:rPr>
          <w:rFonts w:ascii="Arial" w:hAnsi="Arial" w:cs="Arial"/>
          <w:b/>
          <w:bCs/>
          <w:sz w:val="28"/>
          <w:szCs w:val="28"/>
        </w:rPr>
        <w:t>Tkinter</w:t>
      </w:r>
      <w:r w:rsidRPr="00B57229">
        <w:rPr>
          <w:rFonts w:ascii="Arial" w:hAnsi="Arial" w:cs="Arial"/>
          <w:sz w:val="28"/>
          <w:szCs w:val="28"/>
        </w:rPr>
        <w:t xml:space="preserve"> с использованием расширенных виджетов </w:t>
      </w:r>
      <w:r w:rsidRPr="00B57229">
        <w:rPr>
          <w:rFonts w:ascii="Arial" w:hAnsi="Arial" w:cs="Arial"/>
          <w:b/>
          <w:bCs/>
          <w:sz w:val="28"/>
          <w:szCs w:val="28"/>
        </w:rPr>
        <w:t>ttk</w:t>
      </w:r>
      <w:r w:rsidRPr="00B57229">
        <w:rPr>
          <w:rFonts w:ascii="Arial" w:hAnsi="Arial" w:cs="Arial"/>
          <w:sz w:val="28"/>
          <w:szCs w:val="28"/>
        </w:rPr>
        <w:t>. Отвечает за рендеринг темной темы, отображение интерактивных элементов и адаптацию под высокое разрешение (DPI).</w:t>
      </w:r>
    </w:p>
    <w:p w14:paraId="7F8634F5" w14:textId="77777777" w:rsidR="00CD7CF5" w:rsidRPr="00B57229" w:rsidRDefault="00CD7CF5" w:rsidP="00B57229">
      <w:pPr>
        <w:pStyle w:val="a3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Сетевой модуль (API Connector):</w:t>
      </w:r>
      <w:r w:rsidRPr="00B57229">
        <w:rPr>
          <w:rFonts w:ascii="Arial" w:hAnsi="Arial" w:cs="Arial"/>
          <w:sz w:val="28"/>
          <w:szCs w:val="28"/>
        </w:rPr>
        <w:t xml:space="preserve"> использует библиотеку </w:t>
      </w:r>
      <w:r w:rsidRPr="00B57229">
        <w:rPr>
          <w:rFonts w:ascii="Arial" w:hAnsi="Arial" w:cs="Arial"/>
          <w:b/>
          <w:bCs/>
          <w:sz w:val="28"/>
          <w:szCs w:val="28"/>
        </w:rPr>
        <w:t>Requests</w:t>
      </w:r>
      <w:r w:rsidRPr="00B57229">
        <w:rPr>
          <w:rFonts w:ascii="Arial" w:hAnsi="Arial" w:cs="Arial"/>
          <w:sz w:val="28"/>
          <w:szCs w:val="28"/>
        </w:rPr>
        <w:t xml:space="preserve"> для отправки HTTP-запросов к внешнему серверу (ExchangeRate-API). Обеспечивает получение актуального JSON-пакета с котировками валют.</w:t>
      </w:r>
    </w:p>
    <w:p w14:paraId="5AAA9223" w14:textId="77777777" w:rsidR="00CD7CF5" w:rsidRPr="00B57229" w:rsidRDefault="00CD7CF5" w:rsidP="00B57229">
      <w:pPr>
        <w:pStyle w:val="a3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Модуль многопоточности (Threading Control):</w:t>
      </w:r>
      <w:r w:rsidRPr="00B57229">
        <w:rPr>
          <w:rFonts w:ascii="Arial" w:hAnsi="Arial" w:cs="Arial"/>
          <w:sz w:val="28"/>
          <w:szCs w:val="28"/>
        </w:rPr>
        <w:t xml:space="preserve"> управляет выполнением запросов в фоновом режиме. Это позволяет избежать блокировки основного потока (Main Thread), сохраняя отзывчивость интерфейса в моменты ожидания ответа от сети.</w:t>
      </w:r>
    </w:p>
    <w:p w14:paraId="5CB541B9" w14:textId="77777777" w:rsidR="00CD7CF5" w:rsidRPr="00B57229" w:rsidRDefault="00CD7CF5" w:rsidP="00B57229">
      <w:pPr>
        <w:pStyle w:val="a3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Математический движок (Calculation Core):</w:t>
      </w:r>
      <w:r w:rsidRPr="00B57229">
        <w:rPr>
          <w:rFonts w:ascii="Arial" w:hAnsi="Arial" w:cs="Arial"/>
          <w:sz w:val="28"/>
          <w:szCs w:val="28"/>
        </w:rPr>
        <w:t xml:space="preserve"> логический блок, отвечающий за точность вычислений, округление результатов до сотых долей и обработку курсов для валют со сложным номиналом.</w:t>
      </w:r>
    </w:p>
    <w:p w14:paraId="152F6571" w14:textId="74D8DB46" w:rsidR="00CD7CF5" w:rsidRPr="00B57229" w:rsidRDefault="00CD7CF5" w:rsidP="00B57229">
      <w:pPr>
        <w:pStyle w:val="a3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Система управления состоянием (State Management):</w:t>
      </w:r>
      <w:r w:rsidRPr="00B57229">
        <w:rPr>
          <w:rFonts w:ascii="Arial" w:hAnsi="Arial" w:cs="Arial"/>
          <w:sz w:val="28"/>
          <w:szCs w:val="28"/>
        </w:rPr>
        <w:t xml:space="preserve"> хранит палитру цветов, конфигурацию шрифтов и последние выбранные валютные пары для быстрого доступа.</w:t>
      </w:r>
    </w:p>
    <w:p w14:paraId="3F915187" w14:textId="77777777" w:rsidR="00CD7CF5" w:rsidRPr="00CD7CF5" w:rsidRDefault="00CD7CF5" w:rsidP="00B57229">
      <w:pPr>
        <w:pStyle w:val="2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4" w:name="_Toc227277400"/>
      <w:r w:rsidRPr="00CD7CF5">
        <w:rPr>
          <w:rFonts w:ascii="Arial" w:hAnsi="Arial" w:cs="Arial"/>
          <w:sz w:val="28"/>
          <w:szCs w:val="28"/>
        </w:rPr>
        <w:t>1.3. Техническая реализация и структура проекта</w:t>
      </w:r>
      <w:bookmarkEnd w:id="4"/>
    </w:p>
    <w:p w14:paraId="44F18255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Структура файлов проекта</w:t>
      </w:r>
    </w:p>
    <w:p w14:paraId="0021CC00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Проект имеет минималистичную и эффективную структуру:</w:t>
      </w:r>
    </w:p>
    <w:p w14:paraId="2B9BDCAA" w14:textId="77777777" w:rsidR="00CD7CF5" w:rsidRPr="00CD7CF5" w:rsidRDefault="00CD7CF5" w:rsidP="00B572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main.py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— основной исполняемый файл, содержащий логику интерфейса и расчетные механизмы.</w:t>
      </w:r>
    </w:p>
    <w:p w14:paraId="156D363C" w14:textId="77777777" w:rsidR="00CD7CF5" w:rsidRPr="00CD7CF5" w:rsidRDefault="00CD7CF5" w:rsidP="00B572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assets/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(опционально) — папка для хранения иконок приложения.</w:t>
      </w:r>
    </w:p>
    <w:p w14:paraId="19C660CF" w14:textId="77777777" w:rsidR="00CD7CF5" w:rsidRPr="00CD7CF5" w:rsidRDefault="00CD7CF5" w:rsidP="00B57229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Внутренние структуры данных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— в текущей версии настройки интерфейса (цвета и шрифты) интегрированы непосредственно в код в виде словаря self.colors, что обеспечивает максимальную скорость загрузки без обращения к дисковой подсистеме.</w:t>
      </w:r>
    </w:p>
    <w:p w14:paraId="6A7CA3D6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Функции основного исполняемого файла</w:t>
      </w:r>
    </w:p>
    <w:p w14:paraId="4AA64340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Главный файл приложения выполняет следующие критически важные функции:</w:t>
      </w:r>
    </w:p>
    <w:p w14:paraId="676EC76A" w14:textId="77777777" w:rsidR="00CD7CF5" w:rsidRPr="00CD7CF5" w:rsidRDefault="00CD7CF5" w:rsidP="00B5722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Инициализация GUI: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настройка главного окна, стилизация виджетов через ttk.Style.</w:t>
      </w:r>
    </w:p>
    <w:p w14:paraId="1FE50D32" w14:textId="77777777" w:rsidR="00CD7CF5" w:rsidRPr="00CD7CF5" w:rsidRDefault="00CD7CF5" w:rsidP="00B5722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Конфигурация HiDPI: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принудительная активация высокой четкости шрифтов для современных дисплеев.</w:t>
      </w:r>
    </w:p>
    <w:p w14:paraId="3137E8EB" w14:textId="77777777" w:rsidR="00CD7CF5" w:rsidRPr="00CD7CF5" w:rsidRDefault="00CD7CF5" w:rsidP="00B5722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Обработка пользовательского ввода: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валидация вводимых сумм (запрет на ввод букв и некорректных символов).</w:t>
      </w:r>
    </w:p>
    <w:p w14:paraId="48EF4A39" w14:textId="77777777" w:rsidR="00CD7CF5" w:rsidRPr="00CD7CF5" w:rsidRDefault="00CD7CF5" w:rsidP="00B5722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Взаимодействие с API: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формирование запросов и парсинг полученных JSON-данных.</w:t>
      </w:r>
    </w:p>
    <w:p w14:paraId="1EFF5828" w14:textId="77777777" w:rsidR="00CD7CF5" w:rsidRPr="00CD7CF5" w:rsidRDefault="00CD7CF5" w:rsidP="00B57229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Управление потоками: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запуск сетевых операций в фоновом режиме.</w:t>
      </w:r>
    </w:p>
    <w:p w14:paraId="44E5BC24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Модуль сетевого взаимодействия (API Connector)</w:t>
      </w:r>
    </w:p>
    <w:p w14:paraId="3C6F811A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Приложение использует библиотеку requests для синхронизации с сервером точного времени и котировок. Особенности модуля:</w:t>
      </w:r>
    </w:p>
    <w:p w14:paraId="1CB89BFD" w14:textId="77777777" w:rsidR="00CD7CF5" w:rsidRPr="00CD7CF5" w:rsidRDefault="00CD7CF5" w:rsidP="00B5722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Формирование URL: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динамическая подстановка базовой валюты в эндпоинт запроса.</w:t>
      </w:r>
    </w:p>
    <w:p w14:paraId="7144EEB5" w14:textId="77777777" w:rsidR="00CD7CF5" w:rsidRPr="00CD7CF5" w:rsidRDefault="00CD7CF5" w:rsidP="00B5722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Обработка исключений: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использование блоков try-except для выявления отсутствия интернет-соединения или ошибок сервера.</w:t>
      </w:r>
    </w:p>
    <w:p w14:paraId="7C867FA0" w14:textId="77777777" w:rsidR="00CD7CF5" w:rsidRPr="00CD7CF5" w:rsidRDefault="00CD7CF5" w:rsidP="00B5722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Тайм-ауты: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установленные лимиты ожидания, предотвращающие «вечное» ожидание ответа от сети.</w:t>
      </w:r>
    </w:p>
    <w:p w14:paraId="4EDB104A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Модуль многопоточности</w:t>
      </w:r>
    </w:p>
    <w:p w14:paraId="450CC7C4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Для обеспечения плавности работы интерфейса реализована следующая логика:</w:t>
      </w:r>
    </w:p>
    <w:p w14:paraId="16587EBA" w14:textId="77777777" w:rsidR="00CD7CF5" w:rsidRPr="00CD7CF5" w:rsidRDefault="00CD7CF5" w:rsidP="00B5722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Threading.Thread: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сетевой запрос выносится в отдельный поток.</w:t>
      </w:r>
    </w:p>
    <w:p w14:paraId="5C0254D9" w14:textId="77777777" w:rsidR="00CD7CF5" w:rsidRPr="00CD7CF5" w:rsidRDefault="00CD7CF5" w:rsidP="00B5722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Параметр daemon=True: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гарантирует, что при закрытии пользователем главного окна все фоновые процессы завершатся мгновенно, не оставляя «зависших» задач в диспетчере устройств.</w:t>
      </w:r>
    </w:p>
    <w:p w14:paraId="607DFA46" w14:textId="77777777" w:rsidR="00CD7CF5" w:rsidRPr="00CD7CF5" w:rsidRDefault="00CD7CF5" w:rsidP="00B57229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Callback-механизм: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после получения данных фоновый поток безопасно обновляет элементы интерфейса в главном потоке.</w:t>
      </w:r>
    </w:p>
    <w:p w14:paraId="5BF7296B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Математический модуль и расчеты</w:t>
      </w:r>
    </w:p>
    <w:p w14:paraId="33FCCD7B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Конвертация производится на стороне клиента для снижения нагрузки на сеть. Формула расчета:</w:t>
      </w:r>
    </w:p>
    <w:p w14:paraId="0463B8D6" w14:textId="77777777" w:rsidR="00CD7CF5" w:rsidRPr="00CD7CF5" w:rsidRDefault="00CD7CF5" w:rsidP="00B57229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$$Результат = Сумма \times Курс\_Валюты$$</w:t>
      </w:r>
    </w:p>
    <w:p w14:paraId="00B6925C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>Особенности:</w:t>
      </w:r>
    </w:p>
    <w:p w14:paraId="771971C4" w14:textId="77777777" w:rsidR="00CD7CF5" w:rsidRPr="00CD7CF5" w:rsidRDefault="00CD7CF5" w:rsidP="00B5722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Точность: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использование округления round(value, 2) для соответствия финансовым стандартам.</w:t>
      </w:r>
    </w:p>
    <w:p w14:paraId="262E5BB3" w14:textId="77777777" w:rsidR="00CD7CF5" w:rsidRPr="00CD7CF5" w:rsidRDefault="00CD7CF5" w:rsidP="00B57229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Обработка курсов: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корректный расчет валют с низким номиналом (например, японская иена или узбекский сум).</w:t>
      </w:r>
    </w:p>
    <w:p w14:paraId="5B80ABD5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Дизайн-система и стилизация</w:t>
      </w:r>
    </w:p>
    <w:p w14:paraId="724CE0FE" w14:textId="77777777" w:rsidR="00CD7CF5" w:rsidRPr="00CD7CF5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Вместо внешних JSON-файлов в проекте применена система </w:t>
      </w: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«Централизованного словаря цветов»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>:</w:t>
      </w:r>
    </w:p>
    <w:p w14:paraId="0A606F95" w14:textId="77777777" w:rsidR="00CD7CF5" w:rsidRPr="00CD7CF5" w:rsidRDefault="00CD7CF5" w:rsidP="00B5722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self.colors: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содержит HEX-коды для всех состояний (фон, акцент, текст, границы).</w:t>
      </w:r>
    </w:p>
    <w:p w14:paraId="30A54B9F" w14:textId="77777777" w:rsidR="00CD7CF5" w:rsidRPr="00CD7CF5" w:rsidRDefault="00CD7CF5" w:rsidP="00B57229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CD7CF5">
        <w:rPr>
          <w:rFonts w:ascii="Arial" w:eastAsia="Times New Roman" w:hAnsi="Arial" w:cs="Arial"/>
          <w:b/>
          <w:bCs/>
          <w:sz w:val="28"/>
          <w:szCs w:val="28"/>
          <w:lang w:eastAsia="ru-RU"/>
        </w:rPr>
        <w:lastRenderedPageBreak/>
        <w:t>Единый стиль:</w:t>
      </w:r>
      <w:r w:rsidRPr="00CD7CF5">
        <w:rPr>
          <w:rFonts w:ascii="Arial" w:eastAsia="Times New Roman" w:hAnsi="Arial" w:cs="Arial"/>
          <w:sz w:val="28"/>
          <w:szCs w:val="28"/>
          <w:lang w:eastAsia="ru-RU"/>
        </w:rPr>
        <w:t xml:space="preserve"> все виджеты (Entry, Button, Combobox) получают параметры оформления из единого источника, что позволяет мгновенно изменить тему приложения, поменяв значения всего в одном словаре.</w:t>
      </w:r>
    </w:p>
    <w:p w14:paraId="33F14423" w14:textId="77777777" w:rsidR="00CD7CF5" w:rsidRPr="00B57229" w:rsidRDefault="00CD7CF5" w:rsidP="00B57229">
      <w:pPr>
        <w:pStyle w:val="2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5" w:name="_Toc227277401"/>
      <w:r w:rsidRPr="00B57229">
        <w:rPr>
          <w:rFonts w:ascii="Arial" w:hAnsi="Arial" w:cs="Arial"/>
          <w:sz w:val="28"/>
          <w:szCs w:val="28"/>
        </w:rPr>
        <w:t>1.4. Структура интерфейса</w:t>
      </w:r>
      <w:bookmarkEnd w:id="5"/>
    </w:p>
    <w:p w14:paraId="49CFC2F6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sz w:val="28"/>
          <w:szCs w:val="28"/>
        </w:rPr>
        <w:t xml:space="preserve">Приложение спроектировано в формате </w:t>
      </w:r>
      <w:r w:rsidRPr="00B57229">
        <w:rPr>
          <w:rFonts w:ascii="Arial" w:hAnsi="Arial" w:cs="Arial"/>
          <w:b/>
          <w:bCs/>
          <w:sz w:val="28"/>
          <w:szCs w:val="28"/>
        </w:rPr>
        <w:t>одностраничного интерфейса (SPA — Single Page Application)</w:t>
      </w:r>
      <w:r w:rsidRPr="00B57229">
        <w:rPr>
          <w:rFonts w:ascii="Arial" w:hAnsi="Arial" w:cs="Arial"/>
          <w:sz w:val="28"/>
          <w:szCs w:val="28"/>
        </w:rPr>
        <w:t>, что минимизирует количество кликов и позволяет пользователю мгновенно получить результат.</w:t>
      </w:r>
    </w:p>
    <w:p w14:paraId="427745D0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Основные блоки главного окна</w:t>
      </w:r>
    </w:p>
    <w:p w14:paraId="74BE0C5C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sz w:val="28"/>
          <w:szCs w:val="28"/>
        </w:rPr>
        <w:t>Интерфейс логически разделен на три функциональные зоны:</w:t>
      </w:r>
    </w:p>
    <w:p w14:paraId="39ED106C" w14:textId="77777777" w:rsidR="00CD7CF5" w:rsidRPr="00B57229" w:rsidRDefault="00CD7CF5" w:rsidP="00B57229">
      <w:pPr>
        <w:pStyle w:val="a3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Зона ввода и выбора валют:</w:t>
      </w:r>
    </w:p>
    <w:p w14:paraId="569BC165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Поле ввода суммы:</w:t>
      </w:r>
      <w:r w:rsidRPr="00B57229">
        <w:rPr>
          <w:rFonts w:ascii="Arial" w:hAnsi="Arial" w:cs="Arial"/>
          <w:sz w:val="28"/>
          <w:szCs w:val="28"/>
        </w:rPr>
        <w:t xml:space="preserve"> текстовое поле с проверкой типа данных (только числа).</w:t>
      </w:r>
    </w:p>
    <w:p w14:paraId="30572871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Выпадающие списки (Combobox):</w:t>
      </w:r>
      <w:r w:rsidRPr="00B57229">
        <w:rPr>
          <w:rFonts w:ascii="Arial" w:hAnsi="Arial" w:cs="Arial"/>
          <w:sz w:val="28"/>
          <w:szCs w:val="28"/>
        </w:rPr>
        <w:t xml:space="preserve"> элементы для выбора исходной валюты и валюты конвертации с поддержкой поиска.</w:t>
      </w:r>
    </w:p>
    <w:p w14:paraId="1AB74E58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Кнопка реверса:</w:t>
      </w:r>
      <w:r w:rsidRPr="00B57229">
        <w:rPr>
          <w:rFonts w:ascii="Arial" w:hAnsi="Arial" w:cs="Arial"/>
          <w:sz w:val="28"/>
          <w:szCs w:val="28"/>
        </w:rPr>
        <w:t xml:space="preserve"> позволяет мгновенно поменять валюты местами.</w:t>
      </w:r>
    </w:p>
    <w:p w14:paraId="054550E7" w14:textId="77777777" w:rsidR="00CD7CF5" w:rsidRPr="00B57229" w:rsidRDefault="00CD7CF5" w:rsidP="00B57229">
      <w:pPr>
        <w:pStyle w:val="a3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Информационная панель (Результаты):</w:t>
      </w:r>
    </w:p>
    <w:p w14:paraId="4F3D539B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Динамический заголовок:</w:t>
      </w:r>
      <w:r w:rsidRPr="00B57229">
        <w:rPr>
          <w:rFonts w:ascii="Arial" w:hAnsi="Arial" w:cs="Arial"/>
          <w:sz w:val="28"/>
          <w:szCs w:val="28"/>
        </w:rPr>
        <w:t xml:space="preserve"> отображает текущий результат конвертации крупным шрифтом.</w:t>
      </w:r>
    </w:p>
    <w:p w14:paraId="7EBD4928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Кнопка «Конвертировать»:</w:t>
      </w:r>
      <w:r w:rsidRPr="00B57229">
        <w:rPr>
          <w:rFonts w:ascii="Arial" w:hAnsi="Arial" w:cs="Arial"/>
          <w:sz w:val="28"/>
          <w:szCs w:val="28"/>
        </w:rPr>
        <w:t xml:space="preserve"> запускает процесс сетевого запроса.</w:t>
      </w:r>
    </w:p>
    <w:p w14:paraId="3EAC7A4B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Индикатор курса:</w:t>
      </w:r>
      <w:r w:rsidRPr="00B57229">
        <w:rPr>
          <w:rFonts w:ascii="Arial" w:hAnsi="Arial" w:cs="Arial"/>
          <w:sz w:val="28"/>
          <w:szCs w:val="28"/>
        </w:rPr>
        <w:t xml:space="preserve"> отображает стоимость одной единицы базовой валюты (например, 1 USD = 92.50 RUB).</w:t>
      </w:r>
    </w:p>
    <w:p w14:paraId="79DC6556" w14:textId="77777777" w:rsidR="00CD7CF5" w:rsidRPr="00B57229" w:rsidRDefault="00CD7CF5" w:rsidP="00B57229">
      <w:pPr>
        <w:pStyle w:val="a3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Вспомогательные элементы:</w:t>
      </w:r>
    </w:p>
    <w:p w14:paraId="17288922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lastRenderedPageBreak/>
        <w:t>Кнопка «Обновить данные»:</w:t>
      </w:r>
      <w:r w:rsidRPr="00B57229">
        <w:rPr>
          <w:rFonts w:ascii="Arial" w:hAnsi="Arial" w:cs="Arial"/>
          <w:sz w:val="28"/>
          <w:szCs w:val="28"/>
        </w:rPr>
        <w:t xml:space="preserve"> принудительное обновление курсов.</w:t>
      </w:r>
    </w:p>
    <w:p w14:paraId="09219E9E" w14:textId="77777777" w:rsidR="00CD7CF5" w:rsidRPr="00B57229" w:rsidRDefault="00CD7CF5" w:rsidP="00B57229">
      <w:pPr>
        <w:pStyle w:val="a3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Информационная область:</w:t>
      </w:r>
      <w:r w:rsidRPr="00B57229">
        <w:rPr>
          <w:rFonts w:ascii="Arial" w:hAnsi="Arial" w:cs="Arial"/>
          <w:sz w:val="28"/>
          <w:szCs w:val="28"/>
        </w:rPr>
        <w:t xml:space="preserve"> отображает время последнего обновления данных с сервера.</w:t>
      </w:r>
    </w:p>
    <w:p w14:paraId="69CECEE4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Визуальные особенности и UX</w:t>
      </w:r>
    </w:p>
    <w:p w14:paraId="3DE3E336" w14:textId="77777777" w:rsidR="00CD7CF5" w:rsidRPr="00B57229" w:rsidRDefault="00CD7CF5" w:rsidP="00B57229">
      <w:pPr>
        <w:pStyle w:val="a3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Адаптивная верстка:</w:t>
      </w:r>
      <w:r w:rsidRPr="00B57229">
        <w:rPr>
          <w:rFonts w:ascii="Arial" w:hAnsi="Arial" w:cs="Arial"/>
          <w:sz w:val="28"/>
          <w:szCs w:val="28"/>
        </w:rPr>
        <w:t xml:space="preserve"> элементы управления расположены вертикально с использованием внутренних отступов (padding), что обеспечивает удобство работы как на малых, так и на больших мониторах.</w:t>
      </w:r>
    </w:p>
    <w:p w14:paraId="6A90550C" w14:textId="77777777" w:rsidR="00CD7CF5" w:rsidRPr="00B57229" w:rsidRDefault="00CD7CF5" w:rsidP="00B57229">
      <w:pPr>
        <w:pStyle w:val="a3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Стилизация ttk:</w:t>
      </w:r>
      <w:r w:rsidRPr="00B57229">
        <w:rPr>
          <w:rFonts w:ascii="Arial" w:hAnsi="Arial" w:cs="Arial"/>
          <w:sz w:val="28"/>
          <w:szCs w:val="28"/>
        </w:rPr>
        <w:t xml:space="preserve"> использование кастомных стилей для выпадающих списков и кнопок, чтобы они соответствовали темной теме приложения.</w:t>
      </w:r>
    </w:p>
    <w:p w14:paraId="3E1BA3AC" w14:textId="77777777" w:rsidR="00CD7CF5" w:rsidRPr="00B57229" w:rsidRDefault="00CD7CF5" w:rsidP="00B57229">
      <w:pPr>
        <w:pStyle w:val="a3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Интерактивность:</w:t>
      </w:r>
      <w:r w:rsidRPr="00B57229">
        <w:rPr>
          <w:rFonts w:ascii="Arial" w:hAnsi="Arial" w:cs="Arial"/>
          <w:sz w:val="28"/>
          <w:szCs w:val="28"/>
        </w:rPr>
        <w:t xml:space="preserve"> кнопки меняют оттенок при наведении (hover effect), обеспечивая визуальный отклик на действия пользователя.</w:t>
      </w:r>
    </w:p>
    <w:p w14:paraId="4562D00E" w14:textId="77777777" w:rsidR="00CD7CF5" w:rsidRPr="00B57229" w:rsidRDefault="00CD7CF5" w:rsidP="00B57229">
      <w:pPr>
        <w:pStyle w:val="a3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Фокус при запуске:</w:t>
      </w:r>
      <w:r w:rsidRPr="00B57229">
        <w:rPr>
          <w:rFonts w:ascii="Arial" w:hAnsi="Arial" w:cs="Arial"/>
          <w:sz w:val="28"/>
          <w:szCs w:val="28"/>
        </w:rPr>
        <w:t xml:space="preserve"> при открытии приложения курсор автоматически устанавливается в поле ввода суммы.</w:t>
      </w:r>
    </w:p>
    <w:p w14:paraId="7AD4895E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Обработка состояний интерфейса</w:t>
      </w:r>
    </w:p>
    <w:p w14:paraId="46A6C4A6" w14:textId="77777777" w:rsidR="00CD7CF5" w:rsidRPr="00B57229" w:rsidRDefault="00CD7CF5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sz w:val="28"/>
          <w:szCs w:val="28"/>
        </w:rPr>
        <w:t>Интерфейс поддерживает три динамических состояния:</w:t>
      </w:r>
    </w:p>
    <w:p w14:paraId="06D2E48F" w14:textId="77777777" w:rsidR="00CD7CF5" w:rsidRPr="00B57229" w:rsidRDefault="00CD7CF5" w:rsidP="00B57229">
      <w:pPr>
        <w:pStyle w:val="a3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Ожидание (Idle):</w:t>
      </w:r>
      <w:r w:rsidRPr="00B57229">
        <w:rPr>
          <w:rFonts w:ascii="Arial" w:hAnsi="Arial" w:cs="Arial"/>
          <w:sz w:val="28"/>
          <w:szCs w:val="28"/>
        </w:rPr>
        <w:t xml:space="preserve"> стандартный вид приложения.</w:t>
      </w:r>
    </w:p>
    <w:p w14:paraId="6396E3AA" w14:textId="77777777" w:rsidR="00CD7CF5" w:rsidRPr="00B57229" w:rsidRDefault="00CD7CF5" w:rsidP="00B57229">
      <w:pPr>
        <w:pStyle w:val="a3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Загрузка (Loading):</w:t>
      </w:r>
      <w:r w:rsidRPr="00B57229">
        <w:rPr>
          <w:rFonts w:ascii="Arial" w:hAnsi="Arial" w:cs="Arial"/>
          <w:sz w:val="28"/>
          <w:szCs w:val="28"/>
        </w:rPr>
        <w:t xml:space="preserve"> изменение текста на кнопке или появление индикатора при выполнении запроса в фоновом потоке.</w:t>
      </w:r>
    </w:p>
    <w:p w14:paraId="2EA8E6EC" w14:textId="12E6E8B9" w:rsidR="00CD7CF5" w:rsidRPr="00B57229" w:rsidRDefault="00CD7CF5" w:rsidP="00B57229">
      <w:pPr>
        <w:pStyle w:val="a3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Ошибка (Error):</w:t>
      </w:r>
      <w:r w:rsidRPr="00B57229">
        <w:rPr>
          <w:rFonts w:ascii="Arial" w:hAnsi="Arial" w:cs="Arial"/>
          <w:sz w:val="28"/>
          <w:szCs w:val="28"/>
        </w:rPr>
        <w:t xml:space="preserve"> вывод сообщения о проблемах с сетью в специальное текстовое поле красным цветом, при этом основные элементы управления остаются доступными.</w:t>
      </w:r>
    </w:p>
    <w:p w14:paraId="132C9A32" w14:textId="77777777" w:rsidR="007D3A04" w:rsidRPr="00B57229" w:rsidRDefault="007D3A04" w:rsidP="00B57229">
      <w:pPr>
        <w:pStyle w:val="2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6" w:name="_Toc227277402"/>
      <w:r w:rsidRPr="00B57229">
        <w:rPr>
          <w:rFonts w:ascii="Arial" w:hAnsi="Arial" w:cs="Arial"/>
          <w:sz w:val="28"/>
          <w:szCs w:val="28"/>
        </w:rPr>
        <w:t>1.5. Используемые библиотеки</w:t>
      </w:r>
      <w:bookmarkEnd w:id="6"/>
    </w:p>
    <w:p w14:paraId="3F7AB415" w14:textId="55CDD5D7" w:rsidR="007D3A04" w:rsidRPr="00B57229" w:rsidRDefault="007D3A04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sz w:val="28"/>
          <w:szCs w:val="28"/>
        </w:rPr>
        <w:lastRenderedPageBreak/>
        <w:t>Для реализации функционала конвертера были выбраны следующие стандартные и сторонние библиотеки Python:</w:t>
      </w:r>
    </w:p>
    <w:p w14:paraId="22D63949" w14:textId="77777777" w:rsidR="00377A2D" w:rsidRPr="00377A2D" w:rsidRDefault="00377A2D" w:rsidP="00B5722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tkinter (и ttk)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— основной фреймворк для создания графического интерфейса пользователя.</w:t>
      </w:r>
    </w:p>
    <w:p w14:paraId="0F605ACC" w14:textId="77777777" w:rsidR="00377A2D" w:rsidRPr="00377A2D" w:rsidRDefault="00377A2D" w:rsidP="00B5722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requests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— ключевая библиотека для выполнения HTTP-запросов к API и получения актуальных курсов валют.</w:t>
      </w:r>
    </w:p>
    <w:p w14:paraId="7E87FD34" w14:textId="77777777" w:rsidR="00377A2D" w:rsidRPr="00377A2D" w:rsidRDefault="00377A2D" w:rsidP="00B5722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threading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— используется для реализации многопоточности, чтобы сетевые запросы не блокировали работу интерфейса.</w:t>
      </w:r>
    </w:p>
    <w:p w14:paraId="42099D77" w14:textId="77777777" w:rsidR="00377A2D" w:rsidRPr="00377A2D" w:rsidRDefault="00377A2D" w:rsidP="00B5722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ctypes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— для взаимодействия с системными библиотеками Windows (используется для активации режима HiDPI и обеспечения четкости шрифтов).</w:t>
      </w:r>
    </w:p>
    <w:p w14:paraId="05EAB587" w14:textId="77777777" w:rsidR="00377A2D" w:rsidRPr="00377A2D" w:rsidRDefault="00377A2D" w:rsidP="00B5722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json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— для десериализации (парсинга) ответов от сервера, приходящих в формате JSON.</w:t>
      </w:r>
    </w:p>
    <w:p w14:paraId="4F184CB9" w14:textId="7E05FCFA" w:rsidR="00377A2D" w:rsidRPr="00377A2D" w:rsidRDefault="00377A2D" w:rsidP="00B57229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datetime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— для фиксации и отображения точного времени последнего обновления курсов.</w:t>
      </w:r>
    </w:p>
    <w:p w14:paraId="72443D0E" w14:textId="77777777" w:rsidR="00377A2D" w:rsidRPr="00377A2D" w:rsidRDefault="00377A2D" w:rsidP="00B57229">
      <w:pPr>
        <w:pStyle w:val="2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7" w:name="_Toc227277403"/>
      <w:r w:rsidRPr="00377A2D">
        <w:rPr>
          <w:rFonts w:ascii="Arial" w:hAnsi="Arial" w:cs="Arial"/>
          <w:sz w:val="28"/>
          <w:szCs w:val="28"/>
        </w:rPr>
        <w:t>1.6. Форматы данных и первоначальная настройка</w:t>
      </w:r>
      <w:bookmarkEnd w:id="7"/>
    </w:p>
    <w:p w14:paraId="3EE738D9" w14:textId="77777777" w:rsidR="00377A2D" w:rsidRPr="00377A2D" w:rsidRDefault="00377A2D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Источники данных и внутренние структуры:</w:t>
      </w:r>
    </w:p>
    <w:p w14:paraId="477CB2ED" w14:textId="77777777" w:rsidR="00377A2D" w:rsidRPr="00377A2D" w:rsidRDefault="00377A2D" w:rsidP="00B57229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API Response (JSON):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данные от провайдера ExchangeRate-API приходят в формате словаря, где ключом является код валюты (например, "USD"), а значением — её текущий курс.</w:t>
      </w:r>
    </w:p>
    <w:p w14:paraId="15E8FCA0" w14:textId="77777777" w:rsidR="00377A2D" w:rsidRPr="00377A2D" w:rsidRDefault="00377A2D" w:rsidP="00B57229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Словарь цветов (Internal CSS-like):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все цветовые настройки хранятся внутри класса в виде структуры self.colors. Это заменяет внешние конфигурационные файлы, повышая отказоустойчивость приложения (программа не «сломается», если пользователь случайно удалит файл настроек).</w:t>
      </w:r>
    </w:p>
    <w:p w14:paraId="26304764" w14:textId="77777777" w:rsidR="00377A2D" w:rsidRPr="00377A2D" w:rsidRDefault="00377A2D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Первоначальная настройка и запуск:</w:t>
      </w:r>
    </w:p>
    <w:p w14:paraId="252F82D3" w14:textId="77777777" w:rsidR="00377A2D" w:rsidRPr="00377A2D" w:rsidRDefault="00377A2D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sz w:val="28"/>
          <w:szCs w:val="28"/>
          <w:lang w:eastAsia="ru-RU"/>
        </w:rPr>
        <w:lastRenderedPageBreak/>
        <w:t>При первом запуске приложения выполняются следующие автоматические действия:</w:t>
      </w:r>
    </w:p>
    <w:p w14:paraId="2ABA94AC" w14:textId="77777777" w:rsidR="00377A2D" w:rsidRPr="00377A2D" w:rsidRDefault="00377A2D" w:rsidP="00B5722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Проверка системного разрешения: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через ctypes программа опрашивает ОС и устанавливает масштаб интерфейса, соответствующий разрешению монитора пользователя.</w:t>
      </w:r>
    </w:p>
    <w:p w14:paraId="52E650EB" w14:textId="77777777" w:rsidR="00377A2D" w:rsidRPr="00377A2D" w:rsidRDefault="00377A2D" w:rsidP="00B5722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Инициализация базовой валюты: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по умолчанию в качестве базовой валюты устанавливается </w:t>
      </w: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USD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(или иная, жестко заданная в коде), а в качестве целевой — </w:t>
      </w: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RUB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14:paraId="68BB1751" w14:textId="77777777" w:rsidR="00377A2D" w:rsidRPr="00377A2D" w:rsidRDefault="00377A2D" w:rsidP="00B5722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Первичный сетевой запрос: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приложение пытается установить соединение с сервером для получения актуальной сетки курсов.</w:t>
      </w:r>
    </w:p>
    <w:p w14:paraId="53EFFEAB" w14:textId="168EAFA6" w:rsidR="00377A2D" w:rsidRPr="00B57229" w:rsidRDefault="00377A2D" w:rsidP="00B57229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377A2D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Обработка «холодного старта»:</w:t>
      </w:r>
      <w:r w:rsidRPr="00377A2D">
        <w:rPr>
          <w:rFonts w:ascii="Arial" w:eastAsia="Times New Roman" w:hAnsi="Arial" w:cs="Arial"/>
          <w:sz w:val="28"/>
          <w:szCs w:val="28"/>
          <w:lang w:eastAsia="ru-RU"/>
        </w:rPr>
        <w:t xml:space="preserve"> если при первом запуске интернет-соединение отсутствует, программа не завершается с ошибкой, а выводит уведомление «Проверьте соединение», сохраняя возможность повторного запроса.</w:t>
      </w:r>
    </w:p>
    <w:p w14:paraId="7AF5419A" w14:textId="77777777" w:rsidR="00377A2D" w:rsidRDefault="00377A2D" w:rsidP="00B5722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2DE2AA08" w14:textId="77777777" w:rsidR="00377A2D" w:rsidRPr="00B57229" w:rsidRDefault="00377A2D" w:rsidP="00B57229">
      <w:pPr>
        <w:pStyle w:val="1"/>
        <w:spacing w:line="360" w:lineRule="auto"/>
        <w:jc w:val="both"/>
        <w:rPr>
          <w:rFonts w:ascii="Arial" w:hAnsi="Arial" w:cs="Arial"/>
          <w:b/>
          <w:bCs/>
          <w:sz w:val="40"/>
          <w:szCs w:val="40"/>
          <w:lang w:val="ru-RU"/>
        </w:rPr>
      </w:pPr>
      <w:bookmarkStart w:id="8" w:name="_Toc227270915"/>
      <w:bookmarkStart w:id="9" w:name="_Toc227277404"/>
      <w:r w:rsidRPr="00B57229">
        <w:rPr>
          <w:rFonts w:ascii="Arial" w:hAnsi="Arial" w:cs="Arial"/>
          <w:b/>
          <w:bCs/>
          <w:sz w:val="40"/>
          <w:szCs w:val="40"/>
          <w:lang w:val="ru-RU"/>
        </w:rPr>
        <w:lastRenderedPageBreak/>
        <w:t>Глава 2. ПРАКТИЧЕСКАЯ ЧАСТЬ</w:t>
      </w:r>
      <w:bookmarkEnd w:id="8"/>
      <w:bookmarkEnd w:id="9"/>
    </w:p>
    <w:p w14:paraId="797B0786" w14:textId="48BB793E" w:rsidR="00FF1DC2" w:rsidRDefault="00FF1DC2" w:rsidP="00B57229">
      <w:pPr>
        <w:pStyle w:val="2"/>
        <w:spacing w:line="360" w:lineRule="auto"/>
        <w:jc w:val="both"/>
        <w:rPr>
          <w:rFonts w:ascii="Arial" w:hAnsi="Arial" w:cs="Arial"/>
          <w:sz w:val="32"/>
          <w:szCs w:val="32"/>
        </w:rPr>
      </w:pPr>
      <w:bookmarkStart w:id="10" w:name="_Toc227270916"/>
      <w:bookmarkStart w:id="11" w:name="_Toc227277405"/>
      <w:r w:rsidRPr="00B57229">
        <w:rPr>
          <w:rFonts w:ascii="Arial" w:hAnsi="Arial" w:cs="Arial"/>
          <w:sz w:val="32"/>
          <w:szCs w:val="32"/>
        </w:rPr>
        <w:t>2.1. Проведение опроса</w:t>
      </w:r>
      <w:bookmarkEnd w:id="10"/>
      <w:bookmarkEnd w:id="11"/>
    </w:p>
    <w:p w14:paraId="5B27111E" w14:textId="0829D87B" w:rsidR="00734E5F" w:rsidRPr="00734E5F" w:rsidRDefault="00734E5F" w:rsidP="00734E5F">
      <w:pPr>
        <w:spacing w:after="120" w:line="360" w:lineRule="auto"/>
        <w:jc w:val="both"/>
        <w:rPr>
          <w:rFonts w:ascii="Arial" w:hAnsi="Arial" w:cs="Arial"/>
          <w:sz w:val="28"/>
          <w:szCs w:val="28"/>
        </w:rPr>
      </w:pPr>
      <w:r w:rsidRPr="00301C17">
        <w:rPr>
          <w:rFonts w:ascii="Arial" w:hAnsi="Arial" w:cs="Arial"/>
          <w:sz w:val="28"/>
          <w:szCs w:val="28"/>
        </w:rPr>
        <w:t xml:space="preserve">Для оценки востребованности </w:t>
      </w:r>
      <w:r>
        <w:rPr>
          <w:rFonts w:ascii="Arial" w:hAnsi="Arial" w:cs="Arial"/>
          <w:sz w:val="28"/>
          <w:szCs w:val="28"/>
        </w:rPr>
        <w:t>программы,</w:t>
      </w:r>
      <w:r w:rsidRPr="00301C17">
        <w:rPr>
          <w:rFonts w:ascii="Arial" w:hAnsi="Arial" w:cs="Arial"/>
          <w:sz w:val="28"/>
          <w:szCs w:val="28"/>
        </w:rPr>
        <w:t xml:space="preserve"> редактирования </w:t>
      </w:r>
      <w:r>
        <w:rPr>
          <w:rFonts w:ascii="Arial" w:hAnsi="Arial" w:cs="Arial"/>
          <w:sz w:val="28"/>
          <w:szCs w:val="28"/>
        </w:rPr>
        <w:t>интерфейса</w:t>
      </w:r>
      <w:r w:rsidRPr="00301C17">
        <w:rPr>
          <w:rFonts w:ascii="Arial" w:hAnsi="Arial" w:cs="Arial"/>
          <w:sz w:val="28"/>
          <w:szCs w:val="28"/>
        </w:rPr>
        <w:t xml:space="preserve"> и общего интереса к </w:t>
      </w:r>
      <w:r>
        <w:rPr>
          <w:rFonts w:ascii="Arial" w:hAnsi="Arial" w:cs="Arial"/>
          <w:sz w:val="28"/>
          <w:szCs w:val="28"/>
        </w:rPr>
        <w:t>инструменту</w:t>
      </w:r>
      <w:r w:rsidRPr="00301C17">
        <w:rPr>
          <w:rFonts w:ascii="Arial" w:hAnsi="Arial" w:cs="Arial"/>
          <w:sz w:val="28"/>
          <w:szCs w:val="28"/>
        </w:rPr>
        <w:t xml:space="preserve"> был проведён</w:t>
      </w:r>
      <w:r w:rsidRPr="00504A01">
        <w:rPr>
          <w:rFonts w:ascii="Arial" w:hAnsi="Arial" w:cs="Arial"/>
          <w:sz w:val="28"/>
          <w:szCs w:val="28"/>
        </w:rPr>
        <w:t> </w:t>
      </w:r>
      <w:r w:rsidRPr="00301C17">
        <w:rPr>
          <w:rFonts w:ascii="Arial" w:hAnsi="Arial" w:cs="Arial"/>
          <w:sz w:val="28"/>
          <w:szCs w:val="28"/>
        </w:rPr>
        <w:t>опрос</w:t>
      </w:r>
      <w:r w:rsidRPr="00504A01">
        <w:rPr>
          <w:rFonts w:ascii="Arial" w:hAnsi="Arial" w:cs="Arial"/>
          <w:sz w:val="28"/>
          <w:szCs w:val="28"/>
        </w:rPr>
        <w:t> </w:t>
      </w:r>
      <w:r w:rsidRPr="00301C17">
        <w:rPr>
          <w:rFonts w:ascii="Arial" w:hAnsi="Arial" w:cs="Arial"/>
          <w:sz w:val="28"/>
          <w:szCs w:val="28"/>
        </w:rPr>
        <w:t xml:space="preserve">среди </w:t>
      </w:r>
      <w:r>
        <w:rPr>
          <w:rFonts w:ascii="Arial" w:hAnsi="Arial" w:cs="Arial"/>
          <w:sz w:val="28"/>
          <w:szCs w:val="28"/>
        </w:rPr>
        <w:t>16</w:t>
      </w:r>
      <w:r w:rsidRPr="00301C17">
        <w:rPr>
          <w:rFonts w:ascii="Arial" w:hAnsi="Arial" w:cs="Arial"/>
          <w:sz w:val="28"/>
          <w:szCs w:val="28"/>
        </w:rPr>
        <w:t xml:space="preserve"> респондентов (одноклассников, друзей, знакомых).</w:t>
      </w:r>
    </w:p>
    <w:p w14:paraId="46E91E73" w14:textId="4862913E" w:rsidR="00734E5F" w:rsidRDefault="00734E5F" w:rsidP="00B57229">
      <w:pPr>
        <w:pStyle w:val="2"/>
        <w:spacing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 w:val="0"/>
          <w:bCs w:val="0"/>
          <w:noProof/>
          <w:sz w:val="32"/>
          <w:szCs w:val="32"/>
        </w:rPr>
        <w:drawing>
          <wp:inline distT="0" distB="0" distL="0" distR="0" wp14:anchorId="3F0A0F2B" wp14:editId="2E55648B">
            <wp:extent cx="5940425" cy="2694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D7F6" w14:textId="44339BCD" w:rsidR="00734E5F" w:rsidRPr="00734E5F" w:rsidRDefault="00734E5F" w:rsidP="00B57229">
      <w:pPr>
        <w:pStyle w:val="2"/>
        <w:spacing w:line="360" w:lineRule="auto"/>
        <w:jc w:val="both"/>
        <w:rPr>
          <w:rFonts w:ascii="Arial" w:hAnsi="Arial" w:cs="Arial"/>
          <w:b w:val="0"/>
          <w:bCs w:val="0"/>
          <w:sz w:val="28"/>
          <w:szCs w:val="28"/>
        </w:rPr>
      </w:pPr>
      <w:r w:rsidRPr="00734E5F">
        <w:rPr>
          <w:rFonts w:ascii="Arial" w:hAnsi="Arial" w:cs="Arial"/>
          <w:b w:val="0"/>
          <w:bCs w:val="0"/>
          <w:sz w:val="28"/>
          <w:szCs w:val="28"/>
        </w:rPr>
        <w:t>Ответы показали, что подавляющее большинство опрошенных сталкиваются с необходимостью валютных расчетов</w:t>
      </w:r>
      <w:r w:rsidRPr="00734E5F">
        <w:rPr>
          <w:rFonts w:ascii="Arial" w:hAnsi="Arial" w:cs="Arial"/>
          <w:b w:val="0"/>
          <w:bCs w:val="0"/>
          <w:sz w:val="28"/>
          <w:szCs w:val="28"/>
        </w:rPr>
        <w:t xml:space="preserve"> всего пару раз в месяц</w:t>
      </w:r>
      <w:r w:rsidRPr="00734E5F">
        <w:rPr>
          <w:rFonts w:ascii="Arial" w:hAnsi="Arial" w:cs="Arial"/>
          <w:b w:val="0"/>
          <w:bCs w:val="0"/>
          <w:sz w:val="28"/>
          <w:szCs w:val="28"/>
        </w:rPr>
        <w:t>.</w:t>
      </w:r>
    </w:p>
    <w:p w14:paraId="7974A3AD" w14:textId="5B208647" w:rsidR="00734E5F" w:rsidRDefault="00734E5F" w:rsidP="00B57229">
      <w:pPr>
        <w:pStyle w:val="2"/>
        <w:spacing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 w:val="0"/>
          <w:bCs w:val="0"/>
          <w:noProof/>
          <w:sz w:val="32"/>
          <w:szCs w:val="32"/>
        </w:rPr>
        <w:drawing>
          <wp:inline distT="0" distB="0" distL="0" distR="0" wp14:anchorId="125D670D" wp14:editId="262D784C">
            <wp:extent cx="5940425" cy="26949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305B" w14:textId="0A9EDDAC" w:rsidR="00734E5F" w:rsidRPr="00734E5F" w:rsidRDefault="00734E5F" w:rsidP="00B57229">
      <w:pPr>
        <w:pStyle w:val="2"/>
        <w:spacing w:line="360" w:lineRule="auto"/>
        <w:jc w:val="both"/>
        <w:rPr>
          <w:rFonts w:ascii="Arial" w:hAnsi="Arial" w:cs="Arial"/>
          <w:b w:val="0"/>
          <w:bCs w:val="0"/>
          <w:sz w:val="28"/>
          <w:szCs w:val="28"/>
        </w:rPr>
      </w:pPr>
      <w:r w:rsidRPr="00734E5F">
        <w:rPr>
          <w:rFonts w:ascii="Arial" w:hAnsi="Arial" w:cs="Arial"/>
          <w:b w:val="0"/>
          <w:bCs w:val="0"/>
          <w:sz w:val="28"/>
          <w:szCs w:val="28"/>
        </w:rPr>
        <w:lastRenderedPageBreak/>
        <w:t>Ответы подтвердили гипотезу: пользователям не хватает быстрого десктопного инструмента без лишней рекламы и переходов по ссылкам.</w:t>
      </w:r>
    </w:p>
    <w:p w14:paraId="60801567" w14:textId="378A32D9" w:rsidR="00734E5F" w:rsidRPr="00734E5F" w:rsidRDefault="00734E5F" w:rsidP="00B57229">
      <w:pPr>
        <w:pStyle w:val="2"/>
        <w:spacing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 w:val="0"/>
          <w:bCs w:val="0"/>
          <w:noProof/>
          <w:sz w:val="32"/>
          <w:szCs w:val="32"/>
        </w:rPr>
        <w:drawing>
          <wp:inline distT="0" distB="0" distL="0" distR="0" wp14:anchorId="02E6FD75" wp14:editId="4EDD9CDB">
            <wp:extent cx="5940425" cy="2497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4E5F">
        <w:rPr>
          <w:rFonts w:ascii="Arial" w:hAnsi="Arial" w:cs="Arial"/>
          <w:b w:val="0"/>
          <w:bCs w:val="0"/>
          <w:sz w:val="28"/>
          <w:szCs w:val="28"/>
        </w:rPr>
        <w:t>Это обосновало выбор стека технологий: использование библиотеки Requests для связи с биржевым API в реальном времени.</w:t>
      </w:r>
    </w:p>
    <w:p w14:paraId="37768F7C" w14:textId="258E30D7" w:rsidR="00734E5F" w:rsidRDefault="00734E5F" w:rsidP="00B57229">
      <w:pPr>
        <w:pStyle w:val="2"/>
        <w:spacing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 w:val="0"/>
          <w:bCs w:val="0"/>
          <w:noProof/>
          <w:sz w:val="32"/>
          <w:szCs w:val="32"/>
        </w:rPr>
        <w:drawing>
          <wp:inline distT="0" distB="0" distL="0" distR="0" wp14:anchorId="68DEB0E3" wp14:editId="076D946D">
            <wp:extent cx="5940425" cy="2694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7C06" w14:textId="17774919" w:rsidR="00734E5F" w:rsidRPr="00734E5F" w:rsidRDefault="00734E5F" w:rsidP="00B57229">
      <w:pPr>
        <w:pStyle w:val="2"/>
        <w:spacing w:line="360" w:lineRule="auto"/>
        <w:jc w:val="both"/>
        <w:rPr>
          <w:rFonts w:ascii="Arial" w:hAnsi="Arial" w:cs="Arial"/>
          <w:b w:val="0"/>
          <w:bCs w:val="0"/>
          <w:sz w:val="28"/>
          <w:szCs w:val="28"/>
        </w:rPr>
      </w:pPr>
      <w:r w:rsidRPr="00734E5F">
        <w:rPr>
          <w:rFonts w:ascii="Arial" w:hAnsi="Arial" w:cs="Arial"/>
          <w:b w:val="0"/>
          <w:bCs w:val="0"/>
          <w:sz w:val="28"/>
          <w:szCs w:val="28"/>
        </w:rPr>
        <w:t>И</w:t>
      </w:r>
      <w:r w:rsidRPr="00734E5F">
        <w:rPr>
          <w:rFonts w:ascii="Arial" w:hAnsi="Arial" w:cs="Arial"/>
          <w:b w:val="0"/>
          <w:bCs w:val="0"/>
          <w:sz w:val="28"/>
          <w:szCs w:val="28"/>
        </w:rPr>
        <w:t>тоги опроса стали фундаментом для дизайна: приложение реализовано в темных тонах с акцентом на четкость шрифтов (HiDPI).</w:t>
      </w:r>
    </w:p>
    <w:p w14:paraId="1DB593CA" w14:textId="06380177" w:rsidR="00FF1DC2" w:rsidRPr="00B57229" w:rsidRDefault="00FF1DC2" w:rsidP="00B57229">
      <w:pPr>
        <w:pStyle w:val="2"/>
        <w:spacing w:line="360" w:lineRule="auto"/>
        <w:jc w:val="both"/>
        <w:rPr>
          <w:rFonts w:ascii="Arial" w:hAnsi="Arial" w:cs="Arial"/>
          <w:sz w:val="32"/>
          <w:szCs w:val="32"/>
        </w:rPr>
      </w:pPr>
      <w:bookmarkStart w:id="12" w:name="_Toc227277406"/>
      <w:r w:rsidRPr="00B57229">
        <w:rPr>
          <w:rFonts w:ascii="Arial" w:hAnsi="Arial" w:cs="Arial"/>
          <w:sz w:val="32"/>
          <w:szCs w:val="32"/>
        </w:rPr>
        <w:t>2.2. Основные функции и особенности реализации</w:t>
      </w:r>
      <w:bookmarkEnd w:id="12"/>
    </w:p>
    <w:p w14:paraId="59F37E34" w14:textId="77777777" w:rsidR="00FF1DC2" w:rsidRPr="00B57229" w:rsidRDefault="00FF1DC2" w:rsidP="00B57229">
      <w:pPr>
        <w:pStyle w:val="3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13" w:name="_Toc227277407"/>
      <w:r w:rsidRPr="00B57229">
        <w:rPr>
          <w:rFonts w:ascii="Arial" w:hAnsi="Arial" w:cs="Arial"/>
          <w:sz w:val="28"/>
          <w:szCs w:val="28"/>
        </w:rPr>
        <w:t>Основной функционал:</w:t>
      </w:r>
      <w:bookmarkEnd w:id="13"/>
    </w:p>
    <w:p w14:paraId="6D3D7837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lastRenderedPageBreak/>
        <w:t>Интеграция с финансовыми API</w:t>
      </w:r>
      <w:r w:rsidRPr="00B57229">
        <w:rPr>
          <w:rFonts w:ascii="Arial" w:hAnsi="Arial" w:cs="Arial"/>
          <w:sz w:val="28"/>
          <w:szCs w:val="28"/>
        </w:rPr>
        <w:t xml:space="preserve"> — получение котировок в режиме реального времени через REST-запросы.</w:t>
      </w:r>
    </w:p>
    <w:p w14:paraId="6A39C253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Конвертация валют</w:t>
      </w:r>
      <w:r w:rsidRPr="00B57229">
        <w:rPr>
          <w:rFonts w:ascii="Arial" w:hAnsi="Arial" w:cs="Arial"/>
          <w:sz w:val="28"/>
          <w:szCs w:val="28"/>
        </w:rPr>
        <w:t xml:space="preserve"> — мгновенный расчет сумм для популярных валютных пар и экзотических валют.</w:t>
      </w:r>
    </w:p>
    <w:p w14:paraId="44E0DD2B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Поддержка региона СНГ</w:t>
      </w:r>
      <w:r w:rsidRPr="00B57229">
        <w:rPr>
          <w:rFonts w:ascii="Arial" w:hAnsi="Arial" w:cs="Arial"/>
          <w:sz w:val="28"/>
          <w:szCs w:val="28"/>
        </w:rPr>
        <w:t xml:space="preserve"> — встроенная обработка таких валют, как RUB, KZT, BYN.</w:t>
      </w:r>
    </w:p>
    <w:p w14:paraId="01918D7F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Автоматическое обновление</w:t>
      </w:r>
      <w:r w:rsidRPr="00B57229">
        <w:rPr>
          <w:rFonts w:ascii="Arial" w:hAnsi="Arial" w:cs="Arial"/>
          <w:sz w:val="28"/>
          <w:szCs w:val="28"/>
        </w:rPr>
        <w:t xml:space="preserve"> — синхронизация данных с сервером по нажатию одной кнопки.</w:t>
      </w:r>
    </w:p>
    <w:p w14:paraId="47EDF091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История операций</w:t>
      </w:r>
      <w:r w:rsidRPr="00B57229">
        <w:rPr>
          <w:rFonts w:ascii="Arial" w:hAnsi="Arial" w:cs="Arial"/>
          <w:sz w:val="28"/>
          <w:szCs w:val="28"/>
        </w:rPr>
        <w:t xml:space="preserve"> — логирование последних действий пользователя для быстрого доступа.</w:t>
      </w:r>
    </w:p>
    <w:p w14:paraId="0E32C3B2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Многопоточная обработка</w:t>
      </w:r>
      <w:r w:rsidRPr="00B57229">
        <w:rPr>
          <w:rFonts w:ascii="Arial" w:hAnsi="Arial" w:cs="Arial"/>
          <w:sz w:val="28"/>
          <w:szCs w:val="28"/>
        </w:rPr>
        <w:t xml:space="preserve"> — выполнение сетевых запросов в фоновом режиме без блокировки интерфейса.</w:t>
      </w:r>
    </w:p>
    <w:p w14:paraId="4C8A3A83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Валидация ввода</w:t>
      </w:r>
      <w:r w:rsidRPr="00B57229">
        <w:rPr>
          <w:rFonts w:ascii="Arial" w:hAnsi="Arial" w:cs="Arial"/>
          <w:sz w:val="28"/>
          <w:szCs w:val="28"/>
        </w:rPr>
        <w:t xml:space="preserve"> — фильтрация некорректных символов (букв, лишних знаков) непосредственно при наборе суммы.</w:t>
      </w:r>
    </w:p>
    <w:p w14:paraId="6DF38BEE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Централизованное управление стилем</w:t>
      </w:r>
      <w:r w:rsidRPr="00B57229">
        <w:rPr>
          <w:rFonts w:ascii="Arial" w:hAnsi="Arial" w:cs="Arial"/>
          <w:sz w:val="28"/>
          <w:szCs w:val="28"/>
        </w:rPr>
        <w:t xml:space="preserve"> — использование единого словаря цветов для всего приложения.</w:t>
      </w:r>
    </w:p>
    <w:p w14:paraId="334C0938" w14:textId="77777777" w:rsidR="00FF1DC2" w:rsidRPr="00B57229" w:rsidRDefault="00FF1DC2" w:rsidP="00B57229">
      <w:pPr>
        <w:pStyle w:val="a3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Поддержка HiDPI</w:t>
      </w:r>
      <w:r w:rsidRPr="00B57229">
        <w:rPr>
          <w:rFonts w:ascii="Arial" w:hAnsi="Arial" w:cs="Arial"/>
          <w:sz w:val="28"/>
          <w:szCs w:val="28"/>
        </w:rPr>
        <w:t xml:space="preserve"> — автоматическая настройка четкости шрифтов под разрешение монитора.</w:t>
      </w:r>
    </w:p>
    <w:p w14:paraId="070A8895" w14:textId="77777777" w:rsidR="00FF1DC2" w:rsidRPr="00B57229" w:rsidRDefault="00FF1DC2" w:rsidP="00B57229">
      <w:pPr>
        <w:pStyle w:val="3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14" w:name="_Toc227277408"/>
      <w:r w:rsidRPr="00B57229">
        <w:rPr>
          <w:rFonts w:ascii="Arial" w:hAnsi="Arial" w:cs="Arial"/>
          <w:sz w:val="28"/>
          <w:szCs w:val="28"/>
        </w:rPr>
        <w:t>Особенности реализации:</w:t>
      </w:r>
      <w:bookmarkEnd w:id="14"/>
    </w:p>
    <w:p w14:paraId="3A266A6F" w14:textId="77777777" w:rsidR="00FF1DC2" w:rsidRPr="00B57229" w:rsidRDefault="00FF1DC2" w:rsidP="00B57229">
      <w:pPr>
        <w:pStyle w:val="a3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Daemon-потоки</w:t>
      </w:r>
      <w:r w:rsidRPr="00B57229">
        <w:rPr>
          <w:rFonts w:ascii="Arial" w:hAnsi="Arial" w:cs="Arial"/>
          <w:sz w:val="28"/>
          <w:szCs w:val="28"/>
        </w:rPr>
        <w:t xml:space="preserve"> — фоновые процессы автоматически завершаются при закрытии основного окна программы.</w:t>
      </w:r>
    </w:p>
    <w:p w14:paraId="6ECE07E7" w14:textId="77777777" w:rsidR="00FF1DC2" w:rsidRPr="00B57229" w:rsidRDefault="00FF1DC2" w:rsidP="00B57229">
      <w:pPr>
        <w:pStyle w:val="a3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Адаптивный GUI</w:t>
      </w:r>
      <w:r w:rsidRPr="00B57229">
        <w:rPr>
          <w:rFonts w:ascii="Arial" w:hAnsi="Arial" w:cs="Arial"/>
          <w:sz w:val="28"/>
          <w:szCs w:val="28"/>
        </w:rPr>
        <w:t xml:space="preserve"> — интерфейс построен с использованием динамической сетки, сохраняющей пропорции при любых настройках системы.</w:t>
      </w:r>
    </w:p>
    <w:p w14:paraId="7112121D" w14:textId="77777777" w:rsidR="00FF1DC2" w:rsidRPr="00B57229" w:rsidRDefault="00FF1DC2" w:rsidP="00B57229">
      <w:pPr>
        <w:pStyle w:val="a3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Центрирование окна</w:t>
      </w:r>
      <w:r w:rsidRPr="00B57229">
        <w:rPr>
          <w:rFonts w:ascii="Arial" w:hAnsi="Arial" w:cs="Arial"/>
          <w:sz w:val="28"/>
          <w:szCs w:val="28"/>
        </w:rPr>
        <w:t xml:space="preserve"> — программный расчет координат для появления приложения точно в центре экрана при запуске.</w:t>
      </w:r>
    </w:p>
    <w:p w14:paraId="5D4DE3A3" w14:textId="77777777" w:rsidR="00FF1DC2" w:rsidRPr="00B57229" w:rsidRDefault="00FF1DC2" w:rsidP="00B57229">
      <w:pPr>
        <w:pStyle w:val="a3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Обработка сетевых исключений</w:t>
      </w:r>
      <w:r w:rsidRPr="00B57229">
        <w:rPr>
          <w:rFonts w:ascii="Arial" w:hAnsi="Arial" w:cs="Arial"/>
          <w:sz w:val="28"/>
          <w:szCs w:val="28"/>
        </w:rPr>
        <w:t xml:space="preserve"> — система «мягких» уведомлений (Messagebox) вместо аварийного завершения работы при отсутствии интернета.</w:t>
      </w:r>
    </w:p>
    <w:p w14:paraId="1022BCDC" w14:textId="77777777" w:rsidR="00FF1DC2" w:rsidRPr="00B57229" w:rsidRDefault="00FF1DC2" w:rsidP="00B57229">
      <w:pPr>
        <w:pStyle w:val="a3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lastRenderedPageBreak/>
        <w:t>Оптимизация точности</w:t>
      </w:r>
      <w:r w:rsidRPr="00B57229">
        <w:rPr>
          <w:rFonts w:ascii="Arial" w:hAnsi="Arial" w:cs="Arial"/>
          <w:sz w:val="28"/>
          <w:szCs w:val="28"/>
        </w:rPr>
        <w:t xml:space="preserve"> — расчеты производятся с соблюдением банковского округления до двух знаков после запятой.</w:t>
      </w:r>
    </w:p>
    <w:p w14:paraId="1FB3F2D4" w14:textId="0DFB097C" w:rsidR="007D3A04" w:rsidRPr="00B57229" w:rsidRDefault="00FF1DC2" w:rsidP="00B57229">
      <w:pPr>
        <w:pStyle w:val="a3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Программная настройка DPI</w:t>
      </w:r>
      <w:r w:rsidRPr="00B57229">
        <w:rPr>
          <w:rFonts w:ascii="Arial" w:hAnsi="Arial" w:cs="Arial"/>
          <w:sz w:val="28"/>
          <w:szCs w:val="28"/>
        </w:rPr>
        <w:t xml:space="preserve"> — прямое взаимодействие с системными библиотеками Windows для устранения размытости шрифтов.</w:t>
      </w:r>
    </w:p>
    <w:p w14:paraId="0A62DE69" w14:textId="2300E76E" w:rsidR="00FF1DC2" w:rsidRPr="00B57229" w:rsidRDefault="007D3A04" w:rsidP="00B57229">
      <w:pPr>
        <w:spacing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B57229">
        <w:rPr>
          <w:rFonts w:ascii="Arial" w:hAnsi="Arial" w:cs="Arial"/>
          <w:sz w:val="28"/>
          <w:szCs w:val="28"/>
        </w:rPr>
        <w:br w:type="page"/>
      </w:r>
    </w:p>
    <w:p w14:paraId="29CEE7EB" w14:textId="77777777" w:rsidR="00FF1DC2" w:rsidRPr="00B57229" w:rsidRDefault="00FF1DC2" w:rsidP="00B57229">
      <w:pPr>
        <w:pStyle w:val="1"/>
        <w:spacing w:line="360" w:lineRule="auto"/>
        <w:jc w:val="both"/>
        <w:rPr>
          <w:rFonts w:ascii="Arial" w:hAnsi="Arial" w:cs="Arial"/>
          <w:b/>
          <w:bCs/>
          <w:sz w:val="40"/>
          <w:szCs w:val="40"/>
        </w:rPr>
      </w:pPr>
      <w:bookmarkStart w:id="15" w:name="_Toc227277409"/>
      <w:r w:rsidRPr="00B57229">
        <w:rPr>
          <w:rFonts w:ascii="Arial" w:hAnsi="Arial" w:cs="Arial"/>
          <w:b/>
          <w:bCs/>
          <w:sz w:val="40"/>
          <w:szCs w:val="40"/>
        </w:rPr>
        <w:lastRenderedPageBreak/>
        <w:t>Возможные улучшения</w:t>
      </w:r>
      <w:bookmarkEnd w:id="15"/>
    </w:p>
    <w:p w14:paraId="01A3EDD4" w14:textId="77777777" w:rsidR="00FF1DC2" w:rsidRPr="00B57229" w:rsidRDefault="00FF1DC2" w:rsidP="00B57229">
      <w:pPr>
        <w:pStyle w:val="3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16" w:name="_Toc227277410"/>
      <w:r w:rsidRPr="00B57229">
        <w:rPr>
          <w:rFonts w:ascii="Arial" w:hAnsi="Arial" w:cs="Arial"/>
          <w:sz w:val="28"/>
          <w:szCs w:val="28"/>
        </w:rPr>
        <w:t>Краткосрочные улучшения</w:t>
      </w:r>
      <w:bookmarkEnd w:id="16"/>
    </w:p>
    <w:p w14:paraId="08E78E20" w14:textId="77777777" w:rsidR="00FF1DC2" w:rsidRPr="00B57229" w:rsidRDefault="00FF1DC2" w:rsidP="00B57229">
      <w:pPr>
        <w:pStyle w:val="a3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Расширение списка валют</w:t>
      </w:r>
      <w:r w:rsidRPr="00B57229">
        <w:rPr>
          <w:rFonts w:ascii="Arial" w:hAnsi="Arial" w:cs="Arial"/>
          <w:sz w:val="28"/>
          <w:szCs w:val="28"/>
        </w:rPr>
        <w:t xml:space="preserve"> — добавление поддержки криптовалют (Bitcoin, Ethereum) через дополнительные эндпоинты API.</w:t>
      </w:r>
    </w:p>
    <w:p w14:paraId="36440644" w14:textId="77777777" w:rsidR="00FF1DC2" w:rsidRPr="00B57229" w:rsidRDefault="00FF1DC2" w:rsidP="00B57229">
      <w:pPr>
        <w:pStyle w:val="a3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Графики динамики курсов</w:t>
      </w:r>
      <w:r w:rsidRPr="00B57229">
        <w:rPr>
          <w:rFonts w:ascii="Arial" w:hAnsi="Arial" w:cs="Arial"/>
          <w:sz w:val="28"/>
          <w:szCs w:val="28"/>
        </w:rPr>
        <w:t xml:space="preserve"> — визуализация изменений стоимости валюты за последние 7 или 30 дней.</w:t>
      </w:r>
    </w:p>
    <w:p w14:paraId="6AB13D39" w14:textId="77777777" w:rsidR="00FF1DC2" w:rsidRPr="00B57229" w:rsidRDefault="00FF1DC2" w:rsidP="00B57229">
      <w:pPr>
        <w:pStyle w:val="a3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Избранные пары</w:t>
      </w:r>
      <w:r w:rsidRPr="00B57229">
        <w:rPr>
          <w:rFonts w:ascii="Arial" w:hAnsi="Arial" w:cs="Arial"/>
          <w:sz w:val="28"/>
          <w:szCs w:val="28"/>
        </w:rPr>
        <w:t xml:space="preserve"> — возможность закреплять часто используемые валюты в начале списка для мгновенного доступа.</w:t>
      </w:r>
    </w:p>
    <w:p w14:paraId="2C86A60D" w14:textId="77777777" w:rsidR="00FF1DC2" w:rsidRPr="00B57229" w:rsidRDefault="00FF1DC2" w:rsidP="00B57229">
      <w:pPr>
        <w:pStyle w:val="a3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Экспорт истории в PDF/CSV</w:t>
      </w:r>
      <w:r w:rsidRPr="00B57229">
        <w:rPr>
          <w:rFonts w:ascii="Arial" w:hAnsi="Arial" w:cs="Arial"/>
          <w:sz w:val="28"/>
          <w:szCs w:val="28"/>
        </w:rPr>
        <w:t xml:space="preserve"> — выгрузка последних операций конвертации для ведения личной отчетности.</w:t>
      </w:r>
    </w:p>
    <w:p w14:paraId="449CFB3E" w14:textId="77777777" w:rsidR="00FF1DC2" w:rsidRPr="00B57229" w:rsidRDefault="00FF1DC2" w:rsidP="00B57229">
      <w:pPr>
        <w:pStyle w:val="a3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Кэширование данных</w:t>
      </w:r>
      <w:r w:rsidRPr="00B57229">
        <w:rPr>
          <w:rFonts w:ascii="Arial" w:hAnsi="Arial" w:cs="Arial"/>
          <w:sz w:val="28"/>
          <w:szCs w:val="28"/>
        </w:rPr>
        <w:t xml:space="preserve"> — сохранение последних курсов в локальный файл для работы приложения в режиме оффлайн.</w:t>
      </w:r>
    </w:p>
    <w:p w14:paraId="555F4E0B" w14:textId="77777777" w:rsidR="00FF1DC2" w:rsidRPr="00B57229" w:rsidRDefault="00FF1DC2" w:rsidP="00B57229">
      <w:pPr>
        <w:pStyle w:val="3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17" w:name="_Toc227277411"/>
      <w:r w:rsidRPr="00B57229">
        <w:rPr>
          <w:rFonts w:ascii="Arial" w:hAnsi="Arial" w:cs="Arial"/>
          <w:sz w:val="28"/>
          <w:szCs w:val="28"/>
        </w:rPr>
        <w:t>Среднесрочные улучшения</w:t>
      </w:r>
      <w:bookmarkEnd w:id="17"/>
    </w:p>
    <w:p w14:paraId="4441D1A4" w14:textId="77777777" w:rsidR="00FF1DC2" w:rsidRPr="00B57229" w:rsidRDefault="00FF1DC2" w:rsidP="00B57229">
      <w:pPr>
        <w:pStyle w:val="a3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Система уведомлений (Alerts)</w:t>
      </w:r>
      <w:r w:rsidRPr="00B57229">
        <w:rPr>
          <w:rFonts w:ascii="Arial" w:hAnsi="Arial" w:cs="Arial"/>
          <w:sz w:val="28"/>
          <w:szCs w:val="28"/>
        </w:rPr>
        <w:t xml:space="preserve"> — всплывающие сообщения при достижении валютой определенного порога цены.</w:t>
      </w:r>
    </w:p>
    <w:p w14:paraId="2C144BA8" w14:textId="77777777" w:rsidR="00FF1DC2" w:rsidRPr="00B57229" w:rsidRDefault="00FF1DC2" w:rsidP="00B57229">
      <w:pPr>
        <w:pStyle w:val="a3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Автономный конвертер величин</w:t>
      </w:r>
      <w:r w:rsidRPr="00B57229">
        <w:rPr>
          <w:rFonts w:ascii="Arial" w:hAnsi="Arial" w:cs="Arial"/>
          <w:sz w:val="28"/>
          <w:szCs w:val="28"/>
        </w:rPr>
        <w:t xml:space="preserve"> — добавление вкладок для перевода мер веса, длины и объемов в едином интерфейсе.</w:t>
      </w:r>
    </w:p>
    <w:p w14:paraId="21A74606" w14:textId="77777777" w:rsidR="00FF1DC2" w:rsidRPr="00B57229" w:rsidRDefault="00FF1DC2" w:rsidP="00B57229">
      <w:pPr>
        <w:pStyle w:val="a3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Мультиязычность (i18n)</w:t>
      </w:r>
      <w:r w:rsidRPr="00B57229">
        <w:rPr>
          <w:rFonts w:ascii="Arial" w:hAnsi="Arial" w:cs="Arial"/>
          <w:sz w:val="28"/>
          <w:szCs w:val="28"/>
        </w:rPr>
        <w:t xml:space="preserve"> — полная локализация интерфейса на английский, китайский и европейские языки.</w:t>
      </w:r>
    </w:p>
    <w:p w14:paraId="29360D6D" w14:textId="77777777" w:rsidR="00FF1DC2" w:rsidRPr="00B57229" w:rsidRDefault="00FF1DC2" w:rsidP="00B57229">
      <w:pPr>
        <w:pStyle w:val="a3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Поддержка кастомных тем</w:t>
      </w:r>
      <w:r w:rsidRPr="00B57229">
        <w:rPr>
          <w:rFonts w:ascii="Arial" w:hAnsi="Arial" w:cs="Arial"/>
          <w:sz w:val="28"/>
          <w:szCs w:val="28"/>
        </w:rPr>
        <w:t xml:space="preserve"> — создание редактора палитры, чтобы пользователь мог сам менять цвета через словарь </w:t>
      </w:r>
      <w:r w:rsidRPr="00B57229">
        <w:rPr>
          <w:rStyle w:val="HTML"/>
          <w:rFonts w:ascii="Arial" w:hAnsi="Arial" w:cs="Arial"/>
          <w:sz w:val="28"/>
          <w:szCs w:val="28"/>
        </w:rPr>
        <w:t>self.colors</w:t>
      </w:r>
      <w:r w:rsidRPr="00B57229">
        <w:rPr>
          <w:rFonts w:ascii="Arial" w:hAnsi="Arial" w:cs="Arial"/>
          <w:sz w:val="28"/>
          <w:szCs w:val="28"/>
        </w:rPr>
        <w:t>.</w:t>
      </w:r>
    </w:p>
    <w:p w14:paraId="19ADDFBF" w14:textId="77777777" w:rsidR="00FF1DC2" w:rsidRPr="00B57229" w:rsidRDefault="00FF1DC2" w:rsidP="00B57229">
      <w:pPr>
        <w:pStyle w:val="3"/>
        <w:spacing w:line="360" w:lineRule="auto"/>
        <w:jc w:val="both"/>
        <w:rPr>
          <w:rFonts w:ascii="Arial" w:hAnsi="Arial" w:cs="Arial"/>
          <w:sz w:val="28"/>
          <w:szCs w:val="28"/>
        </w:rPr>
      </w:pPr>
      <w:bookmarkStart w:id="18" w:name="_Toc227277412"/>
      <w:r w:rsidRPr="00B57229">
        <w:rPr>
          <w:rFonts w:ascii="Arial" w:hAnsi="Arial" w:cs="Arial"/>
          <w:sz w:val="28"/>
          <w:szCs w:val="28"/>
        </w:rPr>
        <w:t>Долгосрочные улучшения</w:t>
      </w:r>
      <w:bookmarkEnd w:id="18"/>
    </w:p>
    <w:p w14:paraId="3E6D715D" w14:textId="77777777" w:rsidR="00FF1DC2" w:rsidRPr="00B57229" w:rsidRDefault="00FF1DC2" w:rsidP="00B57229">
      <w:pPr>
        <w:pStyle w:val="a3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Кроссплатформенная мобильная версия</w:t>
      </w:r>
      <w:r w:rsidRPr="00B57229">
        <w:rPr>
          <w:rFonts w:ascii="Arial" w:hAnsi="Arial" w:cs="Arial"/>
          <w:sz w:val="28"/>
          <w:szCs w:val="28"/>
        </w:rPr>
        <w:t xml:space="preserve"> — разработка приложения на Kivy или Flutter с общим бэкендом.</w:t>
      </w:r>
    </w:p>
    <w:p w14:paraId="07A2C180" w14:textId="77777777" w:rsidR="00FF1DC2" w:rsidRPr="00B57229" w:rsidRDefault="00FF1DC2" w:rsidP="00B57229">
      <w:pPr>
        <w:pStyle w:val="a3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lastRenderedPageBreak/>
        <w:t>Веб-виджет</w:t>
      </w:r>
      <w:r w:rsidRPr="00B57229">
        <w:rPr>
          <w:rFonts w:ascii="Arial" w:hAnsi="Arial" w:cs="Arial"/>
          <w:sz w:val="28"/>
          <w:szCs w:val="28"/>
        </w:rPr>
        <w:t xml:space="preserve"> — создание упрощенной версии конвертера для встраивания на сайты.</w:t>
      </w:r>
    </w:p>
    <w:p w14:paraId="09E5EE45" w14:textId="77777777" w:rsidR="00FF1DC2" w:rsidRPr="00B57229" w:rsidRDefault="00FF1DC2" w:rsidP="00B57229">
      <w:pPr>
        <w:pStyle w:val="a3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Интеграция с банковскими API</w:t>
      </w:r>
      <w:r w:rsidRPr="00B57229">
        <w:rPr>
          <w:rFonts w:ascii="Arial" w:hAnsi="Arial" w:cs="Arial"/>
          <w:sz w:val="28"/>
          <w:szCs w:val="28"/>
        </w:rPr>
        <w:t xml:space="preserve"> — возможность видеть не только биржевой курс, но и реальные курсы продажи в крупнейших банках.</w:t>
      </w:r>
    </w:p>
    <w:p w14:paraId="54F28B55" w14:textId="11796641" w:rsidR="00FF1DC2" w:rsidRPr="00B57229" w:rsidRDefault="00FF1DC2" w:rsidP="00B57229">
      <w:pPr>
        <w:pStyle w:val="a3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AI-прогнозирование</w:t>
      </w:r>
      <w:r w:rsidRPr="00B57229">
        <w:rPr>
          <w:rFonts w:ascii="Arial" w:hAnsi="Arial" w:cs="Arial"/>
          <w:sz w:val="28"/>
          <w:szCs w:val="28"/>
        </w:rPr>
        <w:t xml:space="preserve"> — использование нейросетей для анализа трендов и предсказания примерного курса на ближайшие дни.</w:t>
      </w:r>
    </w:p>
    <w:p w14:paraId="53CD9928" w14:textId="3CAA43DA" w:rsidR="00FF1DC2" w:rsidRPr="00B57229" w:rsidRDefault="00FF1DC2" w:rsidP="00B57229">
      <w:pPr>
        <w:spacing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B57229">
        <w:rPr>
          <w:rFonts w:ascii="Arial" w:hAnsi="Arial" w:cs="Arial"/>
          <w:sz w:val="28"/>
          <w:szCs w:val="28"/>
        </w:rPr>
        <w:br w:type="page"/>
      </w:r>
    </w:p>
    <w:p w14:paraId="4E88180E" w14:textId="10AE55BF" w:rsidR="00FF1DC2" w:rsidRPr="00734E5F" w:rsidRDefault="00FF1DC2" w:rsidP="00B57229">
      <w:pPr>
        <w:pStyle w:val="1"/>
        <w:spacing w:line="360" w:lineRule="auto"/>
        <w:jc w:val="both"/>
        <w:rPr>
          <w:rFonts w:ascii="Arial" w:eastAsia="Times New Roman" w:hAnsi="Arial" w:cs="Arial"/>
          <w:b/>
          <w:bCs/>
          <w:sz w:val="40"/>
          <w:szCs w:val="40"/>
          <w:lang w:val="ru-RU" w:eastAsia="ru-RU"/>
        </w:rPr>
      </w:pPr>
      <w:bookmarkStart w:id="19" w:name="_Toc227277413"/>
      <w:r w:rsidRPr="00734E5F">
        <w:rPr>
          <w:rFonts w:ascii="Arial" w:hAnsi="Arial" w:cs="Arial"/>
          <w:b/>
          <w:bCs/>
          <w:sz w:val="40"/>
          <w:szCs w:val="40"/>
          <w:lang w:val="ru-RU"/>
        </w:rPr>
        <w:lastRenderedPageBreak/>
        <w:t>Заключение</w:t>
      </w:r>
      <w:bookmarkEnd w:id="19"/>
    </w:p>
    <w:p w14:paraId="688BAA20" w14:textId="77777777" w:rsidR="00FF1DC2" w:rsidRPr="00B57229" w:rsidRDefault="00FF1DC2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sz w:val="28"/>
          <w:szCs w:val="28"/>
        </w:rPr>
        <w:t xml:space="preserve">Разработанный программный продукт </w:t>
      </w:r>
      <w:r w:rsidRPr="00B57229">
        <w:rPr>
          <w:rFonts w:ascii="Arial" w:hAnsi="Arial" w:cs="Arial"/>
          <w:b/>
          <w:bCs/>
          <w:sz w:val="28"/>
          <w:szCs w:val="28"/>
        </w:rPr>
        <w:t>«Currency Converter»</w:t>
      </w:r>
      <w:r w:rsidRPr="00B57229">
        <w:rPr>
          <w:rFonts w:ascii="Arial" w:hAnsi="Arial" w:cs="Arial"/>
          <w:sz w:val="28"/>
          <w:szCs w:val="28"/>
        </w:rPr>
        <w:t xml:space="preserve"> представляет собой полноценное десктопное приложение, обеспечивающее пользователя точными финансовыми данными в режиме реального времени. В ходе работы были успешно реализованы механизмы интеграции с внешними REST API, многопоточная обработка данных и современный графический интерфейс с поддержкой системных настроек четкости.</w:t>
      </w:r>
    </w:p>
    <w:p w14:paraId="510A8117" w14:textId="77777777" w:rsidR="00FF1DC2" w:rsidRPr="00B57229" w:rsidRDefault="00FF1DC2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Основные преимущества продукта:</w:t>
      </w:r>
    </w:p>
    <w:p w14:paraId="1B0725AD" w14:textId="77777777" w:rsidR="00FF1DC2" w:rsidRPr="00B57229" w:rsidRDefault="00FF1DC2" w:rsidP="00B57229">
      <w:pPr>
        <w:pStyle w:val="a3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Актуальность данных</w:t>
      </w:r>
      <w:r w:rsidRPr="00B57229">
        <w:rPr>
          <w:rFonts w:ascii="Arial" w:hAnsi="Arial" w:cs="Arial"/>
          <w:sz w:val="28"/>
          <w:szCs w:val="28"/>
        </w:rPr>
        <w:t xml:space="preserve"> — прямая связь с серверами котировок гарантирует точность вычислений в любой момент времени.</w:t>
      </w:r>
    </w:p>
    <w:p w14:paraId="7C3D1AE9" w14:textId="77777777" w:rsidR="00FF1DC2" w:rsidRPr="00B57229" w:rsidRDefault="00FF1DC2" w:rsidP="00B57229">
      <w:pPr>
        <w:pStyle w:val="a3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Высокая производительность</w:t>
      </w:r>
      <w:r w:rsidRPr="00B57229">
        <w:rPr>
          <w:rFonts w:ascii="Arial" w:hAnsi="Arial" w:cs="Arial"/>
          <w:sz w:val="28"/>
          <w:szCs w:val="28"/>
        </w:rPr>
        <w:t xml:space="preserve"> — благодаря использованию фоновых потоков интерфейс остается отзывчивым даже при низком качестве интернет-соединения.</w:t>
      </w:r>
    </w:p>
    <w:p w14:paraId="4F3E5E45" w14:textId="77777777" w:rsidR="00FF1DC2" w:rsidRPr="00B57229" w:rsidRDefault="00FF1DC2" w:rsidP="00B57229">
      <w:pPr>
        <w:pStyle w:val="a3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Профессиональный UX/UI</w:t>
      </w:r>
      <w:r w:rsidRPr="00B57229">
        <w:rPr>
          <w:rFonts w:ascii="Arial" w:hAnsi="Arial" w:cs="Arial"/>
          <w:sz w:val="28"/>
          <w:szCs w:val="28"/>
        </w:rPr>
        <w:t xml:space="preserve"> — темная тема и автоматическая настройка HiDPI делают работу с приложением комфортной на любых современных мониторах.</w:t>
      </w:r>
    </w:p>
    <w:p w14:paraId="26B36033" w14:textId="77777777" w:rsidR="00FF1DC2" w:rsidRPr="00B57229" w:rsidRDefault="00FF1DC2" w:rsidP="00B57229">
      <w:pPr>
        <w:pStyle w:val="a3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Надежность</w:t>
      </w:r>
      <w:r w:rsidRPr="00B57229">
        <w:rPr>
          <w:rFonts w:ascii="Arial" w:hAnsi="Arial" w:cs="Arial"/>
          <w:sz w:val="28"/>
          <w:szCs w:val="28"/>
        </w:rPr>
        <w:t xml:space="preserve"> — встроенная система обработки исключений защищает программу от критических сбоев при некорректном вводе данных или отсутствии сети.</w:t>
      </w:r>
    </w:p>
    <w:p w14:paraId="4A7E43EB" w14:textId="77777777" w:rsidR="00FF1DC2" w:rsidRPr="00B57229" w:rsidRDefault="00FF1DC2" w:rsidP="00B57229">
      <w:pPr>
        <w:pStyle w:val="a3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Универсальность</w:t>
      </w:r>
      <w:r w:rsidRPr="00B57229">
        <w:rPr>
          <w:rFonts w:ascii="Arial" w:hAnsi="Arial" w:cs="Arial"/>
          <w:sz w:val="28"/>
          <w:szCs w:val="28"/>
        </w:rPr>
        <w:t xml:space="preserve"> — поддержка валют стран СНГ делает продукт востребованным среди широкой русскоязычной аудитории.</w:t>
      </w:r>
    </w:p>
    <w:p w14:paraId="69005B78" w14:textId="77777777" w:rsidR="00FF1DC2" w:rsidRPr="00B57229" w:rsidRDefault="00FF1DC2" w:rsidP="00B57229">
      <w:pPr>
        <w:pStyle w:val="a3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B57229">
        <w:rPr>
          <w:rFonts w:ascii="Arial" w:hAnsi="Arial" w:cs="Arial"/>
          <w:b/>
          <w:bCs/>
          <w:sz w:val="28"/>
          <w:szCs w:val="28"/>
        </w:rPr>
        <w:t>Практическая значимость:</w:t>
      </w:r>
      <w:r w:rsidRPr="00B57229">
        <w:rPr>
          <w:rFonts w:ascii="Arial" w:hAnsi="Arial" w:cs="Arial"/>
          <w:sz w:val="28"/>
          <w:szCs w:val="28"/>
        </w:rPr>
        <w:t xml:space="preserve"> Приложение готово к повседневному использованию как частными пользователями для личных расчетов, так и специалистами, которым требуется быстрый и чистый инструмент для мониторинга валютных курсов без необходимости использования браузера.</w:t>
      </w:r>
    </w:p>
    <w:p w14:paraId="2264F81A" w14:textId="77777777" w:rsidR="00CD7CF5" w:rsidRPr="00B57229" w:rsidRDefault="00CD7CF5" w:rsidP="00B5722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sectPr w:rsidR="00CD7CF5" w:rsidRPr="00B57229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7638E" w14:textId="77777777" w:rsidR="0029513E" w:rsidRDefault="0029513E" w:rsidP="00B57229">
      <w:pPr>
        <w:spacing w:after="0" w:line="240" w:lineRule="auto"/>
      </w:pPr>
      <w:r>
        <w:separator/>
      </w:r>
    </w:p>
  </w:endnote>
  <w:endnote w:type="continuationSeparator" w:id="0">
    <w:p w14:paraId="4F4740A3" w14:textId="77777777" w:rsidR="0029513E" w:rsidRDefault="0029513E" w:rsidP="00B5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80476634"/>
      <w:docPartObj>
        <w:docPartGallery w:val="Page Numbers (Bottom of Page)"/>
        <w:docPartUnique/>
      </w:docPartObj>
    </w:sdtPr>
    <w:sdtEndPr/>
    <w:sdtContent>
      <w:p w14:paraId="5093A364" w14:textId="74D46C32" w:rsidR="00B57229" w:rsidRDefault="00B5722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8FF7AD" w14:textId="77777777" w:rsidR="00B57229" w:rsidRDefault="00B572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7EC50" w14:textId="77777777" w:rsidR="0029513E" w:rsidRDefault="0029513E" w:rsidP="00B57229">
      <w:pPr>
        <w:spacing w:after="0" w:line="240" w:lineRule="auto"/>
      </w:pPr>
      <w:r>
        <w:separator/>
      </w:r>
    </w:p>
  </w:footnote>
  <w:footnote w:type="continuationSeparator" w:id="0">
    <w:p w14:paraId="050A6836" w14:textId="77777777" w:rsidR="0029513E" w:rsidRDefault="0029513E" w:rsidP="00B572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229"/>
    <w:multiLevelType w:val="multilevel"/>
    <w:tmpl w:val="D89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413E"/>
    <w:multiLevelType w:val="multilevel"/>
    <w:tmpl w:val="447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2383"/>
    <w:multiLevelType w:val="multilevel"/>
    <w:tmpl w:val="092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93684"/>
    <w:multiLevelType w:val="multilevel"/>
    <w:tmpl w:val="3A1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55F32"/>
    <w:multiLevelType w:val="multilevel"/>
    <w:tmpl w:val="9196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20762"/>
    <w:multiLevelType w:val="multilevel"/>
    <w:tmpl w:val="CF92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C8368C"/>
    <w:multiLevelType w:val="multilevel"/>
    <w:tmpl w:val="915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C199D"/>
    <w:multiLevelType w:val="multilevel"/>
    <w:tmpl w:val="822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03443"/>
    <w:multiLevelType w:val="multilevel"/>
    <w:tmpl w:val="6AA8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07E99"/>
    <w:multiLevelType w:val="multilevel"/>
    <w:tmpl w:val="3284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378B6"/>
    <w:multiLevelType w:val="multilevel"/>
    <w:tmpl w:val="7B5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46C36"/>
    <w:multiLevelType w:val="multilevel"/>
    <w:tmpl w:val="48EA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B92565"/>
    <w:multiLevelType w:val="multilevel"/>
    <w:tmpl w:val="898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65F33"/>
    <w:multiLevelType w:val="multilevel"/>
    <w:tmpl w:val="DF28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34378"/>
    <w:multiLevelType w:val="multilevel"/>
    <w:tmpl w:val="2AA2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842D09"/>
    <w:multiLevelType w:val="multilevel"/>
    <w:tmpl w:val="EC12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A1302"/>
    <w:multiLevelType w:val="multilevel"/>
    <w:tmpl w:val="A9B4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F4099"/>
    <w:multiLevelType w:val="multilevel"/>
    <w:tmpl w:val="E2F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92F4F"/>
    <w:multiLevelType w:val="multilevel"/>
    <w:tmpl w:val="35B0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EE629A"/>
    <w:multiLevelType w:val="multilevel"/>
    <w:tmpl w:val="DF2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B3E8E"/>
    <w:multiLevelType w:val="multilevel"/>
    <w:tmpl w:val="090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B61D1"/>
    <w:multiLevelType w:val="multilevel"/>
    <w:tmpl w:val="98D2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810893"/>
    <w:multiLevelType w:val="multilevel"/>
    <w:tmpl w:val="329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43A80"/>
    <w:multiLevelType w:val="multilevel"/>
    <w:tmpl w:val="FC8E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F517EB"/>
    <w:multiLevelType w:val="multilevel"/>
    <w:tmpl w:val="8F6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21"/>
  </w:num>
  <w:num w:numId="4">
    <w:abstractNumId w:val="11"/>
  </w:num>
  <w:num w:numId="5">
    <w:abstractNumId w:val="20"/>
  </w:num>
  <w:num w:numId="6">
    <w:abstractNumId w:val="5"/>
  </w:num>
  <w:num w:numId="7">
    <w:abstractNumId w:val="22"/>
  </w:num>
  <w:num w:numId="8">
    <w:abstractNumId w:val="6"/>
  </w:num>
  <w:num w:numId="9">
    <w:abstractNumId w:val="10"/>
  </w:num>
  <w:num w:numId="10">
    <w:abstractNumId w:val="0"/>
  </w:num>
  <w:num w:numId="11">
    <w:abstractNumId w:val="19"/>
  </w:num>
  <w:num w:numId="12">
    <w:abstractNumId w:val="15"/>
  </w:num>
  <w:num w:numId="13">
    <w:abstractNumId w:val="4"/>
  </w:num>
  <w:num w:numId="14">
    <w:abstractNumId w:val="18"/>
  </w:num>
  <w:num w:numId="15">
    <w:abstractNumId w:val="16"/>
  </w:num>
  <w:num w:numId="16">
    <w:abstractNumId w:val="23"/>
  </w:num>
  <w:num w:numId="17">
    <w:abstractNumId w:val="1"/>
  </w:num>
  <w:num w:numId="18">
    <w:abstractNumId w:val="7"/>
  </w:num>
  <w:num w:numId="19">
    <w:abstractNumId w:val="14"/>
  </w:num>
  <w:num w:numId="20">
    <w:abstractNumId w:val="2"/>
  </w:num>
  <w:num w:numId="21">
    <w:abstractNumId w:val="17"/>
  </w:num>
  <w:num w:numId="22">
    <w:abstractNumId w:val="12"/>
  </w:num>
  <w:num w:numId="23">
    <w:abstractNumId w:val="24"/>
  </w:num>
  <w:num w:numId="24">
    <w:abstractNumId w:val="8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F5"/>
    <w:rsid w:val="0029513E"/>
    <w:rsid w:val="00377A2D"/>
    <w:rsid w:val="00734E5F"/>
    <w:rsid w:val="007D3A04"/>
    <w:rsid w:val="009B01DC"/>
    <w:rsid w:val="009C7E92"/>
    <w:rsid w:val="00B57229"/>
    <w:rsid w:val="00CD7CF5"/>
    <w:rsid w:val="00D10BF2"/>
    <w:rsid w:val="00FF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FFF6"/>
  <w15:chartTrackingRefBased/>
  <w15:docId w15:val="{44CD8C7F-3952-4DB7-949B-6F7BA64A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77A2D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2">
    <w:name w:val="heading 2"/>
    <w:basedOn w:val="a"/>
    <w:link w:val="20"/>
    <w:uiPriority w:val="9"/>
    <w:qFormat/>
    <w:rsid w:val="00CD7C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D7C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7C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7C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D7C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CD7CF5"/>
    <w:pPr>
      <w:suppressAutoHyphens/>
      <w:autoSpaceDN w:val="0"/>
      <w:spacing w:after="0" w:line="240" w:lineRule="auto"/>
      <w:textAlignment w:val="baseline"/>
    </w:pPr>
    <w:rPr>
      <w:rFonts w:ascii="Liberation Serif" w:eastAsiaTheme="minorEastAsia" w:hAnsi="Liberation Serif" w:cs="Noto Sans Devanagari"/>
      <w:kern w:val="3"/>
      <w:sz w:val="24"/>
      <w:szCs w:val="24"/>
      <w:lang w:eastAsia="zh-CN" w:bidi="hi-IN"/>
    </w:rPr>
  </w:style>
  <w:style w:type="character" w:styleId="HTML">
    <w:name w:val="HTML Code"/>
    <w:basedOn w:val="a0"/>
    <w:uiPriority w:val="99"/>
    <w:semiHidden/>
    <w:unhideWhenUsed/>
    <w:rsid w:val="00CD7CF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377A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a4">
    <w:name w:val="TOC Heading"/>
    <w:basedOn w:val="1"/>
    <w:next w:val="a"/>
    <w:uiPriority w:val="39"/>
    <w:unhideWhenUsed/>
    <w:qFormat/>
    <w:rsid w:val="007D3A04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7D3A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D3A0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D3A04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7D3A04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572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57229"/>
  </w:style>
  <w:style w:type="paragraph" w:styleId="a8">
    <w:name w:val="footer"/>
    <w:basedOn w:val="a"/>
    <w:link w:val="a9"/>
    <w:uiPriority w:val="99"/>
    <w:unhideWhenUsed/>
    <w:rsid w:val="00B572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57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9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A45A2-BE4F-429D-8714-D0737811A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2686</Words>
  <Characters>15315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vsevolod.batiev@gmail.com</dc:creator>
  <cp:keywords/>
  <dc:description/>
  <cp:lastModifiedBy>vsevolod.batiev@gmail.com</cp:lastModifiedBy>
  <cp:revision>2</cp:revision>
  <dcterms:created xsi:type="dcterms:W3CDTF">2026-04-16T20:22:00Z</dcterms:created>
  <dcterms:modified xsi:type="dcterms:W3CDTF">2026-04-17T09:03:00Z</dcterms:modified>
</cp:coreProperties>
</file>