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BC" w:rsidRPr="00D46B40" w:rsidRDefault="00B53F03">
      <w:pPr>
        <w:rPr>
          <w:rFonts w:ascii="Arial" w:hAnsi="Arial" w:cs="Arial"/>
          <w:b/>
          <w:sz w:val="24"/>
          <w:szCs w:val="24"/>
        </w:rPr>
      </w:pPr>
      <w:r w:rsidRPr="00D46B40">
        <w:rPr>
          <w:rFonts w:ascii="Arial" w:hAnsi="Arial" w:cs="Arial"/>
          <w:b/>
          <w:sz w:val="24"/>
          <w:szCs w:val="24"/>
        </w:rPr>
        <w:t xml:space="preserve">"Advanced Composite Materials- A Research Perspective" </w:t>
      </w:r>
      <w:r w:rsidR="00D46B40" w:rsidRPr="00D46B40">
        <w:rPr>
          <w:rFonts w:ascii="Arial" w:hAnsi="Arial" w:cs="Arial"/>
          <w:b/>
          <w:sz w:val="24"/>
          <w:szCs w:val="24"/>
        </w:rPr>
        <w:t xml:space="preserve">National workshop </w:t>
      </w:r>
    </w:p>
    <w:p w:rsidR="00B53F03" w:rsidRDefault="00B53F03">
      <w:pPr>
        <w:rPr>
          <w:b/>
        </w:rPr>
      </w:pPr>
      <w:r>
        <w:rPr>
          <w:noProof/>
        </w:rPr>
        <w:drawing>
          <wp:inline distT="0" distB="0" distL="0" distR="0">
            <wp:extent cx="3810000" cy="1943100"/>
            <wp:effectExtent l="19050" t="0" r="0" b="0"/>
            <wp:docPr id="1" name="Picture 1" descr="https://crescent.education/wp-content/uploads/2018/10/composites_worksh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8/10/composites_workshop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69" cy="194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40" w:rsidRDefault="00D46B40">
      <w:pPr>
        <w:rPr>
          <w:b/>
        </w:rPr>
      </w:pPr>
      <w:r>
        <w:rPr>
          <w:noProof/>
        </w:rPr>
        <w:drawing>
          <wp:inline distT="0" distB="0" distL="0" distR="0">
            <wp:extent cx="3810000" cy="2476500"/>
            <wp:effectExtent l="19050" t="0" r="0" b="0"/>
            <wp:docPr id="4" name="Picture 4" descr="https://crescent.education/wp-content/uploads/2018/10/composites_worksho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rescent.education/wp-content/uploads/2018/10/composites_workshop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40" w:rsidRDefault="00D46B40">
      <w:r>
        <w:t xml:space="preserve">Presentation - Dr. M. </w:t>
      </w:r>
      <w:proofErr w:type="spellStart"/>
      <w:r>
        <w:t>Balasubramanian</w:t>
      </w:r>
      <w:proofErr w:type="spellEnd"/>
      <w:r>
        <w:t xml:space="preserve">, Professor, Dept. of Metallurgical &amp; Materials </w:t>
      </w:r>
      <w:proofErr w:type="spellStart"/>
      <w:r>
        <w:t>Engg</w:t>
      </w:r>
      <w:proofErr w:type="spellEnd"/>
      <w:r>
        <w:t xml:space="preserve"> – IIT MADRAS</w:t>
      </w:r>
    </w:p>
    <w:p w:rsidR="00D46B40" w:rsidRPr="00D46B40" w:rsidRDefault="00D46B40" w:rsidP="00D46B40">
      <w:pPr>
        <w:rPr>
          <w:b/>
        </w:rPr>
      </w:pPr>
      <w:proofErr w:type="gramStart"/>
      <w:r w:rsidRPr="00D46B40">
        <w:rPr>
          <w:b/>
        </w:rPr>
        <w:t>VENUE  :</w:t>
      </w:r>
      <w:proofErr w:type="gramEnd"/>
      <w:r w:rsidRPr="00D46B40">
        <w:rPr>
          <w:b/>
        </w:rPr>
        <w:t xml:space="preserve"> </w:t>
      </w:r>
      <w:r w:rsidRPr="00D46B40">
        <w:rPr>
          <w:rFonts w:ascii="Arial" w:hAnsi="Arial" w:cs="Arial"/>
          <w:b/>
          <w:sz w:val="20"/>
          <w:szCs w:val="20"/>
        </w:rPr>
        <w:t xml:space="preserve">B. S. </w:t>
      </w:r>
      <w:proofErr w:type="spellStart"/>
      <w:r w:rsidRPr="00D46B40">
        <w:rPr>
          <w:rFonts w:ascii="Arial" w:hAnsi="Arial" w:cs="Arial"/>
          <w:b/>
          <w:sz w:val="20"/>
          <w:szCs w:val="20"/>
        </w:rPr>
        <w:t>Abdur</w:t>
      </w:r>
      <w:proofErr w:type="spellEnd"/>
      <w:r w:rsidRPr="00D46B4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46B40">
        <w:rPr>
          <w:rFonts w:ascii="Arial" w:hAnsi="Arial" w:cs="Arial"/>
          <w:b/>
          <w:sz w:val="20"/>
          <w:szCs w:val="20"/>
        </w:rPr>
        <w:t>Rahman</w:t>
      </w:r>
      <w:proofErr w:type="spellEnd"/>
      <w:r w:rsidRPr="00D46B40">
        <w:rPr>
          <w:rFonts w:ascii="Arial" w:hAnsi="Arial" w:cs="Arial"/>
          <w:b/>
          <w:sz w:val="20"/>
          <w:szCs w:val="20"/>
        </w:rPr>
        <w:t xml:space="preserve"> Crescent Institute of </w:t>
      </w:r>
      <w:proofErr w:type="spellStart"/>
      <w:r w:rsidRPr="00D46B40">
        <w:rPr>
          <w:rFonts w:ascii="Arial" w:hAnsi="Arial" w:cs="Arial"/>
          <w:b/>
          <w:sz w:val="20"/>
          <w:szCs w:val="20"/>
        </w:rPr>
        <w:t>Science&amp;Technology</w:t>
      </w:r>
      <w:proofErr w:type="spellEnd"/>
      <w:r w:rsidRPr="00D46B40">
        <w:rPr>
          <w:rFonts w:ascii="Arial" w:hAnsi="Arial" w:cs="Arial"/>
          <w:b/>
          <w:sz w:val="20"/>
          <w:szCs w:val="20"/>
        </w:rPr>
        <w:t>, Chennai</w:t>
      </w:r>
    </w:p>
    <w:p w:rsidR="00D46B40" w:rsidRDefault="00D46B40">
      <w:pPr>
        <w:rPr>
          <w:rFonts w:ascii="Arial" w:hAnsi="Arial" w:cs="Arial"/>
          <w:b/>
          <w:sz w:val="20"/>
          <w:szCs w:val="20"/>
        </w:rPr>
      </w:pPr>
      <w:proofErr w:type="gramStart"/>
      <w:r w:rsidRPr="00D46B40">
        <w:rPr>
          <w:b/>
        </w:rPr>
        <w:t>Date  :</w:t>
      </w:r>
      <w:proofErr w:type="gramEnd"/>
      <w:r w:rsidRPr="00D46B40">
        <w:rPr>
          <w:b/>
        </w:rPr>
        <w:t xml:space="preserve">  </w:t>
      </w:r>
      <w:r w:rsidRPr="00D46B4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 -3</w:t>
      </w:r>
      <w:r w:rsidRPr="00D46B40">
        <w:rPr>
          <w:rFonts w:ascii="Arial" w:hAnsi="Arial" w:cs="Arial"/>
          <w:b/>
          <w:sz w:val="20"/>
          <w:szCs w:val="20"/>
        </w:rPr>
        <w:t xml:space="preserve"> February 2018 </w:t>
      </w:r>
    </w:p>
    <w:p w:rsidR="00D46B40" w:rsidRPr="00D46B40" w:rsidRDefault="00D46B40">
      <w:p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Participation:  42 members of </w:t>
      </w:r>
      <w:r>
        <w:t>Academicians, Researchers and Scientists</w:t>
      </w:r>
    </w:p>
    <w:p w:rsidR="00D46B40" w:rsidRPr="00D46B40" w:rsidRDefault="00D46B40">
      <w:pPr>
        <w:rPr>
          <w:b/>
        </w:rPr>
      </w:pPr>
    </w:p>
    <w:sectPr w:rsidR="00D46B40" w:rsidRPr="00D46B40" w:rsidSect="00FE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F28"/>
    <w:rsid w:val="001A4F28"/>
    <w:rsid w:val="004B2B17"/>
    <w:rsid w:val="00B53F03"/>
    <w:rsid w:val="00D46B40"/>
    <w:rsid w:val="00FE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2</cp:revision>
  <dcterms:created xsi:type="dcterms:W3CDTF">2019-08-06T05:38:00Z</dcterms:created>
  <dcterms:modified xsi:type="dcterms:W3CDTF">2019-08-06T06:17:00Z</dcterms:modified>
</cp:coreProperties>
</file>