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040" w:rsidRDefault="00D22040" w:rsidP="00D22040">
      <w:pPr>
        <w:spacing w:line="240" w:lineRule="auto"/>
        <w:contextualSpacing/>
        <w:jc w:val="center"/>
        <w:rPr>
          <w:rFonts w:ascii="Times New Roman" w:hAnsi="Times New Roman" w:cs="Times New Roman"/>
          <w:b/>
          <w:sz w:val="32"/>
          <w:szCs w:val="32"/>
        </w:rPr>
      </w:pPr>
    </w:p>
    <w:p w:rsidR="00D22040" w:rsidRDefault="00D22040" w:rsidP="00D22040">
      <w:pPr>
        <w:spacing w:line="240" w:lineRule="auto"/>
        <w:contextualSpacing/>
        <w:jc w:val="center"/>
        <w:rPr>
          <w:rFonts w:ascii="Times New Roman" w:hAnsi="Times New Roman" w:cs="Times New Roman"/>
          <w:b/>
          <w:sz w:val="32"/>
          <w:szCs w:val="32"/>
        </w:rPr>
      </w:pPr>
    </w:p>
    <w:p w:rsidR="00D22040" w:rsidRDefault="00D22040" w:rsidP="00D22040">
      <w:pPr>
        <w:spacing w:line="240" w:lineRule="auto"/>
        <w:contextualSpacing/>
        <w:jc w:val="center"/>
        <w:rPr>
          <w:rFonts w:ascii="Times New Roman" w:hAnsi="Times New Roman" w:cs="Times New Roman"/>
          <w:b/>
          <w:sz w:val="32"/>
          <w:szCs w:val="32"/>
        </w:rPr>
      </w:pPr>
    </w:p>
    <w:p w:rsidR="00D22040" w:rsidRDefault="00D22040" w:rsidP="00D22040">
      <w:pPr>
        <w:spacing w:line="240" w:lineRule="auto"/>
        <w:contextualSpacing/>
        <w:jc w:val="center"/>
        <w:rPr>
          <w:rFonts w:ascii="Times New Roman" w:hAnsi="Times New Roman" w:cs="Times New Roman"/>
          <w:b/>
          <w:sz w:val="32"/>
          <w:szCs w:val="32"/>
        </w:rPr>
      </w:pPr>
    </w:p>
    <w:p w:rsidR="00D22040" w:rsidRDefault="00D22040" w:rsidP="00D22040">
      <w:pPr>
        <w:spacing w:line="240" w:lineRule="auto"/>
        <w:contextualSpacing/>
        <w:jc w:val="center"/>
        <w:rPr>
          <w:rFonts w:ascii="Times New Roman" w:hAnsi="Times New Roman" w:cs="Times New Roman"/>
          <w:b/>
          <w:sz w:val="32"/>
          <w:szCs w:val="32"/>
        </w:rPr>
      </w:pPr>
    </w:p>
    <w:p w:rsidR="00D22040" w:rsidRDefault="00D22040" w:rsidP="00D22040">
      <w:pPr>
        <w:spacing w:line="240" w:lineRule="auto"/>
        <w:contextualSpacing/>
        <w:rPr>
          <w:rFonts w:ascii="Times New Roman" w:hAnsi="Times New Roman" w:cs="Times New Roman"/>
          <w:b/>
          <w:sz w:val="32"/>
          <w:szCs w:val="32"/>
        </w:rPr>
      </w:pPr>
    </w:p>
    <w:p w:rsidR="00D22040" w:rsidRDefault="00D22040" w:rsidP="00D22040">
      <w:pPr>
        <w:spacing w:line="240" w:lineRule="auto"/>
        <w:contextualSpacing/>
        <w:jc w:val="center"/>
        <w:rPr>
          <w:rFonts w:ascii="Times New Roman" w:hAnsi="Times New Roman" w:cs="Times New Roman"/>
          <w:b/>
          <w:sz w:val="32"/>
          <w:szCs w:val="32"/>
        </w:rPr>
      </w:pPr>
    </w:p>
    <w:p w:rsidR="00D22040" w:rsidRDefault="00D22040" w:rsidP="00D22040">
      <w:pPr>
        <w:spacing w:line="240" w:lineRule="auto"/>
        <w:contextualSpacing/>
        <w:jc w:val="center"/>
        <w:rPr>
          <w:rFonts w:ascii="Times New Roman" w:hAnsi="Times New Roman" w:cs="Times New Roman"/>
          <w:b/>
          <w:sz w:val="32"/>
          <w:szCs w:val="32"/>
        </w:rPr>
      </w:pPr>
    </w:p>
    <w:p w:rsidR="006D7429" w:rsidRDefault="006D7429" w:rsidP="00D22040">
      <w:pPr>
        <w:spacing w:line="240" w:lineRule="auto"/>
        <w:contextualSpacing/>
        <w:jc w:val="center"/>
        <w:rPr>
          <w:rFonts w:ascii="Times New Roman" w:hAnsi="Times New Roman" w:cs="Times New Roman"/>
          <w:b/>
          <w:sz w:val="32"/>
          <w:szCs w:val="32"/>
        </w:rPr>
      </w:pPr>
    </w:p>
    <w:p w:rsidR="006D7429" w:rsidRDefault="006D7429" w:rsidP="00D22040">
      <w:pPr>
        <w:spacing w:line="240" w:lineRule="auto"/>
        <w:contextualSpacing/>
        <w:jc w:val="center"/>
        <w:rPr>
          <w:rFonts w:ascii="Times New Roman" w:hAnsi="Times New Roman" w:cs="Times New Roman"/>
          <w:b/>
          <w:sz w:val="32"/>
          <w:szCs w:val="32"/>
        </w:rPr>
      </w:pPr>
    </w:p>
    <w:p w:rsidR="006D7429" w:rsidRDefault="006D7429" w:rsidP="00D22040">
      <w:pPr>
        <w:spacing w:line="240" w:lineRule="auto"/>
        <w:contextualSpacing/>
        <w:jc w:val="center"/>
        <w:rPr>
          <w:rFonts w:ascii="Times New Roman" w:hAnsi="Times New Roman" w:cs="Times New Roman"/>
          <w:b/>
          <w:sz w:val="32"/>
          <w:szCs w:val="32"/>
        </w:rPr>
      </w:pPr>
    </w:p>
    <w:p w:rsidR="006D7429" w:rsidRDefault="006D7429" w:rsidP="00D22040">
      <w:pPr>
        <w:spacing w:line="240" w:lineRule="auto"/>
        <w:contextualSpacing/>
        <w:jc w:val="center"/>
        <w:rPr>
          <w:rFonts w:ascii="Times New Roman" w:hAnsi="Times New Roman" w:cs="Times New Roman"/>
          <w:b/>
          <w:sz w:val="32"/>
          <w:szCs w:val="32"/>
        </w:rPr>
      </w:pPr>
    </w:p>
    <w:p w:rsidR="00D22040" w:rsidRPr="005C5EC2" w:rsidRDefault="00D22040" w:rsidP="00D22040">
      <w:pPr>
        <w:spacing w:line="240" w:lineRule="auto"/>
        <w:contextualSpacing/>
        <w:jc w:val="center"/>
        <w:rPr>
          <w:rFonts w:ascii="Times New Roman" w:hAnsi="Times New Roman" w:cs="Times New Roman"/>
          <w:b/>
          <w:sz w:val="28"/>
          <w:szCs w:val="28"/>
        </w:rPr>
      </w:pPr>
      <w:r w:rsidRPr="005C5EC2">
        <w:rPr>
          <w:rFonts w:ascii="Times New Roman" w:hAnsi="Times New Roman" w:cs="Times New Roman"/>
          <w:b/>
          <w:sz w:val="28"/>
          <w:szCs w:val="28"/>
        </w:rPr>
        <w:t>How to Achieve Financial Independence at an Early Age</w:t>
      </w:r>
    </w:p>
    <w:p w:rsidR="005C5EC2" w:rsidRPr="005C5EC2" w:rsidRDefault="005C5EC2" w:rsidP="00D22040">
      <w:pPr>
        <w:spacing w:line="240" w:lineRule="auto"/>
        <w:contextualSpacing/>
        <w:jc w:val="center"/>
        <w:rPr>
          <w:rFonts w:ascii="Times New Roman" w:hAnsi="Times New Roman" w:cs="Times New Roman"/>
          <w:sz w:val="24"/>
          <w:szCs w:val="24"/>
        </w:rPr>
      </w:pPr>
      <w:r w:rsidRPr="005C5EC2">
        <w:rPr>
          <w:rFonts w:ascii="Times New Roman" w:hAnsi="Times New Roman" w:cs="Times New Roman"/>
          <w:sz w:val="24"/>
          <w:szCs w:val="24"/>
        </w:rPr>
        <w:t>By: Francis Polignano</w:t>
      </w:r>
    </w:p>
    <w:p w:rsidR="00D22040" w:rsidRDefault="00D22040" w:rsidP="00D22040">
      <w:pPr>
        <w:spacing w:line="240" w:lineRule="auto"/>
        <w:ind w:left="6480"/>
        <w:contextualSpacing/>
        <w:jc w:val="center"/>
        <w:rPr>
          <w:rFonts w:ascii="Times New Roman" w:hAnsi="Times New Roman" w:cs="Times New Roman"/>
          <w:b/>
          <w:sz w:val="32"/>
          <w:szCs w:val="32"/>
        </w:rPr>
      </w:pPr>
    </w:p>
    <w:p w:rsidR="006D7429" w:rsidRDefault="006D7429" w:rsidP="00D22040">
      <w:pPr>
        <w:spacing w:line="240" w:lineRule="auto"/>
        <w:ind w:left="6480"/>
        <w:contextualSpacing/>
        <w:jc w:val="center"/>
        <w:rPr>
          <w:rFonts w:ascii="Times New Roman" w:hAnsi="Times New Roman" w:cs="Times New Roman"/>
          <w:b/>
          <w:sz w:val="32"/>
          <w:szCs w:val="32"/>
        </w:rPr>
      </w:pPr>
    </w:p>
    <w:p w:rsidR="006D7429" w:rsidRDefault="006D7429" w:rsidP="00D22040">
      <w:pPr>
        <w:spacing w:line="240" w:lineRule="auto"/>
        <w:ind w:left="6480"/>
        <w:contextualSpacing/>
        <w:jc w:val="center"/>
        <w:rPr>
          <w:rFonts w:ascii="Times New Roman" w:hAnsi="Times New Roman" w:cs="Times New Roman"/>
          <w:b/>
          <w:sz w:val="32"/>
          <w:szCs w:val="32"/>
        </w:rPr>
      </w:pPr>
    </w:p>
    <w:p w:rsidR="006D7429" w:rsidRDefault="006D7429" w:rsidP="00D22040">
      <w:pPr>
        <w:spacing w:line="240" w:lineRule="auto"/>
        <w:ind w:left="6480"/>
        <w:contextualSpacing/>
        <w:jc w:val="center"/>
        <w:rPr>
          <w:rFonts w:ascii="Times New Roman" w:hAnsi="Times New Roman" w:cs="Times New Roman"/>
          <w:b/>
          <w:sz w:val="32"/>
          <w:szCs w:val="32"/>
        </w:rPr>
      </w:pPr>
    </w:p>
    <w:p w:rsidR="006D7429" w:rsidRDefault="006D7429" w:rsidP="00D22040">
      <w:pPr>
        <w:spacing w:line="240" w:lineRule="auto"/>
        <w:ind w:left="6480"/>
        <w:contextualSpacing/>
        <w:jc w:val="center"/>
        <w:rPr>
          <w:rFonts w:ascii="Times New Roman" w:hAnsi="Times New Roman" w:cs="Times New Roman"/>
          <w:b/>
          <w:sz w:val="32"/>
          <w:szCs w:val="32"/>
        </w:rPr>
      </w:pPr>
    </w:p>
    <w:p w:rsidR="006D7429" w:rsidRDefault="006D7429" w:rsidP="00D22040">
      <w:pPr>
        <w:spacing w:line="240" w:lineRule="auto"/>
        <w:ind w:left="6480"/>
        <w:contextualSpacing/>
        <w:jc w:val="center"/>
        <w:rPr>
          <w:rFonts w:ascii="Times New Roman" w:hAnsi="Times New Roman" w:cs="Times New Roman"/>
          <w:b/>
          <w:sz w:val="32"/>
          <w:szCs w:val="32"/>
        </w:rPr>
      </w:pPr>
    </w:p>
    <w:p w:rsidR="006D7429" w:rsidRDefault="006D7429" w:rsidP="00D22040">
      <w:pPr>
        <w:spacing w:line="240" w:lineRule="auto"/>
        <w:ind w:left="6480"/>
        <w:contextualSpacing/>
        <w:jc w:val="center"/>
        <w:rPr>
          <w:rFonts w:ascii="Times New Roman" w:hAnsi="Times New Roman" w:cs="Times New Roman"/>
          <w:b/>
          <w:sz w:val="32"/>
          <w:szCs w:val="32"/>
        </w:rPr>
      </w:pPr>
    </w:p>
    <w:p w:rsidR="006D7429" w:rsidRDefault="006D7429" w:rsidP="00D22040">
      <w:pPr>
        <w:spacing w:line="240" w:lineRule="auto"/>
        <w:ind w:left="6480"/>
        <w:contextualSpacing/>
        <w:jc w:val="center"/>
        <w:rPr>
          <w:rFonts w:ascii="Times New Roman" w:hAnsi="Times New Roman" w:cs="Times New Roman"/>
          <w:b/>
          <w:sz w:val="32"/>
          <w:szCs w:val="32"/>
        </w:rPr>
      </w:pPr>
    </w:p>
    <w:p w:rsidR="006D7429" w:rsidRDefault="006D7429" w:rsidP="00D22040">
      <w:pPr>
        <w:spacing w:line="240" w:lineRule="auto"/>
        <w:ind w:left="6480"/>
        <w:contextualSpacing/>
        <w:jc w:val="center"/>
        <w:rPr>
          <w:rFonts w:ascii="Times New Roman" w:hAnsi="Times New Roman" w:cs="Times New Roman"/>
          <w:b/>
          <w:sz w:val="32"/>
          <w:szCs w:val="32"/>
        </w:rPr>
      </w:pPr>
    </w:p>
    <w:p w:rsidR="006D7429" w:rsidRDefault="006D7429" w:rsidP="00D22040">
      <w:pPr>
        <w:spacing w:line="240" w:lineRule="auto"/>
        <w:ind w:left="6480"/>
        <w:contextualSpacing/>
        <w:jc w:val="center"/>
        <w:rPr>
          <w:rFonts w:ascii="Times New Roman" w:hAnsi="Times New Roman" w:cs="Times New Roman"/>
          <w:b/>
          <w:sz w:val="32"/>
          <w:szCs w:val="32"/>
        </w:rPr>
      </w:pPr>
    </w:p>
    <w:p w:rsidR="006D7429" w:rsidRDefault="006D7429" w:rsidP="00D22040">
      <w:pPr>
        <w:spacing w:line="240" w:lineRule="auto"/>
        <w:ind w:left="6480"/>
        <w:contextualSpacing/>
        <w:jc w:val="center"/>
        <w:rPr>
          <w:rFonts w:ascii="Times New Roman" w:hAnsi="Times New Roman" w:cs="Times New Roman"/>
          <w:b/>
          <w:sz w:val="32"/>
          <w:szCs w:val="32"/>
        </w:rPr>
      </w:pPr>
    </w:p>
    <w:p w:rsidR="006D7429" w:rsidRDefault="006D7429" w:rsidP="00D22040">
      <w:pPr>
        <w:spacing w:line="240" w:lineRule="auto"/>
        <w:ind w:left="6480"/>
        <w:contextualSpacing/>
        <w:jc w:val="center"/>
        <w:rPr>
          <w:rFonts w:ascii="Times New Roman" w:hAnsi="Times New Roman" w:cs="Times New Roman"/>
          <w:b/>
          <w:sz w:val="32"/>
          <w:szCs w:val="32"/>
        </w:rPr>
      </w:pPr>
    </w:p>
    <w:p w:rsidR="006D7429" w:rsidRDefault="006D7429" w:rsidP="00D22040">
      <w:pPr>
        <w:spacing w:line="240" w:lineRule="auto"/>
        <w:ind w:left="6480"/>
        <w:contextualSpacing/>
        <w:jc w:val="center"/>
        <w:rPr>
          <w:rFonts w:ascii="Times New Roman" w:hAnsi="Times New Roman" w:cs="Times New Roman"/>
          <w:b/>
          <w:sz w:val="32"/>
          <w:szCs w:val="32"/>
        </w:rPr>
      </w:pPr>
    </w:p>
    <w:p w:rsidR="006D7429" w:rsidRDefault="006D7429" w:rsidP="00D22040">
      <w:pPr>
        <w:spacing w:line="240" w:lineRule="auto"/>
        <w:ind w:left="6480"/>
        <w:contextualSpacing/>
        <w:jc w:val="center"/>
        <w:rPr>
          <w:rFonts w:ascii="Times New Roman" w:hAnsi="Times New Roman" w:cs="Times New Roman"/>
          <w:b/>
          <w:sz w:val="32"/>
          <w:szCs w:val="32"/>
        </w:rPr>
      </w:pPr>
    </w:p>
    <w:p w:rsidR="006D7429" w:rsidRDefault="006D7429" w:rsidP="00D22040">
      <w:pPr>
        <w:spacing w:line="240" w:lineRule="auto"/>
        <w:ind w:left="6480"/>
        <w:contextualSpacing/>
        <w:jc w:val="center"/>
        <w:rPr>
          <w:rFonts w:ascii="Times New Roman" w:hAnsi="Times New Roman" w:cs="Times New Roman"/>
          <w:b/>
          <w:sz w:val="32"/>
          <w:szCs w:val="32"/>
        </w:rPr>
      </w:pPr>
    </w:p>
    <w:p w:rsidR="006D7429" w:rsidRDefault="006D7429" w:rsidP="00D22040">
      <w:pPr>
        <w:spacing w:line="240" w:lineRule="auto"/>
        <w:ind w:left="6480"/>
        <w:contextualSpacing/>
        <w:jc w:val="center"/>
        <w:rPr>
          <w:rFonts w:ascii="Times New Roman" w:hAnsi="Times New Roman" w:cs="Times New Roman"/>
          <w:b/>
          <w:sz w:val="32"/>
          <w:szCs w:val="32"/>
        </w:rPr>
      </w:pPr>
    </w:p>
    <w:p w:rsidR="005C5EC2" w:rsidRDefault="005C5EC2" w:rsidP="00D22040">
      <w:pPr>
        <w:spacing w:line="240" w:lineRule="auto"/>
        <w:ind w:left="6480"/>
        <w:contextualSpacing/>
        <w:jc w:val="center"/>
        <w:rPr>
          <w:rFonts w:ascii="Times New Roman" w:hAnsi="Times New Roman" w:cs="Times New Roman"/>
          <w:b/>
          <w:sz w:val="32"/>
          <w:szCs w:val="32"/>
        </w:rPr>
      </w:pPr>
    </w:p>
    <w:p w:rsidR="00D22040" w:rsidRDefault="00D22040" w:rsidP="00D22040">
      <w:pPr>
        <w:spacing w:line="240" w:lineRule="auto"/>
        <w:ind w:left="6480"/>
        <w:contextualSpacing/>
        <w:jc w:val="center"/>
        <w:rPr>
          <w:rFonts w:ascii="Times New Roman" w:hAnsi="Times New Roman" w:cs="Times New Roman"/>
          <w:b/>
          <w:sz w:val="32"/>
          <w:szCs w:val="32"/>
        </w:rPr>
      </w:pPr>
    </w:p>
    <w:p w:rsidR="00D22040" w:rsidRPr="004B2008" w:rsidRDefault="00D22040" w:rsidP="00D22040">
      <w:pPr>
        <w:spacing w:line="240" w:lineRule="auto"/>
        <w:ind w:left="6480"/>
        <w:contextualSpacing/>
        <w:jc w:val="center"/>
        <w:rPr>
          <w:rFonts w:ascii="Times New Roman" w:hAnsi="Times New Roman" w:cs="Times New Roman"/>
          <w:b/>
        </w:rPr>
      </w:pPr>
      <w:r>
        <w:rPr>
          <w:rFonts w:ascii="Times New Roman" w:hAnsi="Times New Roman" w:cs="Times New Roman"/>
          <w:sz w:val="24"/>
          <w:szCs w:val="24"/>
        </w:rPr>
        <w:t xml:space="preserve">                    </w:t>
      </w:r>
      <w:r w:rsidRPr="004B2008">
        <w:rPr>
          <w:rFonts w:ascii="Times New Roman" w:hAnsi="Times New Roman" w:cs="Times New Roman"/>
        </w:rPr>
        <w:t xml:space="preserve">Personal Finance     </w:t>
      </w:r>
    </w:p>
    <w:p w:rsidR="00D22040" w:rsidRPr="004B2008" w:rsidRDefault="00D22040" w:rsidP="00D22040">
      <w:pPr>
        <w:spacing w:line="240" w:lineRule="auto"/>
        <w:contextualSpacing/>
        <w:jc w:val="right"/>
        <w:rPr>
          <w:rFonts w:ascii="Times New Roman" w:hAnsi="Times New Roman" w:cs="Times New Roman"/>
        </w:rPr>
      </w:pPr>
      <w:r w:rsidRPr="004B2008">
        <w:rPr>
          <w:rFonts w:ascii="Times New Roman" w:hAnsi="Times New Roman" w:cs="Times New Roman"/>
        </w:rPr>
        <w:t>Professor Mihok</w:t>
      </w:r>
    </w:p>
    <w:p w:rsidR="00D22040" w:rsidRPr="004B2008" w:rsidRDefault="00D22040" w:rsidP="00D22040">
      <w:pPr>
        <w:spacing w:line="240" w:lineRule="auto"/>
        <w:contextualSpacing/>
        <w:jc w:val="right"/>
        <w:rPr>
          <w:rFonts w:ascii="Times New Roman" w:hAnsi="Times New Roman" w:cs="Times New Roman"/>
        </w:rPr>
      </w:pPr>
      <w:r w:rsidRPr="004B2008">
        <w:rPr>
          <w:rFonts w:ascii="Times New Roman" w:hAnsi="Times New Roman" w:cs="Times New Roman"/>
        </w:rPr>
        <w:t xml:space="preserve"> Final Paper</w:t>
      </w:r>
    </w:p>
    <w:p w:rsidR="00925BB5" w:rsidRPr="006D7429" w:rsidRDefault="00D22040" w:rsidP="006D7429">
      <w:pPr>
        <w:spacing w:line="240" w:lineRule="auto"/>
        <w:contextualSpacing/>
        <w:jc w:val="right"/>
        <w:rPr>
          <w:rFonts w:ascii="Times New Roman" w:hAnsi="Times New Roman" w:cs="Times New Roman"/>
        </w:rPr>
      </w:pPr>
      <w:r w:rsidRPr="004B2008">
        <w:rPr>
          <w:rFonts w:ascii="Times New Roman" w:hAnsi="Times New Roman" w:cs="Times New Roman"/>
        </w:rPr>
        <w:t>December 9, 2014</w:t>
      </w:r>
    </w:p>
    <w:p w:rsidR="00D27394" w:rsidRPr="004B2008" w:rsidRDefault="000833DC" w:rsidP="00247DE0">
      <w:pPr>
        <w:spacing w:line="480" w:lineRule="auto"/>
        <w:ind w:firstLine="720"/>
        <w:contextualSpacing/>
        <w:rPr>
          <w:rFonts w:ascii="Times New Roman" w:hAnsi="Times New Roman" w:cs="Times New Roman"/>
        </w:rPr>
      </w:pPr>
      <w:bookmarkStart w:id="0" w:name="_GoBack"/>
      <w:bookmarkEnd w:id="0"/>
      <w:r w:rsidRPr="004B2008">
        <w:rPr>
          <w:rFonts w:ascii="Times New Roman" w:hAnsi="Times New Roman" w:cs="Times New Roman"/>
        </w:rPr>
        <w:lastRenderedPageBreak/>
        <w:t xml:space="preserve">Work a 9-5 until age 65 and then retire. </w:t>
      </w:r>
      <w:r w:rsidR="009A149C" w:rsidRPr="004B2008">
        <w:rPr>
          <w:rFonts w:ascii="Times New Roman" w:hAnsi="Times New Roman" w:cs="Times New Roman"/>
        </w:rPr>
        <w:t xml:space="preserve">Sell </w:t>
      </w:r>
      <w:r w:rsidR="00832810" w:rsidRPr="004B2008">
        <w:rPr>
          <w:rFonts w:ascii="Times New Roman" w:hAnsi="Times New Roman" w:cs="Times New Roman"/>
        </w:rPr>
        <w:t xml:space="preserve">your </w:t>
      </w:r>
      <w:r w:rsidR="009A149C" w:rsidRPr="004B2008">
        <w:rPr>
          <w:rFonts w:ascii="Times New Roman" w:hAnsi="Times New Roman" w:cs="Times New Roman"/>
        </w:rPr>
        <w:t xml:space="preserve">time and energy to a corporation who has its own interests at heart, not </w:t>
      </w:r>
      <w:r w:rsidR="00832810" w:rsidRPr="004B2008">
        <w:rPr>
          <w:rFonts w:ascii="Times New Roman" w:hAnsi="Times New Roman" w:cs="Times New Roman"/>
        </w:rPr>
        <w:t>yours</w:t>
      </w:r>
      <w:r w:rsidR="009A149C" w:rsidRPr="004B2008">
        <w:rPr>
          <w:rFonts w:ascii="Times New Roman" w:hAnsi="Times New Roman" w:cs="Times New Roman"/>
        </w:rPr>
        <w:t xml:space="preserve">. This has been the norm in our society for decades. </w:t>
      </w:r>
      <w:r w:rsidRPr="004B2008">
        <w:rPr>
          <w:rFonts w:ascii="Times New Roman" w:hAnsi="Times New Roman" w:cs="Times New Roman"/>
        </w:rPr>
        <w:t>Younger generations</w:t>
      </w:r>
      <w:r w:rsidR="00D27394" w:rsidRPr="004B2008">
        <w:rPr>
          <w:rFonts w:ascii="Times New Roman" w:hAnsi="Times New Roman" w:cs="Times New Roman"/>
        </w:rPr>
        <w:t xml:space="preserve"> </w:t>
      </w:r>
      <w:r w:rsidR="006577AA" w:rsidRPr="004B2008">
        <w:rPr>
          <w:rFonts w:ascii="Times New Roman" w:hAnsi="Times New Roman" w:cs="Times New Roman"/>
        </w:rPr>
        <w:t xml:space="preserve">are </w:t>
      </w:r>
      <w:r w:rsidRPr="004B2008">
        <w:rPr>
          <w:rFonts w:ascii="Times New Roman" w:hAnsi="Times New Roman" w:cs="Times New Roman"/>
        </w:rPr>
        <w:t xml:space="preserve">skeptical </w:t>
      </w:r>
      <w:r w:rsidR="006577AA" w:rsidRPr="004B2008">
        <w:rPr>
          <w:rFonts w:ascii="Times New Roman" w:hAnsi="Times New Roman" w:cs="Times New Roman"/>
        </w:rPr>
        <w:t xml:space="preserve">and </w:t>
      </w:r>
      <w:r w:rsidR="00D27394" w:rsidRPr="004B2008">
        <w:rPr>
          <w:rFonts w:ascii="Times New Roman" w:hAnsi="Times New Roman" w:cs="Times New Roman"/>
        </w:rPr>
        <w:t xml:space="preserve">have </w:t>
      </w:r>
      <w:r w:rsidR="009A149C" w:rsidRPr="004B2008">
        <w:rPr>
          <w:rFonts w:ascii="Times New Roman" w:hAnsi="Times New Roman" w:cs="Times New Roman"/>
        </w:rPr>
        <w:t xml:space="preserve">begun </w:t>
      </w:r>
      <w:r w:rsidR="00D27394" w:rsidRPr="004B2008">
        <w:rPr>
          <w:rFonts w:ascii="Times New Roman" w:hAnsi="Times New Roman" w:cs="Times New Roman"/>
        </w:rPr>
        <w:t>challenging traditional thoughts on retirement and personal finance. What is offered in this discussion is a radical approach to personal finance</w:t>
      </w:r>
      <w:r w:rsidRPr="004B2008">
        <w:rPr>
          <w:rFonts w:ascii="Times New Roman" w:hAnsi="Times New Roman" w:cs="Times New Roman"/>
        </w:rPr>
        <w:t xml:space="preserve">. One that incorporates heavy savings, intelligent investing and </w:t>
      </w:r>
      <w:r w:rsidR="008961BA" w:rsidRPr="004B2008">
        <w:rPr>
          <w:rFonts w:ascii="Times New Roman" w:hAnsi="Times New Roman" w:cs="Times New Roman"/>
        </w:rPr>
        <w:t>m</w:t>
      </w:r>
      <w:r w:rsidR="00496E1B" w:rsidRPr="004B2008">
        <w:rPr>
          <w:rFonts w:ascii="Times New Roman" w:hAnsi="Times New Roman" w:cs="Times New Roman"/>
        </w:rPr>
        <w:t xml:space="preserve">inimization of </w:t>
      </w:r>
      <w:r w:rsidRPr="004B2008">
        <w:rPr>
          <w:rFonts w:ascii="Times New Roman" w:hAnsi="Times New Roman" w:cs="Times New Roman"/>
        </w:rPr>
        <w:t xml:space="preserve">expenses. </w:t>
      </w:r>
      <w:r w:rsidR="009A149C" w:rsidRPr="004B2008">
        <w:rPr>
          <w:rFonts w:ascii="Times New Roman" w:hAnsi="Times New Roman" w:cs="Times New Roman"/>
        </w:rPr>
        <w:t>The numbers show that e</w:t>
      </w:r>
      <w:r w:rsidRPr="004B2008">
        <w:rPr>
          <w:rFonts w:ascii="Times New Roman" w:hAnsi="Times New Roman" w:cs="Times New Roman"/>
        </w:rPr>
        <w:t xml:space="preserve">ven with a modest income, one can reach financial independence much earlier than </w:t>
      </w:r>
      <w:r w:rsidR="00832810" w:rsidRPr="004B2008">
        <w:rPr>
          <w:rFonts w:ascii="Times New Roman" w:hAnsi="Times New Roman" w:cs="Times New Roman"/>
        </w:rPr>
        <w:t>expected</w:t>
      </w:r>
      <w:r w:rsidRPr="004B2008">
        <w:rPr>
          <w:rFonts w:ascii="Times New Roman" w:hAnsi="Times New Roman" w:cs="Times New Roman"/>
        </w:rPr>
        <w:t xml:space="preserve"> </w:t>
      </w:r>
      <w:r w:rsidR="009A149C" w:rsidRPr="004B2008">
        <w:rPr>
          <w:rFonts w:ascii="Times New Roman" w:hAnsi="Times New Roman" w:cs="Times New Roman"/>
        </w:rPr>
        <w:t xml:space="preserve">if adhering to </w:t>
      </w:r>
      <w:r w:rsidR="008961BA" w:rsidRPr="004B2008">
        <w:rPr>
          <w:rFonts w:ascii="Times New Roman" w:hAnsi="Times New Roman" w:cs="Times New Roman"/>
        </w:rPr>
        <w:t>a few</w:t>
      </w:r>
      <w:r w:rsidR="00832810" w:rsidRPr="004B2008">
        <w:rPr>
          <w:rFonts w:ascii="Times New Roman" w:hAnsi="Times New Roman" w:cs="Times New Roman"/>
        </w:rPr>
        <w:t xml:space="preserve"> </w:t>
      </w:r>
      <w:r w:rsidR="009A149C" w:rsidRPr="004B2008">
        <w:rPr>
          <w:rFonts w:ascii="Times New Roman" w:hAnsi="Times New Roman" w:cs="Times New Roman"/>
        </w:rPr>
        <w:t>rather simple techniques.</w:t>
      </w:r>
    </w:p>
    <w:p w:rsidR="00137197" w:rsidRPr="004B2008" w:rsidRDefault="00D27394" w:rsidP="00624148">
      <w:pPr>
        <w:spacing w:line="480" w:lineRule="auto"/>
        <w:ind w:firstLine="720"/>
        <w:contextualSpacing/>
        <w:rPr>
          <w:rFonts w:ascii="Times New Roman" w:hAnsi="Times New Roman" w:cs="Times New Roman"/>
        </w:rPr>
      </w:pPr>
      <w:r w:rsidRPr="004B2008">
        <w:rPr>
          <w:rFonts w:ascii="Times New Roman" w:hAnsi="Times New Roman" w:cs="Times New Roman"/>
        </w:rPr>
        <w:t>Before continuing, it is necessary to first define what it means to be financially independent. For the purpose of this paper, financial independence will be defined as not having to work for money. Having enough money to be able to live comfortably off of your invest</w:t>
      </w:r>
      <w:r w:rsidR="00496E1B" w:rsidRPr="004B2008">
        <w:rPr>
          <w:rFonts w:ascii="Times New Roman" w:hAnsi="Times New Roman" w:cs="Times New Roman"/>
        </w:rPr>
        <w:t xml:space="preserve">ments. </w:t>
      </w:r>
      <w:r w:rsidRPr="004B2008">
        <w:rPr>
          <w:rFonts w:ascii="Times New Roman" w:hAnsi="Times New Roman" w:cs="Times New Roman"/>
        </w:rPr>
        <w:t xml:space="preserve">“Comfortable” will vary from person to person, </w:t>
      </w:r>
      <w:r w:rsidR="009A149C" w:rsidRPr="004B2008">
        <w:rPr>
          <w:rFonts w:ascii="Times New Roman" w:hAnsi="Times New Roman" w:cs="Times New Roman"/>
        </w:rPr>
        <w:t xml:space="preserve">but the idea is if one’s annual expenses total to </w:t>
      </w:r>
      <w:r w:rsidR="00496E1B" w:rsidRPr="004B2008">
        <w:rPr>
          <w:rFonts w:ascii="Times New Roman" w:hAnsi="Times New Roman" w:cs="Times New Roman"/>
        </w:rPr>
        <w:t xml:space="preserve">say, </w:t>
      </w:r>
      <w:r w:rsidR="009A149C" w:rsidRPr="004B2008">
        <w:rPr>
          <w:rFonts w:ascii="Times New Roman" w:hAnsi="Times New Roman" w:cs="Times New Roman"/>
        </w:rPr>
        <w:t xml:space="preserve">$50,000, then </w:t>
      </w:r>
      <w:r w:rsidR="001C0D7A" w:rsidRPr="004B2008">
        <w:rPr>
          <w:rFonts w:ascii="Times New Roman" w:hAnsi="Times New Roman" w:cs="Times New Roman"/>
        </w:rPr>
        <w:t>they can retire once their assets alone produce $50,000</w:t>
      </w:r>
      <w:r w:rsidR="008961BA" w:rsidRPr="004B2008">
        <w:rPr>
          <w:rFonts w:ascii="Times New Roman" w:hAnsi="Times New Roman" w:cs="Times New Roman"/>
        </w:rPr>
        <w:t xml:space="preserve"> a year</w:t>
      </w:r>
      <w:r w:rsidR="001C0D7A" w:rsidRPr="004B2008">
        <w:rPr>
          <w:rFonts w:ascii="Times New Roman" w:hAnsi="Times New Roman" w:cs="Times New Roman"/>
        </w:rPr>
        <w:t xml:space="preserve">. </w:t>
      </w:r>
      <w:r w:rsidR="00137197" w:rsidRPr="004B2008">
        <w:rPr>
          <w:rFonts w:ascii="Times New Roman" w:hAnsi="Times New Roman" w:cs="Times New Roman"/>
        </w:rPr>
        <w:t>So how can this be accomplished? It boils down to savings rate. The more percent of your income you are able to save</w:t>
      </w:r>
      <w:r w:rsidR="00247DE0">
        <w:rPr>
          <w:rFonts w:ascii="Times New Roman" w:hAnsi="Times New Roman" w:cs="Times New Roman"/>
        </w:rPr>
        <w:t>,</w:t>
      </w:r>
      <w:r w:rsidR="00137197" w:rsidRPr="004B2008">
        <w:rPr>
          <w:rFonts w:ascii="Times New Roman" w:hAnsi="Times New Roman" w:cs="Times New Roman"/>
        </w:rPr>
        <w:t xml:space="preserve"> the faster you will be able to retire. By cutting down on </w:t>
      </w:r>
      <w:r w:rsidR="007D78BF" w:rsidRPr="004B2008">
        <w:rPr>
          <w:rFonts w:ascii="Times New Roman" w:hAnsi="Times New Roman" w:cs="Times New Roman"/>
        </w:rPr>
        <w:t xml:space="preserve">your daily expenses, </w:t>
      </w:r>
      <w:r w:rsidR="008961BA" w:rsidRPr="004B2008">
        <w:rPr>
          <w:rFonts w:ascii="Times New Roman" w:hAnsi="Times New Roman" w:cs="Times New Roman"/>
        </w:rPr>
        <w:t xml:space="preserve">you are headed down the path of early retirement. </w:t>
      </w:r>
    </w:p>
    <w:p w:rsidR="008961BA" w:rsidRPr="004B2008" w:rsidRDefault="008961BA" w:rsidP="00925BB5">
      <w:pPr>
        <w:spacing w:line="240" w:lineRule="auto"/>
        <w:contextualSpacing/>
        <w:rPr>
          <w:rFonts w:ascii="Times New Roman" w:hAnsi="Times New Roman" w:cs="Times New Roman"/>
          <w:b/>
        </w:rPr>
      </w:pPr>
    </w:p>
    <w:p w:rsidR="008961BA" w:rsidRPr="004B2008" w:rsidRDefault="008961BA" w:rsidP="00925BB5">
      <w:pPr>
        <w:spacing w:line="240" w:lineRule="auto"/>
        <w:contextualSpacing/>
        <w:rPr>
          <w:rFonts w:ascii="Times New Roman" w:hAnsi="Times New Roman" w:cs="Times New Roman"/>
          <w:b/>
        </w:rPr>
      </w:pPr>
      <w:r w:rsidRPr="004B2008">
        <w:rPr>
          <w:rFonts w:ascii="Times New Roman" w:hAnsi="Times New Roman" w:cs="Times New Roman"/>
          <w:b/>
        </w:rPr>
        <w:t>Saving and minimizing your expenses:</w:t>
      </w:r>
    </w:p>
    <w:p w:rsidR="008961BA" w:rsidRPr="004B2008" w:rsidRDefault="008961BA" w:rsidP="00925BB5">
      <w:pPr>
        <w:spacing w:line="240" w:lineRule="auto"/>
        <w:contextualSpacing/>
        <w:rPr>
          <w:rFonts w:ascii="Times New Roman" w:hAnsi="Times New Roman" w:cs="Times New Roman"/>
        </w:rPr>
      </w:pPr>
    </w:p>
    <w:p w:rsidR="00BB5206" w:rsidRPr="004B2008" w:rsidRDefault="008961BA" w:rsidP="00624148">
      <w:pPr>
        <w:spacing w:line="480" w:lineRule="auto"/>
        <w:ind w:firstLine="360"/>
        <w:contextualSpacing/>
        <w:rPr>
          <w:rFonts w:ascii="Times New Roman" w:hAnsi="Times New Roman" w:cs="Times New Roman"/>
        </w:rPr>
      </w:pPr>
      <w:r w:rsidRPr="004B2008">
        <w:rPr>
          <w:rFonts w:ascii="Times New Roman" w:hAnsi="Times New Roman" w:cs="Times New Roman"/>
        </w:rPr>
        <w:t xml:space="preserve">A crucial part of the plan is to live significantly below your means, while many people may not be interested in living off of </w:t>
      </w:r>
      <w:r w:rsidR="00BB5206" w:rsidRPr="004B2008">
        <w:rPr>
          <w:rFonts w:ascii="Times New Roman" w:hAnsi="Times New Roman" w:cs="Times New Roman"/>
        </w:rPr>
        <w:t>R</w:t>
      </w:r>
      <w:r w:rsidRPr="004B2008">
        <w:rPr>
          <w:rFonts w:ascii="Times New Roman" w:hAnsi="Times New Roman" w:cs="Times New Roman"/>
        </w:rPr>
        <w:t xml:space="preserve">amen </w:t>
      </w:r>
      <w:r w:rsidR="00BB5206" w:rsidRPr="004B2008">
        <w:rPr>
          <w:rFonts w:ascii="Times New Roman" w:hAnsi="Times New Roman" w:cs="Times New Roman"/>
        </w:rPr>
        <w:t>N</w:t>
      </w:r>
      <w:r w:rsidRPr="004B2008">
        <w:rPr>
          <w:rFonts w:ascii="Times New Roman" w:hAnsi="Times New Roman" w:cs="Times New Roman"/>
        </w:rPr>
        <w:t xml:space="preserve">oodles after graduation, this is a radical approach that requires some sacrifice. </w:t>
      </w:r>
      <w:r w:rsidR="005E24C5" w:rsidRPr="004B2008">
        <w:rPr>
          <w:rFonts w:ascii="Times New Roman" w:hAnsi="Times New Roman" w:cs="Times New Roman"/>
        </w:rPr>
        <w:t xml:space="preserve">If you spend 100% of what you earn, no matter what your salary is, you will never be able to retire. However, if you spend 0% of what you earn annually, you are ready to retire today! The goal is to maximize the savings rate, while still </w:t>
      </w:r>
      <w:r w:rsidR="00247DE0">
        <w:rPr>
          <w:rFonts w:ascii="Times New Roman" w:hAnsi="Times New Roman" w:cs="Times New Roman"/>
        </w:rPr>
        <w:t>maintaining happiness</w:t>
      </w:r>
      <w:r w:rsidR="005E24C5" w:rsidRPr="004B2008">
        <w:rPr>
          <w:rFonts w:ascii="Times New Roman" w:hAnsi="Times New Roman" w:cs="Times New Roman"/>
        </w:rPr>
        <w:t>. By reducing the usual top 3 expenses</w:t>
      </w:r>
      <w:r w:rsidR="00BB5206" w:rsidRPr="004B2008">
        <w:rPr>
          <w:rFonts w:ascii="Times New Roman" w:hAnsi="Times New Roman" w:cs="Times New Roman"/>
        </w:rPr>
        <w:t xml:space="preserve"> of American households</w:t>
      </w:r>
      <w:r w:rsidR="005E24C5" w:rsidRPr="004B2008">
        <w:rPr>
          <w:rFonts w:ascii="Times New Roman" w:hAnsi="Times New Roman" w:cs="Times New Roman"/>
        </w:rPr>
        <w:t>, housing, transportation and food</w:t>
      </w:r>
      <w:r w:rsidR="00115CCE" w:rsidRPr="004B2008">
        <w:rPr>
          <w:rFonts w:ascii="Times New Roman" w:hAnsi="Times New Roman" w:cs="Times New Roman"/>
        </w:rPr>
        <w:t>,</w:t>
      </w:r>
      <w:r w:rsidR="00BB5206" w:rsidRPr="004B2008">
        <w:rPr>
          <w:rFonts w:ascii="Times New Roman" w:hAnsi="Times New Roman" w:cs="Times New Roman"/>
        </w:rPr>
        <w:t xml:space="preserve"> one can drastically increase the amount they save. </w:t>
      </w:r>
      <w:r w:rsidR="005E24C5" w:rsidRPr="004B2008">
        <w:rPr>
          <w:rFonts w:ascii="Times New Roman" w:hAnsi="Times New Roman" w:cs="Times New Roman"/>
        </w:rPr>
        <w:t xml:space="preserve">Overconsumption is a part of American culture, </w:t>
      </w:r>
      <w:r w:rsidR="00BB5206" w:rsidRPr="004B2008">
        <w:rPr>
          <w:rFonts w:ascii="Times New Roman" w:hAnsi="Times New Roman" w:cs="Times New Roman"/>
        </w:rPr>
        <w:t>by realizing this you begin to understand that we live in a capitalist society, where people are always trying to sell you something even if you don’t need it. T</w:t>
      </w:r>
      <w:r w:rsidR="005E24C5" w:rsidRPr="004B2008">
        <w:rPr>
          <w:rFonts w:ascii="Times New Roman" w:hAnsi="Times New Roman" w:cs="Times New Roman"/>
        </w:rPr>
        <w:t>he truth of the matter is a single person can live comf</w:t>
      </w:r>
      <w:r w:rsidR="00BB5206" w:rsidRPr="004B2008">
        <w:rPr>
          <w:rFonts w:ascii="Times New Roman" w:hAnsi="Times New Roman" w:cs="Times New Roman"/>
        </w:rPr>
        <w:t xml:space="preserve">ortably for </w:t>
      </w:r>
      <w:r w:rsidR="00115CCE" w:rsidRPr="004B2008">
        <w:rPr>
          <w:rFonts w:ascii="Times New Roman" w:hAnsi="Times New Roman" w:cs="Times New Roman"/>
        </w:rPr>
        <w:t>much less than you would expect,</w:t>
      </w:r>
      <w:r w:rsidR="00BB5206" w:rsidRPr="004B2008">
        <w:rPr>
          <w:rFonts w:ascii="Times New Roman" w:hAnsi="Times New Roman" w:cs="Times New Roman"/>
        </w:rPr>
        <w:t xml:space="preserve"> the </w:t>
      </w:r>
      <w:r w:rsidR="00BB5206" w:rsidRPr="004B2008">
        <w:rPr>
          <w:rFonts w:ascii="Times New Roman" w:hAnsi="Times New Roman" w:cs="Times New Roman"/>
        </w:rPr>
        <w:lastRenderedPageBreak/>
        <w:t xml:space="preserve">rest can be saved. While this is easier said than done, as long as the benefits of saving are recognized, savings becomes </w:t>
      </w:r>
      <w:r w:rsidR="00247DE0">
        <w:rPr>
          <w:rFonts w:ascii="Times New Roman" w:hAnsi="Times New Roman" w:cs="Times New Roman"/>
        </w:rPr>
        <w:t>an activity to look forward to</w:t>
      </w:r>
      <w:r w:rsidR="00BB5206" w:rsidRPr="004B2008">
        <w:rPr>
          <w:rFonts w:ascii="Times New Roman" w:hAnsi="Times New Roman" w:cs="Times New Roman"/>
        </w:rPr>
        <w:t xml:space="preserve">, rather than something dreaded. </w:t>
      </w:r>
    </w:p>
    <w:p w:rsidR="005E24C5" w:rsidRPr="004B2008" w:rsidRDefault="005E24C5" w:rsidP="00925BB5">
      <w:pPr>
        <w:spacing w:line="240" w:lineRule="auto"/>
        <w:contextualSpacing/>
        <w:rPr>
          <w:rFonts w:ascii="Times New Roman" w:hAnsi="Times New Roman" w:cs="Times New Roman"/>
        </w:rPr>
      </w:pPr>
    </w:p>
    <w:p w:rsidR="001C0D7A" w:rsidRPr="004B2008" w:rsidRDefault="005E24C5" w:rsidP="00624148">
      <w:pPr>
        <w:pStyle w:val="ListParagraph"/>
        <w:numPr>
          <w:ilvl w:val="0"/>
          <w:numId w:val="2"/>
        </w:numPr>
        <w:spacing w:line="480" w:lineRule="auto"/>
        <w:rPr>
          <w:rFonts w:ascii="Times New Roman" w:hAnsi="Times New Roman" w:cs="Times New Roman"/>
        </w:rPr>
      </w:pPr>
      <w:r w:rsidRPr="004B2008">
        <w:rPr>
          <w:rFonts w:ascii="Times New Roman" w:hAnsi="Times New Roman" w:cs="Times New Roman"/>
        </w:rPr>
        <w:t xml:space="preserve">Avoid lifestyle inflation – Many college graduates buy new cars and homes as soon as they secure their first “real” job. This sets them up for a lifetime of debt slavery. Getting trapped in credit card debt with interest rates in excess of 20% makes saving money nearly impossible and early retirement just a dream. The most important thing is to continue to live like a college student even once you have an “adult” salary. </w:t>
      </w:r>
    </w:p>
    <w:p w:rsidR="005E24C5" w:rsidRPr="004B2008" w:rsidRDefault="005E24C5" w:rsidP="00925BB5">
      <w:pPr>
        <w:spacing w:line="240" w:lineRule="auto"/>
        <w:contextualSpacing/>
        <w:rPr>
          <w:rFonts w:ascii="Times New Roman" w:hAnsi="Times New Roman" w:cs="Times New Roman"/>
        </w:rPr>
      </w:pPr>
    </w:p>
    <w:p w:rsidR="00F13097" w:rsidRDefault="005E24C5" w:rsidP="00624148">
      <w:pPr>
        <w:pStyle w:val="ListParagraph"/>
        <w:numPr>
          <w:ilvl w:val="0"/>
          <w:numId w:val="2"/>
        </w:numPr>
        <w:spacing w:line="480" w:lineRule="auto"/>
        <w:rPr>
          <w:rFonts w:ascii="Times New Roman" w:hAnsi="Times New Roman" w:cs="Times New Roman"/>
          <w:sz w:val="24"/>
          <w:szCs w:val="24"/>
        </w:rPr>
      </w:pPr>
      <w:r w:rsidRPr="004B2008">
        <w:rPr>
          <w:rFonts w:ascii="Times New Roman" w:hAnsi="Times New Roman" w:cs="Times New Roman"/>
        </w:rPr>
        <w:t>Live close to work –</w:t>
      </w:r>
      <w:r w:rsidR="00BB5206" w:rsidRPr="004B2008">
        <w:rPr>
          <w:rFonts w:ascii="Times New Roman" w:hAnsi="Times New Roman" w:cs="Times New Roman"/>
        </w:rPr>
        <w:t xml:space="preserve"> Obviously the closer you live to your work, the less money will be needed to spend on gas and other auto related expenses, the average household spent</w:t>
      </w:r>
      <w:r w:rsidR="00BB5206" w:rsidRPr="00BB5206">
        <w:rPr>
          <w:rFonts w:ascii="Times New Roman" w:hAnsi="Times New Roman" w:cs="Times New Roman"/>
          <w:sz w:val="24"/>
          <w:szCs w:val="24"/>
        </w:rPr>
        <w:t xml:space="preserve"> nearly $3000 on gas in 2012</w:t>
      </w:r>
      <w:r w:rsidR="00BB5206">
        <w:rPr>
          <w:rStyle w:val="FootnoteReference"/>
          <w:rFonts w:ascii="Times New Roman" w:hAnsi="Times New Roman" w:cs="Times New Roman"/>
          <w:sz w:val="24"/>
          <w:szCs w:val="24"/>
        </w:rPr>
        <w:footnoteReference w:id="1"/>
      </w:r>
      <w:r w:rsidR="00BB5206" w:rsidRPr="00BB5206">
        <w:rPr>
          <w:rFonts w:ascii="Times New Roman" w:hAnsi="Times New Roman" w:cs="Times New Roman"/>
          <w:sz w:val="24"/>
          <w:szCs w:val="24"/>
        </w:rPr>
        <w:t>. That’s a lot of money! If instead that money was invested in a mutual</w:t>
      </w:r>
      <w:r w:rsidR="00BB5206">
        <w:rPr>
          <w:rFonts w:ascii="Times New Roman" w:hAnsi="Times New Roman" w:cs="Times New Roman"/>
          <w:sz w:val="24"/>
          <w:szCs w:val="24"/>
        </w:rPr>
        <w:t xml:space="preserve"> fund that</w:t>
      </w:r>
      <w:r w:rsidR="00BB5206" w:rsidRPr="00BB5206">
        <w:rPr>
          <w:rFonts w:ascii="Times New Roman" w:hAnsi="Times New Roman" w:cs="Times New Roman"/>
          <w:sz w:val="24"/>
          <w:szCs w:val="24"/>
        </w:rPr>
        <w:t xml:space="preserve"> earned 10%, that $3000 would have turned into </w:t>
      </w:r>
      <w:r w:rsidR="00BB5206">
        <w:rPr>
          <w:rFonts w:ascii="Times New Roman" w:hAnsi="Times New Roman" w:cs="Times New Roman"/>
          <w:sz w:val="24"/>
          <w:szCs w:val="24"/>
        </w:rPr>
        <w:t>$</w:t>
      </w:r>
      <w:r w:rsidR="00115CCE">
        <w:rPr>
          <w:rFonts w:ascii="Times New Roman" w:hAnsi="Times New Roman" w:cs="Times New Roman"/>
          <w:sz w:val="24"/>
          <w:szCs w:val="24"/>
        </w:rPr>
        <w:t>3300 plus any</w:t>
      </w:r>
      <w:r w:rsidR="00BB5206" w:rsidRPr="00BB5206">
        <w:rPr>
          <w:rFonts w:ascii="Times New Roman" w:hAnsi="Times New Roman" w:cs="Times New Roman"/>
          <w:sz w:val="24"/>
          <w:szCs w:val="24"/>
        </w:rPr>
        <w:t xml:space="preserve"> associated dividends. This step is important </w:t>
      </w:r>
      <w:r w:rsidR="00BB5206">
        <w:rPr>
          <w:rFonts w:ascii="Times New Roman" w:hAnsi="Times New Roman" w:cs="Times New Roman"/>
          <w:sz w:val="24"/>
          <w:szCs w:val="24"/>
        </w:rPr>
        <w:t xml:space="preserve">to keep in mind </w:t>
      </w:r>
      <w:r w:rsidR="00BB5206" w:rsidRPr="00BB5206">
        <w:rPr>
          <w:rFonts w:ascii="Times New Roman" w:hAnsi="Times New Roman" w:cs="Times New Roman"/>
          <w:sz w:val="24"/>
          <w:szCs w:val="24"/>
        </w:rPr>
        <w:t xml:space="preserve">as college </w:t>
      </w:r>
      <w:proofErr w:type="gramStart"/>
      <w:r w:rsidR="00F13097" w:rsidRPr="00BB5206">
        <w:rPr>
          <w:rFonts w:ascii="Times New Roman" w:hAnsi="Times New Roman" w:cs="Times New Roman"/>
          <w:sz w:val="24"/>
          <w:szCs w:val="24"/>
        </w:rPr>
        <w:t>students</w:t>
      </w:r>
      <w:proofErr w:type="gramEnd"/>
      <w:r w:rsidR="00BB5206" w:rsidRPr="00BB5206">
        <w:rPr>
          <w:rFonts w:ascii="Times New Roman" w:hAnsi="Times New Roman" w:cs="Times New Roman"/>
          <w:sz w:val="24"/>
          <w:szCs w:val="24"/>
        </w:rPr>
        <w:t xml:space="preserve"> graduate and start looking for their first job. Location should </w:t>
      </w:r>
      <w:r w:rsidR="00BB5206">
        <w:rPr>
          <w:rFonts w:ascii="Times New Roman" w:hAnsi="Times New Roman" w:cs="Times New Roman"/>
          <w:sz w:val="24"/>
          <w:szCs w:val="24"/>
        </w:rPr>
        <w:t xml:space="preserve">be a </w:t>
      </w:r>
      <w:r w:rsidR="00F13097">
        <w:rPr>
          <w:rFonts w:ascii="Times New Roman" w:hAnsi="Times New Roman" w:cs="Times New Roman"/>
          <w:sz w:val="24"/>
          <w:szCs w:val="24"/>
        </w:rPr>
        <w:t>factor taken seriously.</w:t>
      </w:r>
    </w:p>
    <w:p w:rsidR="00F13097" w:rsidRPr="00F13097" w:rsidRDefault="00F13097" w:rsidP="00F13097">
      <w:pPr>
        <w:pStyle w:val="ListParagraph"/>
        <w:rPr>
          <w:rFonts w:ascii="Times New Roman" w:hAnsi="Times New Roman" w:cs="Times New Roman"/>
          <w:sz w:val="24"/>
          <w:szCs w:val="24"/>
        </w:rPr>
      </w:pPr>
    </w:p>
    <w:p w:rsidR="005E24C5" w:rsidRPr="004B2008" w:rsidRDefault="00F13097" w:rsidP="00624148">
      <w:pPr>
        <w:pStyle w:val="ListParagraph"/>
        <w:numPr>
          <w:ilvl w:val="0"/>
          <w:numId w:val="2"/>
        </w:numPr>
        <w:spacing w:line="480" w:lineRule="auto"/>
        <w:rPr>
          <w:rFonts w:ascii="Times New Roman" w:hAnsi="Times New Roman" w:cs="Times New Roman"/>
        </w:rPr>
      </w:pPr>
      <w:r w:rsidRPr="004B2008">
        <w:rPr>
          <w:rFonts w:ascii="Times New Roman" w:hAnsi="Times New Roman" w:cs="Times New Roman"/>
        </w:rPr>
        <w:t xml:space="preserve">Have low cost hobbies –Have you noticed that in order to have fun you have to spend money? While our society may have engrained that into our heads, plenty of fun can be had for free. Pick up hobbies like exercising, hiking or guitar rather than drinking, shopping and gambling and be amazed at how much money </w:t>
      </w:r>
      <w:r w:rsidR="00115CCE" w:rsidRPr="004B2008">
        <w:rPr>
          <w:rFonts w:ascii="Times New Roman" w:hAnsi="Times New Roman" w:cs="Times New Roman"/>
        </w:rPr>
        <w:t>you save.</w:t>
      </w:r>
      <w:r w:rsidRPr="004B2008">
        <w:rPr>
          <w:rFonts w:ascii="Times New Roman" w:hAnsi="Times New Roman" w:cs="Times New Roman"/>
        </w:rPr>
        <w:t xml:space="preserve"> </w:t>
      </w:r>
    </w:p>
    <w:p w:rsidR="00F13097" w:rsidRPr="004B2008" w:rsidRDefault="00F13097" w:rsidP="00624148">
      <w:pPr>
        <w:pStyle w:val="ListParagraph"/>
        <w:spacing w:line="480" w:lineRule="auto"/>
        <w:rPr>
          <w:rFonts w:ascii="Times New Roman" w:hAnsi="Times New Roman" w:cs="Times New Roman"/>
        </w:rPr>
      </w:pPr>
    </w:p>
    <w:p w:rsidR="00F77558" w:rsidRPr="004B2008" w:rsidRDefault="00F13097" w:rsidP="00624148">
      <w:pPr>
        <w:pStyle w:val="ListParagraph"/>
        <w:numPr>
          <w:ilvl w:val="0"/>
          <w:numId w:val="2"/>
        </w:numPr>
        <w:spacing w:line="480" w:lineRule="auto"/>
        <w:rPr>
          <w:rFonts w:ascii="Times New Roman" w:hAnsi="Times New Roman" w:cs="Times New Roman"/>
        </w:rPr>
      </w:pPr>
      <w:r w:rsidRPr="004B2008">
        <w:rPr>
          <w:rFonts w:ascii="Times New Roman" w:hAnsi="Times New Roman" w:cs="Times New Roman"/>
        </w:rPr>
        <w:t xml:space="preserve">Cut down on eating out –Eating out can quickly drain your wallet. Eating out a few times a week can easily add up to hundreds of dollars. Try buying food in bulk and cooking meals for yourself, it will usually be healthier for your body and your wallet.  </w:t>
      </w:r>
    </w:p>
    <w:p w:rsidR="00F77558" w:rsidRPr="004B2008" w:rsidRDefault="00F77558" w:rsidP="00624148">
      <w:pPr>
        <w:pStyle w:val="ListParagraph"/>
        <w:spacing w:line="480" w:lineRule="auto"/>
        <w:rPr>
          <w:rFonts w:ascii="Times New Roman" w:hAnsi="Times New Roman" w:cs="Times New Roman"/>
        </w:rPr>
      </w:pPr>
    </w:p>
    <w:p w:rsidR="00F77558" w:rsidRPr="00624148" w:rsidRDefault="00F77558" w:rsidP="00624148">
      <w:pPr>
        <w:pStyle w:val="ListParagraph"/>
        <w:numPr>
          <w:ilvl w:val="0"/>
          <w:numId w:val="2"/>
        </w:numPr>
        <w:spacing w:line="480" w:lineRule="auto"/>
        <w:rPr>
          <w:rFonts w:ascii="Times New Roman" w:hAnsi="Times New Roman" w:cs="Times New Roman"/>
        </w:rPr>
      </w:pPr>
      <w:r w:rsidRPr="004B2008">
        <w:rPr>
          <w:rFonts w:ascii="Times New Roman" w:hAnsi="Times New Roman" w:cs="Times New Roman"/>
        </w:rPr>
        <w:t xml:space="preserve">Make saving fun –Budgeting and saving money does not have to be something that you dread. Tons of software and apps like You Need </w:t>
      </w:r>
      <w:proofErr w:type="gramStart"/>
      <w:r w:rsidRPr="004B2008">
        <w:rPr>
          <w:rFonts w:ascii="Times New Roman" w:hAnsi="Times New Roman" w:cs="Times New Roman"/>
        </w:rPr>
        <w:t>A</w:t>
      </w:r>
      <w:proofErr w:type="gramEnd"/>
      <w:r w:rsidRPr="004B2008">
        <w:rPr>
          <w:rFonts w:ascii="Times New Roman" w:hAnsi="Times New Roman" w:cs="Times New Roman"/>
        </w:rPr>
        <w:t xml:space="preserve"> Budget (YNAB) and Mint help make the process easy and fun. </w:t>
      </w:r>
    </w:p>
    <w:p w:rsidR="00F13097" w:rsidRDefault="00F13097" w:rsidP="00F13097">
      <w:pPr>
        <w:spacing w:line="240" w:lineRule="auto"/>
        <w:rPr>
          <w:rFonts w:ascii="Times New Roman" w:hAnsi="Times New Roman" w:cs="Times New Roman"/>
          <w:b/>
        </w:rPr>
      </w:pPr>
      <w:r w:rsidRPr="004B2008">
        <w:rPr>
          <w:rFonts w:ascii="Times New Roman" w:hAnsi="Times New Roman" w:cs="Times New Roman"/>
          <w:b/>
        </w:rPr>
        <w:t>Investing Intelligently:</w:t>
      </w:r>
    </w:p>
    <w:p w:rsidR="00247DE0" w:rsidRPr="004B2008" w:rsidRDefault="00247DE0" w:rsidP="00F13097">
      <w:pPr>
        <w:spacing w:line="240" w:lineRule="auto"/>
        <w:rPr>
          <w:rFonts w:ascii="Times New Roman" w:hAnsi="Times New Roman" w:cs="Times New Roman"/>
          <w:b/>
        </w:rPr>
      </w:pPr>
    </w:p>
    <w:p w:rsidR="002E1DBA" w:rsidRPr="004B2008" w:rsidRDefault="00F13097" w:rsidP="00624148">
      <w:pPr>
        <w:spacing w:line="480" w:lineRule="auto"/>
        <w:rPr>
          <w:rFonts w:ascii="Times New Roman" w:hAnsi="Times New Roman" w:cs="Times New Roman"/>
        </w:rPr>
      </w:pPr>
      <w:r w:rsidRPr="004B2008">
        <w:rPr>
          <w:rFonts w:ascii="Times New Roman" w:hAnsi="Times New Roman" w:cs="Times New Roman"/>
        </w:rPr>
        <w:t xml:space="preserve">As </w:t>
      </w:r>
      <w:r w:rsidR="00F77558" w:rsidRPr="004B2008">
        <w:rPr>
          <w:rFonts w:ascii="Times New Roman" w:hAnsi="Times New Roman" w:cs="Times New Roman"/>
        </w:rPr>
        <w:t xml:space="preserve">younger people, investing at all is a step ahead of most. This means being in a position financially to invest. There is no sense in investing if you </w:t>
      </w:r>
      <w:r w:rsidR="002E1DBA" w:rsidRPr="004B2008">
        <w:rPr>
          <w:rFonts w:ascii="Times New Roman" w:hAnsi="Times New Roman" w:cs="Times New Roman"/>
        </w:rPr>
        <w:t xml:space="preserve">have </w:t>
      </w:r>
      <w:r w:rsidR="00F77558" w:rsidRPr="004B2008">
        <w:rPr>
          <w:rFonts w:ascii="Times New Roman" w:hAnsi="Times New Roman" w:cs="Times New Roman"/>
        </w:rPr>
        <w:t xml:space="preserve">high interest credit card debt. </w:t>
      </w:r>
      <w:r w:rsidR="002E1DBA" w:rsidRPr="004B2008">
        <w:rPr>
          <w:rFonts w:ascii="Times New Roman" w:hAnsi="Times New Roman" w:cs="Times New Roman"/>
        </w:rPr>
        <w:t>Rarely would you ever make a return in the market that would be high enough to negate the interest charged by your credit card company. Also, before investing, a 3-6 month emergency fund should be built in the event that you lose your job or switch jobs. If you have money invested but and have to sell you</w:t>
      </w:r>
      <w:r w:rsidR="00115CCE" w:rsidRPr="004B2008">
        <w:rPr>
          <w:rFonts w:ascii="Times New Roman" w:hAnsi="Times New Roman" w:cs="Times New Roman"/>
        </w:rPr>
        <w:t>r</w:t>
      </w:r>
      <w:r w:rsidR="002E1DBA" w:rsidRPr="004B2008">
        <w:rPr>
          <w:rFonts w:ascii="Times New Roman" w:hAnsi="Times New Roman" w:cs="Times New Roman"/>
        </w:rPr>
        <w:t xml:space="preserve"> positions and withdraw at a bad time you will most likely lose money in the market. </w:t>
      </w:r>
    </w:p>
    <w:p w:rsidR="002E1DBA" w:rsidRPr="004B2008" w:rsidRDefault="002E1DBA" w:rsidP="00624148">
      <w:pPr>
        <w:pStyle w:val="ListParagraph"/>
        <w:numPr>
          <w:ilvl w:val="0"/>
          <w:numId w:val="3"/>
        </w:numPr>
        <w:spacing w:line="480" w:lineRule="auto"/>
        <w:rPr>
          <w:rFonts w:ascii="Times New Roman" w:hAnsi="Times New Roman" w:cs="Times New Roman"/>
        </w:rPr>
      </w:pPr>
      <w:r w:rsidRPr="004B2008">
        <w:rPr>
          <w:rFonts w:ascii="Times New Roman" w:hAnsi="Times New Roman" w:cs="Times New Roman"/>
        </w:rPr>
        <w:t>Index Funds –If you know nothing about the market and aren’t interested in learning, invest in index funds. An</w:t>
      </w:r>
      <w:r w:rsidR="005C5EC2">
        <w:rPr>
          <w:rFonts w:ascii="Times New Roman" w:hAnsi="Times New Roman" w:cs="Times New Roman"/>
        </w:rPr>
        <w:t xml:space="preserve"> index fund is a type of fund</w:t>
      </w:r>
      <w:r w:rsidRPr="004B2008">
        <w:rPr>
          <w:rFonts w:ascii="Times New Roman" w:hAnsi="Times New Roman" w:cs="Times New Roman"/>
        </w:rPr>
        <w:t xml:space="preserve"> that tracks a market index like the S&amp;P 500</w:t>
      </w:r>
      <w:r w:rsidR="00115CCE" w:rsidRPr="004B2008">
        <w:rPr>
          <w:rFonts w:ascii="Times New Roman" w:hAnsi="Times New Roman" w:cs="Times New Roman"/>
        </w:rPr>
        <w:t xml:space="preserve"> or Dow Jones</w:t>
      </w:r>
      <w:r w:rsidRPr="004B2008">
        <w:rPr>
          <w:rFonts w:ascii="Times New Roman" w:hAnsi="Times New Roman" w:cs="Times New Roman"/>
        </w:rPr>
        <w:t xml:space="preserve">. </w:t>
      </w:r>
      <w:r w:rsidR="00CE5C46" w:rsidRPr="004B2008">
        <w:rPr>
          <w:rFonts w:ascii="Times New Roman" w:hAnsi="Times New Roman" w:cs="Times New Roman"/>
        </w:rPr>
        <w:t>They have very low fees as they don’t have a team of managers actively picking the stocks for the fund. Index funds allow</w:t>
      </w:r>
      <w:r w:rsidRPr="004B2008">
        <w:rPr>
          <w:rFonts w:ascii="Times New Roman" w:hAnsi="Times New Roman" w:cs="Times New Roman"/>
        </w:rPr>
        <w:t xml:space="preserve"> for a broad exposure to the market, meaning you’re invested in a lot of different things, or very diversified. Index funds are considered a “passive” investment because they are </w:t>
      </w:r>
      <w:r w:rsidR="00CE5C46" w:rsidRPr="004B2008">
        <w:rPr>
          <w:rFonts w:ascii="Times New Roman" w:hAnsi="Times New Roman" w:cs="Times New Roman"/>
        </w:rPr>
        <w:t>not run by money managers. This</w:t>
      </w:r>
      <w:r w:rsidRPr="004B2008">
        <w:rPr>
          <w:rFonts w:ascii="Times New Roman" w:hAnsi="Times New Roman" w:cs="Times New Roman"/>
        </w:rPr>
        <w:t xml:space="preserve"> means lower management fees. Historically, index funds have </w:t>
      </w:r>
      <w:r w:rsidR="00AE6C49" w:rsidRPr="004B2008">
        <w:rPr>
          <w:rFonts w:ascii="Times New Roman" w:hAnsi="Times New Roman" w:cs="Times New Roman"/>
        </w:rPr>
        <w:t>produced positive results (see figure 1) and outperformed mutual funds</w:t>
      </w:r>
      <w:r w:rsidR="005904C2" w:rsidRPr="004B2008">
        <w:rPr>
          <w:rFonts w:ascii="Times New Roman" w:hAnsi="Times New Roman" w:cs="Times New Roman"/>
        </w:rPr>
        <w:t xml:space="preserve"> </w:t>
      </w:r>
      <w:r w:rsidRPr="004B2008">
        <w:rPr>
          <w:rFonts w:ascii="Times New Roman" w:hAnsi="Times New Roman" w:cs="Times New Roman"/>
        </w:rPr>
        <w:t>which is why they are usually the choice of investment in retirement accounts like 401k’s and IRA’s ,</w:t>
      </w:r>
      <w:r w:rsidR="005C5EC2">
        <w:rPr>
          <w:rFonts w:ascii="Times New Roman" w:hAnsi="Times New Roman" w:cs="Times New Roman"/>
        </w:rPr>
        <w:t xml:space="preserve"> </w:t>
      </w:r>
      <w:r w:rsidRPr="004B2008">
        <w:rPr>
          <w:rFonts w:ascii="Times New Roman" w:hAnsi="Times New Roman" w:cs="Times New Roman"/>
        </w:rPr>
        <w:t>and recommended to people who don’t know much about the market or what to invest in.</w:t>
      </w:r>
    </w:p>
    <w:p w:rsidR="00AE6C49" w:rsidRPr="00AE6C49" w:rsidRDefault="00AE6C49" w:rsidP="00AE6C49">
      <w:pPr>
        <w:spacing w:line="240" w:lineRule="auto"/>
        <w:rPr>
          <w:rFonts w:ascii="Times New Roman" w:hAnsi="Times New Roman" w:cs="Times New Roman"/>
          <w:sz w:val="24"/>
          <w:szCs w:val="24"/>
        </w:rPr>
      </w:pPr>
    </w:p>
    <w:p w:rsidR="00AE6C49" w:rsidRDefault="00AE6C49" w:rsidP="00115CCE">
      <w:pPr>
        <w:keepNext/>
        <w:spacing w:line="240" w:lineRule="auto"/>
      </w:pPr>
      <w:r>
        <w:rPr>
          <w:noProof/>
        </w:rPr>
        <w:lastRenderedPageBreak/>
        <w:drawing>
          <wp:inline distT="0" distB="0" distL="0" distR="0" wp14:anchorId="1E5A2B8C" wp14:editId="044560D2">
            <wp:extent cx="6677025" cy="3502025"/>
            <wp:effectExtent l="0" t="0" r="9525"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E6C49" w:rsidRDefault="00AE6C49" w:rsidP="00AE6C49">
      <w:pPr>
        <w:pStyle w:val="Caption"/>
        <w:jc w:val="center"/>
        <w:rPr>
          <w:rFonts w:ascii="Times New Roman" w:hAnsi="Times New Roman" w:cs="Times New Roman"/>
          <w:sz w:val="24"/>
          <w:szCs w:val="24"/>
        </w:rPr>
      </w:pPr>
      <w:r>
        <w:t xml:space="preserve">Figure </w:t>
      </w:r>
      <w:r w:rsidR="00102C50">
        <w:fldChar w:fldCharType="begin"/>
      </w:r>
      <w:r w:rsidR="00102C50">
        <w:instrText xml:space="preserve"> SEQ Figure \* ARABIC </w:instrText>
      </w:r>
      <w:r w:rsidR="00102C50">
        <w:fldChar w:fldCharType="separate"/>
      </w:r>
      <w:r w:rsidR="00582506">
        <w:rPr>
          <w:noProof/>
        </w:rPr>
        <w:t>1</w:t>
      </w:r>
      <w:r w:rsidR="00102C50">
        <w:rPr>
          <w:noProof/>
        </w:rPr>
        <w:fldChar w:fldCharType="end"/>
      </w:r>
      <w:r>
        <w:t>. Growth of $1 Invested in S&amp;P 500 Index in 1970</w:t>
      </w:r>
    </w:p>
    <w:p w:rsidR="00AE6C49" w:rsidRPr="00AE6C49" w:rsidRDefault="00AE6C49" w:rsidP="00AE6C49">
      <w:pPr>
        <w:spacing w:line="240" w:lineRule="auto"/>
        <w:jc w:val="center"/>
        <w:rPr>
          <w:rFonts w:ascii="Times New Roman" w:hAnsi="Times New Roman" w:cs="Times New Roman"/>
          <w:sz w:val="24"/>
          <w:szCs w:val="24"/>
        </w:rPr>
      </w:pPr>
    </w:p>
    <w:p w:rsidR="00CE5C46" w:rsidRDefault="00CE5C46" w:rsidP="00CE5C46">
      <w:pPr>
        <w:pStyle w:val="ListParagraph"/>
        <w:spacing w:line="240" w:lineRule="auto"/>
        <w:rPr>
          <w:rFonts w:ascii="Times New Roman" w:hAnsi="Times New Roman" w:cs="Times New Roman"/>
          <w:sz w:val="24"/>
          <w:szCs w:val="24"/>
        </w:rPr>
      </w:pPr>
    </w:p>
    <w:p w:rsidR="008B22D2" w:rsidRPr="004B2008" w:rsidRDefault="002E1DBA" w:rsidP="00624148">
      <w:pPr>
        <w:pStyle w:val="ListParagraph"/>
        <w:numPr>
          <w:ilvl w:val="0"/>
          <w:numId w:val="3"/>
        </w:numPr>
        <w:spacing w:line="480" w:lineRule="auto"/>
        <w:rPr>
          <w:rFonts w:ascii="Times New Roman" w:hAnsi="Times New Roman" w:cs="Times New Roman"/>
        </w:rPr>
      </w:pPr>
      <w:r w:rsidRPr="004B2008">
        <w:rPr>
          <w:rFonts w:ascii="Times New Roman" w:hAnsi="Times New Roman" w:cs="Times New Roman"/>
        </w:rPr>
        <w:t>Individual Stocks –</w:t>
      </w:r>
      <w:r w:rsidR="008B22D2" w:rsidRPr="004B2008">
        <w:rPr>
          <w:rFonts w:ascii="Times New Roman" w:hAnsi="Times New Roman" w:cs="Times New Roman"/>
        </w:rPr>
        <w:t xml:space="preserve">If you are interested about the market, and have the time to do the homework on </w:t>
      </w:r>
      <w:r w:rsidR="00CE5C46" w:rsidRPr="004B2008">
        <w:rPr>
          <w:rFonts w:ascii="Times New Roman" w:hAnsi="Times New Roman" w:cs="Times New Roman"/>
        </w:rPr>
        <w:t>each stock you own</w:t>
      </w:r>
      <w:r w:rsidR="008B22D2" w:rsidRPr="004B2008">
        <w:rPr>
          <w:rFonts w:ascii="Times New Roman" w:hAnsi="Times New Roman" w:cs="Times New Roman"/>
        </w:rPr>
        <w:t xml:space="preserve">, individual stocks are the way to go. All of the information is available online for free, all you need to know is what to look for. </w:t>
      </w:r>
    </w:p>
    <w:p w:rsidR="00CE5C46" w:rsidRPr="004B2008" w:rsidRDefault="00CE5C46" w:rsidP="00624148">
      <w:pPr>
        <w:pStyle w:val="ListParagraph"/>
        <w:spacing w:line="480" w:lineRule="auto"/>
        <w:rPr>
          <w:rFonts w:ascii="Times New Roman" w:hAnsi="Times New Roman" w:cs="Times New Roman"/>
        </w:rPr>
      </w:pPr>
    </w:p>
    <w:p w:rsidR="002E1DBA" w:rsidRPr="004B2008" w:rsidRDefault="002E1DBA" w:rsidP="00624148">
      <w:pPr>
        <w:pStyle w:val="ListParagraph"/>
        <w:numPr>
          <w:ilvl w:val="0"/>
          <w:numId w:val="3"/>
        </w:numPr>
        <w:spacing w:line="480" w:lineRule="auto"/>
        <w:rPr>
          <w:rFonts w:ascii="Times New Roman" w:hAnsi="Times New Roman" w:cs="Times New Roman"/>
        </w:rPr>
      </w:pPr>
      <w:r w:rsidRPr="004B2008">
        <w:rPr>
          <w:rFonts w:ascii="Times New Roman" w:hAnsi="Times New Roman" w:cs="Times New Roman"/>
        </w:rPr>
        <w:t>Be Aggressive!</w:t>
      </w:r>
      <w:r w:rsidR="00CE5C46" w:rsidRPr="004B2008">
        <w:rPr>
          <w:rFonts w:ascii="Times New Roman" w:hAnsi="Times New Roman" w:cs="Times New Roman"/>
        </w:rPr>
        <w:t xml:space="preserve"> –We are young so we have our entire lives to make up any money lost. Take a gamble on a speculative stock, or a company you believe in. Your portfolio should consist of 100% stocks for the foreseeable future. An old rule of thumb was your portfolio should consist of </w:t>
      </w:r>
      <w:r w:rsidR="005C5EC2">
        <w:rPr>
          <w:rFonts w:ascii="Times New Roman" w:hAnsi="Times New Roman" w:cs="Times New Roman"/>
        </w:rPr>
        <w:t>(in percent)</w:t>
      </w:r>
      <w:r w:rsidR="00CE5C46" w:rsidRPr="004B2008">
        <w:rPr>
          <w:rFonts w:ascii="Times New Roman" w:hAnsi="Times New Roman" w:cs="Times New Roman"/>
        </w:rPr>
        <w:t xml:space="preserve"> 100- your age. If you are 20, 100-20 </w:t>
      </w:r>
      <w:r w:rsidR="001D1052" w:rsidRPr="004B2008">
        <w:rPr>
          <w:rFonts w:ascii="Times New Roman" w:hAnsi="Times New Roman" w:cs="Times New Roman"/>
        </w:rPr>
        <w:t xml:space="preserve">= </w:t>
      </w:r>
      <w:r w:rsidR="00CE5C46" w:rsidRPr="004B2008">
        <w:rPr>
          <w:rFonts w:ascii="Times New Roman" w:hAnsi="Times New Roman" w:cs="Times New Roman"/>
        </w:rPr>
        <w:t xml:space="preserve">80% of your portfolio should be made up of stocks. That rule has been changed and people are now saying 120-your age is a better recommendation. </w:t>
      </w:r>
    </w:p>
    <w:p w:rsidR="008961BA" w:rsidRDefault="008961BA" w:rsidP="00925BB5">
      <w:pPr>
        <w:spacing w:line="240" w:lineRule="auto"/>
        <w:contextualSpacing/>
        <w:rPr>
          <w:rFonts w:ascii="Times New Roman" w:hAnsi="Times New Roman" w:cs="Times New Roman"/>
          <w:sz w:val="24"/>
          <w:szCs w:val="24"/>
        </w:rPr>
      </w:pPr>
    </w:p>
    <w:p w:rsidR="00624148" w:rsidRDefault="00624148" w:rsidP="00925BB5">
      <w:pPr>
        <w:spacing w:line="240" w:lineRule="auto"/>
        <w:contextualSpacing/>
        <w:rPr>
          <w:rFonts w:ascii="Times New Roman" w:hAnsi="Times New Roman" w:cs="Times New Roman"/>
          <w:sz w:val="24"/>
          <w:szCs w:val="24"/>
        </w:rPr>
      </w:pPr>
    </w:p>
    <w:p w:rsidR="008961BA" w:rsidRDefault="008961BA" w:rsidP="00925BB5">
      <w:pPr>
        <w:spacing w:line="240" w:lineRule="auto"/>
        <w:contextualSpacing/>
        <w:rPr>
          <w:rFonts w:ascii="Times New Roman" w:hAnsi="Times New Roman" w:cs="Times New Roman"/>
          <w:b/>
          <w:sz w:val="24"/>
          <w:szCs w:val="24"/>
        </w:rPr>
      </w:pPr>
    </w:p>
    <w:p w:rsidR="001C0D7A" w:rsidRPr="004B2008" w:rsidRDefault="001C0D7A" w:rsidP="00925BB5">
      <w:pPr>
        <w:spacing w:line="240" w:lineRule="auto"/>
        <w:contextualSpacing/>
        <w:rPr>
          <w:rFonts w:ascii="Times New Roman" w:hAnsi="Times New Roman" w:cs="Times New Roman"/>
          <w:b/>
        </w:rPr>
      </w:pPr>
      <w:r w:rsidRPr="004B2008">
        <w:rPr>
          <w:rFonts w:ascii="Times New Roman" w:hAnsi="Times New Roman" w:cs="Times New Roman"/>
          <w:b/>
        </w:rPr>
        <w:lastRenderedPageBreak/>
        <w:t xml:space="preserve">Numbers: </w:t>
      </w:r>
    </w:p>
    <w:p w:rsidR="008961BA" w:rsidRPr="004B2008" w:rsidRDefault="008961BA" w:rsidP="00925BB5">
      <w:pPr>
        <w:spacing w:line="240" w:lineRule="auto"/>
        <w:contextualSpacing/>
        <w:rPr>
          <w:rFonts w:ascii="Times New Roman" w:hAnsi="Times New Roman" w:cs="Times New Roman"/>
          <w:b/>
        </w:rPr>
      </w:pPr>
    </w:p>
    <w:p w:rsidR="008961BA" w:rsidRPr="004B2008" w:rsidRDefault="008961BA" w:rsidP="00624148">
      <w:pPr>
        <w:spacing w:line="480" w:lineRule="auto"/>
        <w:ind w:firstLine="720"/>
        <w:contextualSpacing/>
        <w:rPr>
          <w:rFonts w:ascii="Times New Roman" w:hAnsi="Times New Roman" w:cs="Times New Roman"/>
        </w:rPr>
      </w:pPr>
      <w:r w:rsidRPr="004B2008">
        <w:rPr>
          <w:rFonts w:ascii="Times New Roman" w:hAnsi="Times New Roman" w:cs="Times New Roman"/>
        </w:rPr>
        <w:t xml:space="preserve">So </w:t>
      </w:r>
      <w:r w:rsidR="00F13097" w:rsidRPr="004B2008">
        <w:rPr>
          <w:rFonts w:ascii="Times New Roman" w:hAnsi="Times New Roman" w:cs="Times New Roman"/>
        </w:rPr>
        <w:t>all of this sounds to</w:t>
      </w:r>
      <w:r w:rsidR="00114B55" w:rsidRPr="004B2008">
        <w:rPr>
          <w:rFonts w:ascii="Times New Roman" w:hAnsi="Times New Roman" w:cs="Times New Roman"/>
        </w:rPr>
        <w:t>o</w:t>
      </w:r>
      <w:r w:rsidR="00F13097" w:rsidRPr="004B2008">
        <w:rPr>
          <w:rFonts w:ascii="Times New Roman" w:hAnsi="Times New Roman" w:cs="Times New Roman"/>
        </w:rPr>
        <w:t xml:space="preserve"> good to be true. Where are the numbers? How</w:t>
      </w:r>
      <w:r w:rsidRPr="004B2008">
        <w:rPr>
          <w:rFonts w:ascii="Times New Roman" w:hAnsi="Times New Roman" w:cs="Times New Roman"/>
        </w:rPr>
        <w:t xml:space="preserve"> much do you need to save? </w:t>
      </w:r>
      <w:r w:rsidR="00DF36F5" w:rsidRPr="004B2008">
        <w:rPr>
          <w:rFonts w:ascii="Times New Roman" w:hAnsi="Times New Roman" w:cs="Times New Roman"/>
        </w:rPr>
        <w:t xml:space="preserve">A good number </w:t>
      </w:r>
      <w:r w:rsidR="00AE6C49" w:rsidRPr="004B2008">
        <w:rPr>
          <w:rFonts w:ascii="Times New Roman" w:hAnsi="Times New Roman" w:cs="Times New Roman"/>
        </w:rPr>
        <w:t xml:space="preserve">to shoot for is </w:t>
      </w:r>
      <w:r w:rsidR="00AE6C49" w:rsidRPr="004B2008">
        <w:rPr>
          <w:rFonts w:ascii="Times New Roman" w:hAnsi="Times New Roman" w:cs="Times New Roman"/>
          <w:b/>
        </w:rPr>
        <w:t>25 times your annual spending</w:t>
      </w:r>
      <w:r w:rsidR="00AE6C49" w:rsidRPr="004B2008">
        <w:rPr>
          <w:rFonts w:ascii="Times New Roman" w:hAnsi="Times New Roman" w:cs="Times New Roman"/>
        </w:rPr>
        <w:t xml:space="preserve">. If </w:t>
      </w:r>
      <w:r w:rsidR="00987A85" w:rsidRPr="004B2008">
        <w:rPr>
          <w:rFonts w:ascii="Times New Roman" w:hAnsi="Times New Roman" w:cs="Times New Roman"/>
        </w:rPr>
        <w:t>you’re</w:t>
      </w:r>
      <w:r w:rsidR="00AE6C49" w:rsidRPr="004B2008">
        <w:rPr>
          <w:rFonts w:ascii="Times New Roman" w:hAnsi="Times New Roman" w:cs="Times New Roman"/>
        </w:rPr>
        <w:t xml:space="preserve"> comfortable annual spending is </w:t>
      </w:r>
      <w:r w:rsidR="00987A85" w:rsidRPr="004B2008">
        <w:rPr>
          <w:rFonts w:ascii="Times New Roman" w:hAnsi="Times New Roman" w:cs="Times New Roman"/>
        </w:rPr>
        <w:t xml:space="preserve">say </w:t>
      </w:r>
      <w:r w:rsidR="00AE6C49" w:rsidRPr="004B2008">
        <w:rPr>
          <w:rFonts w:ascii="Times New Roman" w:hAnsi="Times New Roman" w:cs="Times New Roman"/>
        </w:rPr>
        <w:t>$50,000, multiply that by 25 = $1.25 million is how large your nest egg should be</w:t>
      </w:r>
      <w:r w:rsidR="00987A85" w:rsidRPr="004B2008">
        <w:rPr>
          <w:rFonts w:ascii="Times New Roman" w:hAnsi="Times New Roman" w:cs="Times New Roman"/>
        </w:rPr>
        <w:t xml:space="preserve"> in order for it to last forever</w:t>
      </w:r>
      <w:r w:rsidR="00AE6C49" w:rsidRPr="004B2008">
        <w:rPr>
          <w:rFonts w:ascii="Times New Roman" w:hAnsi="Times New Roman" w:cs="Times New Roman"/>
        </w:rPr>
        <w:t xml:space="preserve">. This number allows you to safely withdraw 4% or, $50,000/year. Where does the 4% come from? </w:t>
      </w:r>
      <w:r w:rsidR="00582506" w:rsidRPr="004B2008">
        <w:rPr>
          <w:rFonts w:ascii="Times New Roman" w:hAnsi="Times New Roman" w:cs="Times New Roman"/>
        </w:rPr>
        <w:t>It is a conservative number assuming your investments on average gain 7% per year</w:t>
      </w:r>
      <w:r w:rsidR="00987A85" w:rsidRPr="004B2008">
        <w:rPr>
          <w:rFonts w:ascii="Times New Roman" w:hAnsi="Times New Roman" w:cs="Times New Roman"/>
        </w:rPr>
        <w:t>. 7%</w:t>
      </w:r>
      <w:r w:rsidR="00582506" w:rsidRPr="004B2008">
        <w:rPr>
          <w:rFonts w:ascii="Times New Roman" w:hAnsi="Times New Roman" w:cs="Times New Roman"/>
        </w:rPr>
        <w:t xml:space="preserve"> – 3% for inflation </w:t>
      </w:r>
      <w:r w:rsidR="00987A85" w:rsidRPr="004B2008">
        <w:rPr>
          <w:rFonts w:ascii="Times New Roman" w:hAnsi="Times New Roman" w:cs="Times New Roman"/>
        </w:rPr>
        <w:t>= 4%.</w:t>
      </w:r>
      <w:r w:rsidR="00582506" w:rsidRPr="004B2008">
        <w:rPr>
          <w:rFonts w:ascii="Times New Roman" w:hAnsi="Times New Roman" w:cs="Times New Roman"/>
        </w:rPr>
        <w:t xml:space="preserve"> </w:t>
      </w:r>
    </w:p>
    <w:p w:rsidR="00582506" w:rsidRDefault="00582506" w:rsidP="00925BB5">
      <w:pPr>
        <w:spacing w:line="240" w:lineRule="auto"/>
        <w:contextualSpacing/>
        <w:rPr>
          <w:rFonts w:ascii="Times New Roman" w:hAnsi="Times New Roman" w:cs="Times New Roman"/>
          <w:sz w:val="24"/>
          <w:szCs w:val="24"/>
        </w:rPr>
      </w:pPr>
    </w:p>
    <w:p w:rsidR="00582506" w:rsidRDefault="00582506" w:rsidP="00D62A5F">
      <w:pPr>
        <w:keepNext/>
        <w:spacing w:line="240" w:lineRule="auto"/>
        <w:contextualSpacing/>
        <w:jc w:val="center"/>
      </w:pPr>
      <w:r>
        <w:rPr>
          <w:noProof/>
        </w:rPr>
        <w:drawing>
          <wp:inline distT="0" distB="0" distL="0" distR="0" wp14:anchorId="3443F90F" wp14:editId="2EB688BF">
            <wp:extent cx="6675120" cy="3502152"/>
            <wp:effectExtent l="0" t="0" r="11430" b="31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82506" w:rsidRDefault="00582506" w:rsidP="00D62A5F">
      <w:pPr>
        <w:pStyle w:val="Caption"/>
        <w:jc w:val="center"/>
        <w:rPr>
          <w:rFonts w:ascii="Times New Roman" w:hAnsi="Times New Roman" w:cs="Times New Roman"/>
          <w:sz w:val="24"/>
          <w:szCs w:val="24"/>
        </w:rPr>
      </w:pPr>
      <w:r>
        <w:t xml:space="preserve">Figure </w:t>
      </w:r>
      <w:r w:rsidR="00102C50">
        <w:fldChar w:fldCharType="begin"/>
      </w:r>
      <w:r w:rsidR="00102C50">
        <w:instrText xml:space="preserve"> SEQ</w:instrText>
      </w:r>
      <w:r w:rsidR="00102C50">
        <w:instrText xml:space="preserve"> Figure \* ARABIC </w:instrText>
      </w:r>
      <w:r w:rsidR="00102C50">
        <w:fldChar w:fldCharType="separate"/>
      </w:r>
      <w:r>
        <w:rPr>
          <w:noProof/>
        </w:rPr>
        <w:t>2</w:t>
      </w:r>
      <w:r w:rsidR="00102C50">
        <w:rPr>
          <w:noProof/>
        </w:rPr>
        <w:fldChar w:fldCharType="end"/>
      </w:r>
      <w:r>
        <w:t>. Safe Amount to Withdraw Yearly</w:t>
      </w:r>
    </w:p>
    <w:p w:rsidR="00F13097" w:rsidRPr="008961BA" w:rsidRDefault="00F13097" w:rsidP="00925BB5">
      <w:pPr>
        <w:spacing w:line="240" w:lineRule="auto"/>
        <w:contextualSpacing/>
        <w:rPr>
          <w:rFonts w:ascii="Times New Roman" w:hAnsi="Times New Roman" w:cs="Times New Roman"/>
          <w:sz w:val="24"/>
          <w:szCs w:val="24"/>
        </w:rPr>
      </w:pPr>
    </w:p>
    <w:p w:rsidR="001C0D7A" w:rsidRDefault="001C0D7A" w:rsidP="00925BB5">
      <w:pPr>
        <w:spacing w:line="240" w:lineRule="auto"/>
        <w:contextualSpacing/>
        <w:rPr>
          <w:rFonts w:ascii="Times New Roman" w:hAnsi="Times New Roman" w:cs="Times New Roman"/>
          <w:b/>
          <w:sz w:val="24"/>
          <w:szCs w:val="24"/>
        </w:rPr>
      </w:pPr>
    </w:p>
    <w:p w:rsidR="001C0D7A" w:rsidRPr="004B2008" w:rsidRDefault="001C0D7A" w:rsidP="00925BB5">
      <w:pPr>
        <w:spacing w:line="240" w:lineRule="auto"/>
        <w:contextualSpacing/>
        <w:rPr>
          <w:rFonts w:ascii="Times New Roman" w:hAnsi="Times New Roman" w:cs="Times New Roman"/>
          <w:b/>
        </w:rPr>
      </w:pPr>
      <w:r w:rsidRPr="004B2008">
        <w:rPr>
          <w:rFonts w:ascii="Times New Roman" w:hAnsi="Times New Roman" w:cs="Times New Roman"/>
          <w:b/>
        </w:rPr>
        <w:t>Conclusion:</w:t>
      </w:r>
    </w:p>
    <w:p w:rsidR="001C0D7A" w:rsidRPr="004B2008" w:rsidRDefault="001C0D7A" w:rsidP="00925BB5">
      <w:pPr>
        <w:spacing w:line="240" w:lineRule="auto"/>
        <w:contextualSpacing/>
        <w:rPr>
          <w:rFonts w:ascii="Times New Roman" w:hAnsi="Times New Roman" w:cs="Times New Roman"/>
          <w:b/>
        </w:rPr>
      </w:pPr>
    </w:p>
    <w:p w:rsidR="00CE5C46" w:rsidRPr="004B2008" w:rsidRDefault="00CE5C46" w:rsidP="00624148">
      <w:pPr>
        <w:spacing w:line="480" w:lineRule="auto"/>
        <w:ind w:firstLine="720"/>
        <w:contextualSpacing/>
        <w:rPr>
          <w:rFonts w:ascii="Times New Roman" w:hAnsi="Times New Roman" w:cs="Times New Roman"/>
        </w:rPr>
      </w:pPr>
      <w:r w:rsidRPr="004B2008">
        <w:rPr>
          <w:rFonts w:ascii="Times New Roman" w:hAnsi="Times New Roman" w:cs="Times New Roman"/>
        </w:rPr>
        <w:t xml:space="preserve">With careful planning, disciple and a clear vision in mind, early retirement can be achieved. While it requires sacrifice and </w:t>
      </w:r>
      <w:r w:rsidR="00247DE0">
        <w:rPr>
          <w:rFonts w:ascii="Times New Roman" w:hAnsi="Times New Roman" w:cs="Times New Roman"/>
        </w:rPr>
        <w:t>the possibility of your friends making fun of you,</w:t>
      </w:r>
      <w:r w:rsidRPr="004B2008">
        <w:rPr>
          <w:rFonts w:ascii="Times New Roman" w:hAnsi="Times New Roman" w:cs="Times New Roman"/>
        </w:rPr>
        <w:t xml:space="preserve"> the benefits of not being controlled by money far outweigh the downsides. </w:t>
      </w:r>
    </w:p>
    <w:p w:rsidR="00115CCE" w:rsidRPr="004B2008" w:rsidRDefault="00115CCE" w:rsidP="00925BB5">
      <w:pPr>
        <w:spacing w:line="240" w:lineRule="auto"/>
        <w:contextualSpacing/>
        <w:rPr>
          <w:rFonts w:ascii="Times New Roman" w:hAnsi="Times New Roman" w:cs="Times New Roman"/>
        </w:rPr>
      </w:pPr>
    </w:p>
    <w:p w:rsidR="00832810" w:rsidRDefault="00115CCE" w:rsidP="00115CCE">
      <w:pPr>
        <w:spacing w:line="240" w:lineRule="auto"/>
        <w:contextualSpacing/>
        <w:jc w:val="center"/>
        <w:rPr>
          <w:rFonts w:ascii="Times New Roman" w:hAnsi="Times New Roman" w:cs="Times New Roman"/>
          <w:b/>
        </w:rPr>
      </w:pPr>
      <w:r w:rsidRPr="004B2008">
        <w:rPr>
          <w:rFonts w:ascii="Times New Roman" w:hAnsi="Times New Roman" w:cs="Times New Roman"/>
          <w:b/>
        </w:rPr>
        <w:lastRenderedPageBreak/>
        <w:t xml:space="preserve">Bibliography </w:t>
      </w:r>
    </w:p>
    <w:p w:rsidR="004B2008" w:rsidRPr="004B2008" w:rsidRDefault="004B2008" w:rsidP="00115CCE">
      <w:pPr>
        <w:spacing w:line="240" w:lineRule="auto"/>
        <w:contextualSpacing/>
        <w:jc w:val="center"/>
        <w:rPr>
          <w:rFonts w:ascii="Times New Roman" w:hAnsi="Times New Roman" w:cs="Times New Roman"/>
          <w:b/>
        </w:rPr>
      </w:pPr>
    </w:p>
    <w:p w:rsidR="00115CCE" w:rsidRPr="004B2008" w:rsidRDefault="00115CCE" w:rsidP="00115CCE">
      <w:pPr>
        <w:spacing w:line="240" w:lineRule="auto"/>
        <w:contextualSpacing/>
        <w:jc w:val="center"/>
        <w:rPr>
          <w:rFonts w:ascii="Times New Roman" w:hAnsi="Times New Roman" w:cs="Times New Roman"/>
          <w:b/>
        </w:rPr>
      </w:pPr>
    </w:p>
    <w:p w:rsidR="00115CCE" w:rsidRDefault="006D0425" w:rsidP="006D0425">
      <w:pPr>
        <w:spacing w:line="240" w:lineRule="auto"/>
        <w:contextualSpacing/>
        <w:rPr>
          <w:rFonts w:ascii="Times New Roman" w:hAnsi="Times New Roman" w:cs="Times New Roman"/>
        </w:rPr>
      </w:pPr>
      <w:r w:rsidRPr="006D0425">
        <w:rPr>
          <w:rFonts w:ascii="Times New Roman" w:hAnsi="Times New Roman" w:cs="Times New Roman"/>
        </w:rPr>
        <w:t>Cramer, Jim, and Cliff Mason. Jim Cramer's Stay Mad for Life: Get Rich, Stay Rich (make Your Kids Even Richer). New York: Simon &amp; Schuster, 2007. Print.</w:t>
      </w:r>
    </w:p>
    <w:p w:rsidR="00B83A69" w:rsidRDefault="00B83A69" w:rsidP="006D0425">
      <w:pPr>
        <w:spacing w:line="240" w:lineRule="auto"/>
        <w:contextualSpacing/>
        <w:rPr>
          <w:rFonts w:ascii="Times New Roman" w:hAnsi="Times New Roman" w:cs="Times New Roman"/>
        </w:rPr>
      </w:pPr>
    </w:p>
    <w:p w:rsidR="00B83A69" w:rsidRPr="006D0425" w:rsidRDefault="00B83A69" w:rsidP="006D0425">
      <w:pPr>
        <w:spacing w:line="240" w:lineRule="auto"/>
        <w:contextualSpacing/>
        <w:rPr>
          <w:rFonts w:ascii="Times New Roman" w:hAnsi="Times New Roman" w:cs="Times New Roman"/>
        </w:rPr>
      </w:pPr>
      <w:r w:rsidRPr="00B83A69">
        <w:rPr>
          <w:rFonts w:ascii="Times New Roman" w:hAnsi="Times New Roman" w:cs="Times New Roman"/>
        </w:rPr>
        <w:t>Early Retirement Extreme.</w:t>
      </w:r>
      <w:r w:rsidR="005C5EC2" w:rsidRPr="00B83A69">
        <w:rPr>
          <w:rFonts w:ascii="Times New Roman" w:hAnsi="Times New Roman" w:cs="Times New Roman"/>
        </w:rPr>
        <w:t>”</w:t>
      </w:r>
      <w:r w:rsidRPr="00B83A69">
        <w:rPr>
          <w:rFonts w:ascii="Times New Roman" w:hAnsi="Times New Roman" w:cs="Times New Roman"/>
        </w:rPr>
        <w:t xml:space="preserve"> — </w:t>
      </w:r>
      <w:r w:rsidR="005C5EC2" w:rsidRPr="00B83A69">
        <w:rPr>
          <w:rFonts w:ascii="Times New Roman" w:hAnsi="Times New Roman" w:cs="Times New Roman"/>
        </w:rPr>
        <w:t>A</w:t>
      </w:r>
      <w:r w:rsidRPr="00B83A69">
        <w:rPr>
          <w:rFonts w:ascii="Times New Roman" w:hAnsi="Times New Roman" w:cs="Times New Roman"/>
        </w:rPr>
        <w:t xml:space="preserve"> Combination of Simple Living, </w:t>
      </w:r>
      <w:proofErr w:type="spellStart"/>
      <w:r w:rsidRPr="00B83A69">
        <w:rPr>
          <w:rFonts w:ascii="Times New Roman" w:hAnsi="Times New Roman" w:cs="Times New Roman"/>
        </w:rPr>
        <w:t>Anticonsumerism</w:t>
      </w:r>
      <w:proofErr w:type="spellEnd"/>
      <w:r w:rsidRPr="00B83A69">
        <w:rPr>
          <w:rFonts w:ascii="Times New Roman" w:hAnsi="Times New Roman" w:cs="Times New Roman"/>
        </w:rPr>
        <w:t xml:space="preserve">, DIY Ethics, Self-reliance, and Applied Capitalism. </w:t>
      </w:r>
      <w:proofErr w:type="spellStart"/>
      <w:proofErr w:type="gramStart"/>
      <w:r w:rsidRPr="00B83A69">
        <w:rPr>
          <w:rFonts w:ascii="Times New Roman" w:hAnsi="Times New Roman" w:cs="Times New Roman"/>
        </w:rPr>
        <w:t>n.d</w:t>
      </w:r>
      <w:proofErr w:type="gramEnd"/>
      <w:r w:rsidRPr="00B83A69">
        <w:rPr>
          <w:rFonts w:ascii="Times New Roman" w:hAnsi="Times New Roman" w:cs="Times New Roman"/>
        </w:rPr>
        <w:t>.</w:t>
      </w:r>
      <w:proofErr w:type="spellEnd"/>
      <w:r w:rsidRPr="00B83A69">
        <w:rPr>
          <w:rFonts w:ascii="Times New Roman" w:hAnsi="Times New Roman" w:cs="Times New Roman"/>
        </w:rPr>
        <w:t xml:space="preserve"> Web. 09 Dec. 2014. &lt;http://earlyretirementextreme.com/&gt;.</w:t>
      </w:r>
    </w:p>
    <w:p w:rsidR="006D0425" w:rsidRPr="004B2008" w:rsidRDefault="006D0425" w:rsidP="00115CCE">
      <w:pPr>
        <w:spacing w:line="240" w:lineRule="auto"/>
        <w:contextualSpacing/>
        <w:jc w:val="center"/>
        <w:rPr>
          <w:rFonts w:ascii="Times New Roman" w:hAnsi="Times New Roman" w:cs="Times New Roman"/>
          <w:b/>
        </w:rPr>
      </w:pPr>
    </w:p>
    <w:p w:rsidR="00115CCE" w:rsidRDefault="00BB78B1" w:rsidP="00115CCE">
      <w:pPr>
        <w:spacing w:line="240" w:lineRule="auto"/>
        <w:contextualSpacing/>
        <w:rPr>
          <w:rFonts w:ascii="Times New Roman" w:hAnsi="Times New Roman" w:cs="Times New Roman"/>
        </w:rPr>
      </w:pPr>
      <w:r w:rsidRPr="00BB78B1">
        <w:rPr>
          <w:rFonts w:ascii="Times New Roman" w:hAnsi="Times New Roman" w:cs="Times New Roman"/>
        </w:rPr>
        <w:t>"Mr. Money Must</w:t>
      </w:r>
      <w:r>
        <w:rPr>
          <w:rFonts w:ascii="Times New Roman" w:hAnsi="Times New Roman" w:cs="Times New Roman"/>
        </w:rPr>
        <w:t>ache." Mr. Money Mustache</w:t>
      </w:r>
      <w:r w:rsidRPr="00BB78B1">
        <w:rPr>
          <w:rFonts w:ascii="Times New Roman" w:hAnsi="Times New Roman" w:cs="Times New Roman"/>
        </w:rPr>
        <w:t xml:space="preserve"> </w:t>
      </w:r>
      <w:proofErr w:type="spellStart"/>
      <w:r w:rsidRPr="00BB78B1">
        <w:rPr>
          <w:rFonts w:ascii="Times New Roman" w:hAnsi="Times New Roman" w:cs="Times New Roman"/>
        </w:rPr>
        <w:t>n.d.</w:t>
      </w:r>
      <w:proofErr w:type="spellEnd"/>
      <w:r w:rsidRPr="00BB78B1">
        <w:rPr>
          <w:rFonts w:ascii="Times New Roman" w:hAnsi="Times New Roman" w:cs="Times New Roman"/>
        </w:rPr>
        <w:t xml:space="preserve"> Web. 09 Dec. 2014. &lt;http://www.mrmoneymustache.com/&gt;.</w:t>
      </w:r>
    </w:p>
    <w:p w:rsidR="00B83A69" w:rsidRDefault="00B83A69" w:rsidP="00115CCE">
      <w:pPr>
        <w:spacing w:line="240" w:lineRule="auto"/>
        <w:contextualSpacing/>
        <w:rPr>
          <w:rFonts w:ascii="Times New Roman" w:hAnsi="Times New Roman" w:cs="Times New Roman"/>
        </w:rPr>
      </w:pPr>
    </w:p>
    <w:p w:rsidR="00B83A69" w:rsidRDefault="00B83A69" w:rsidP="00115CCE">
      <w:pPr>
        <w:spacing w:line="240" w:lineRule="auto"/>
        <w:contextualSpacing/>
        <w:rPr>
          <w:rFonts w:ascii="Times New Roman" w:hAnsi="Times New Roman" w:cs="Times New Roman"/>
        </w:rPr>
      </w:pPr>
      <w:r w:rsidRPr="00B83A69">
        <w:rPr>
          <w:rFonts w:ascii="Times New Roman" w:hAnsi="Times New Roman" w:cs="Times New Roman"/>
        </w:rPr>
        <w:t xml:space="preserve">"Report: U.S. Households Spend Record Amount on Gas in 2012." The Daily Caller. </w:t>
      </w:r>
      <w:proofErr w:type="spellStart"/>
      <w:proofErr w:type="gramStart"/>
      <w:r w:rsidRPr="00B83A69">
        <w:rPr>
          <w:rFonts w:ascii="Times New Roman" w:hAnsi="Times New Roman" w:cs="Times New Roman"/>
        </w:rPr>
        <w:t>n.d</w:t>
      </w:r>
      <w:proofErr w:type="gramEnd"/>
      <w:r w:rsidRPr="00B83A69">
        <w:rPr>
          <w:rFonts w:ascii="Times New Roman" w:hAnsi="Times New Roman" w:cs="Times New Roman"/>
        </w:rPr>
        <w:t>.</w:t>
      </w:r>
      <w:proofErr w:type="spellEnd"/>
      <w:r w:rsidRPr="00B83A69">
        <w:rPr>
          <w:rFonts w:ascii="Times New Roman" w:hAnsi="Times New Roman" w:cs="Times New Roman"/>
        </w:rPr>
        <w:t xml:space="preserve"> Web. 09 Dec. 2014. &lt;http://dailycaller.com/2013/02/05/report-u-s-households-spend-record-amount-on-gas-in-2012/&gt;.</w:t>
      </w:r>
    </w:p>
    <w:p w:rsidR="00BB78B1" w:rsidRDefault="00BB78B1" w:rsidP="00115CCE">
      <w:pPr>
        <w:spacing w:line="240" w:lineRule="auto"/>
        <w:contextualSpacing/>
        <w:rPr>
          <w:rFonts w:ascii="Times New Roman" w:hAnsi="Times New Roman" w:cs="Times New Roman"/>
        </w:rPr>
      </w:pPr>
    </w:p>
    <w:p w:rsidR="00BB78B1" w:rsidRDefault="00BB78B1" w:rsidP="00115CCE">
      <w:pPr>
        <w:spacing w:line="240" w:lineRule="auto"/>
        <w:contextualSpacing/>
        <w:rPr>
          <w:rFonts w:ascii="Times New Roman" w:hAnsi="Times New Roman" w:cs="Times New Roman"/>
        </w:rPr>
      </w:pPr>
      <w:r w:rsidRPr="00BB78B1">
        <w:rPr>
          <w:rFonts w:ascii="Times New Roman" w:hAnsi="Times New Roman" w:cs="Times New Roman"/>
        </w:rPr>
        <w:t>"S&amp;P 500." Wikipedia. Wikimedia Foundation, 12 June 2014. Web. 09 Dec. 2014. &lt;http://en.wikipedia.org/wiki/S%26P_500&gt;.</w:t>
      </w:r>
    </w:p>
    <w:p w:rsidR="00115CCE" w:rsidRDefault="00115CCE" w:rsidP="00115CCE">
      <w:pPr>
        <w:spacing w:line="240" w:lineRule="auto"/>
        <w:contextualSpacing/>
        <w:rPr>
          <w:rFonts w:ascii="Times New Roman" w:hAnsi="Times New Roman" w:cs="Times New Roman"/>
          <w:sz w:val="24"/>
          <w:szCs w:val="24"/>
        </w:rPr>
      </w:pPr>
    </w:p>
    <w:p w:rsidR="00115CCE" w:rsidRDefault="00115CCE" w:rsidP="00115CCE">
      <w:pPr>
        <w:spacing w:line="240" w:lineRule="auto"/>
        <w:contextualSpacing/>
        <w:rPr>
          <w:rFonts w:ascii="Times New Roman" w:hAnsi="Times New Roman" w:cs="Times New Roman"/>
          <w:sz w:val="24"/>
          <w:szCs w:val="24"/>
        </w:rPr>
      </w:pPr>
    </w:p>
    <w:p w:rsidR="00EB6A55" w:rsidRPr="00115CCE" w:rsidRDefault="00EB6A55" w:rsidP="00115CCE">
      <w:pPr>
        <w:spacing w:line="240" w:lineRule="auto"/>
        <w:contextualSpacing/>
        <w:rPr>
          <w:rFonts w:ascii="Times New Roman" w:hAnsi="Times New Roman" w:cs="Times New Roman"/>
          <w:sz w:val="24"/>
          <w:szCs w:val="24"/>
        </w:rPr>
      </w:pPr>
    </w:p>
    <w:p w:rsidR="00115CCE" w:rsidRDefault="00115CCE" w:rsidP="00115CCE">
      <w:pPr>
        <w:spacing w:line="240" w:lineRule="auto"/>
        <w:contextualSpacing/>
        <w:rPr>
          <w:rFonts w:ascii="Times New Roman" w:hAnsi="Times New Roman" w:cs="Times New Roman"/>
          <w:b/>
          <w:sz w:val="24"/>
          <w:szCs w:val="24"/>
        </w:rPr>
      </w:pPr>
    </w:p>
    <w:p w:rsidR="00115CCE" w:rsidRDefault="00115CCE" w:rsidP="00115CCE">
      <w:pPr>
        <w:spacing w:line="240" w:lineRule="auto"/>
        <w:contextualSpacing/>
        <w:rPr>
          <w:rFonts w:ascii="Times New Roman" w:hAnsi="Times New Roman" w:cs="Times New Roman"/>
          <w:b/>
          <w:sz w:val="24"/>
          <w:szCs w:val="24"/>
        </w:rPr>
      </w:pPr>
    </w:p>
    <w:p w:rsidR="00115CCE" w:rsidRDefault="00115CCE" w:rsidP="00115CCE">
      <w:pPr>
        <w:spacing w:line="240" w:lineRule="auto"/>
        <w:contextualSpacing/>
        <w:rPr>
          <w:rFonts w:ascii="Times New Roman" w:hAnsi="Times New Roman" w:cs="Times New Roman"/>
          <w:b/>
          <w:sz w:val="24"/>
          <w:szCs w:val="24"/>
        </w:rPr>
      </w:pPr>
    </w:p>
    <w:p w:rsidR="00115CCE" w:rsidRPr="00115CCE" w:rsidRDefault="00115CCE" w:rsidP="00115CCE">
      <w:pPr>
        <w:spacing w:line="240" w:lineRule="auto"/>
        <w:contextualSpacing/>
        <w:rPr>
          <w:rFonts w:ascii="Times New Roman" w:hAnsi="Times New Roman" w:cs="Times New Roman"/>
          <w:b/>
          <w:sz w:val="24"/>
          <w:szCs w:val="24"/>
        </w:rPr>
      </w:pPr>
    </w:p>
    <w:p w:rsidR="00832810" w:rsidRDefault="00832810" w:rsidP="00925BB5">
      <w:pPr>
        <w:spacing w:line="240" w:lineRule="auto"/>
        <w:contextualSpacing/>
        <w:rPr>
          <w:rFonts w:ascii="Times New Roman" w:hAnsi="Times New Roman" w:cs="Times New Roman"/>
          <w:sz w:val="24"/>
          <w:szCs w:val="24"/>
        </w:rPr>
      </w:pPr>
    </w:p>
    <w:p w:rsidR="000833DC" w:rsidRPr="00E77B6D" w:rsidRDefault="000833DC" w:rsidP="00925BB5">
      <w:pPr>
        <w:spacing w:line="240" w:lineRule="auto"/>
        <w:contextualSpacing/>
        <w:rPr>
          <w:rFonts w:ascii="Times New Roman" w:hAnsi="Times New Roman" w:cs="Times New Roman"/>
          <w:sz w:val="24"/>
          <w:szCs w:val="24"/>
        </w:rPr>
      </w:pPr>
    </w:p>
    <w:sectPr w:rsidR="000833DC" w:rsidRPr="00E77B6D" w:rsidSect="006D742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C50" w:rsidRDefault="00102C50" w:rsidP="00BB5206">
      <w:pPr>
        <w:spacing w:after="0" w:line="240" w:lineRule="auto"/>
      </w:pPr>
      <w:r>
        <w:separator/>
      </w:r>
    </w:p>
  </w:endnote>
  <w:endnote w:type="continuationSeparator" w:id="0">
    <w:p w:rsidR="00102C50" w:rsidRDefault="00102C50" w:rsidP="00BB5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C50" w:rsidRDefault="00102C50" w:rsidP="00BB5206">
      <w:pPr>
        <w:spacing w:after="0" w:line="240" w:lineRule="auto"/>
      </w:pPr>
      <w:r>
        <w:separator/>
      </w:r>
    </w:p>
  </w:footnote>
  <w:footnote w:type="continuationSeparator" w:id="0">
    <w:p w:rsidR="00102C50" w:rsidRDefault="00102C50" w:rsidP="00BB5206">
      <w:pPr>
        <w:spacing w:after="0" w:line="240" w:lineRule="auto"/>
      </w:pPr>
      <w:r>
        <w:continuationSeparator/>
      </w:r>
    </w:p>
  </w:footnote>
  <w:footnote w:id="1">
    <w:p w:rsidR="00BB5206" w:rsidRDefault="00BB5206">
      <w:pPr>
        <w:pStyle w:val="FootnoteText"/>
      </w:pPr>
      <w:r>
        <w:rPr>
          <w:rStyle w:val="FootnoteReference"/>
        </w:rPr>
        <w:footnoteRef/>
      </w:r>
      <w:r w:rsidR="00247DE0">
        <w:t xml:space="preserve"> </w:t>
      </w:r>
      <w:r w:rsidR="00247DE0" w:rsidRPr="00BB78B1">
        <w:rPr>
          <w:rFonts w:ascii="Times New Roman" w:hAnsi="Times New Roman" w:cs="Times New Roman"/>
        </w:rPr>
        <w:t>Report: U.S. Households Spend Record Amount on Gas i</w:t>
      </w:r>
      <w:r w:rsidR="00247DE0">
        <w:rPr>
          <w:rFonts w:ascii="Times New Roman" w:hAnsi="Times New Roman" w:cs="Times New Roman"/>
        </w:rPr>
        <w:t>n 2012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4320F5"/>
    <w:multiLevelType w:val="hybridMultilevel"/>
    <w:tmpl w:val="69AAFE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D74BDB"/>
    <w:multiLevelType w:val="hybridMultilevel"/>
    <w:tmpl w:val="05FA81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322275"/>
    <w:multiLevelType w:val="hybridMultilevel"/>
    <w:tmpl w:val="A224CE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BB5"/>
    <w:rsid w:val="000833DC"/>
    <w:rsid w:val="00102C50"/>
    <w:rsid w:val="00114B55"/>
    <w:rsid w:val="00115CCE"/>
    <w:rsid w:val="0013123D"/>
    <w:rsid w:val="00137197"/>
    <w:rsid w:val="001C0D7A"/>
    <w:rsid w:val="001D1052"/>
    <w:rsid w:val="00247DE0"/>
    <w:rsid w:val="002E1DBA"/>
    <w:rsid w:val="00307AE6"/>
    <w:rsid w:val="00496E1B"/>
    <w:rsid w:val="004B2008"/>
    <w:rsid w:val="00532BE7"/>
    <w:rsid w:val="00582506"/>
    <w:rsid w:val="005904C2"/>
    <w:rsid w:val="005C5EC2"/>
    <w:rsid w:val="005E24C5"/>
    <w:rsid w:val="00624148"/>
    <w:rsid w:val="006577AA"/>
    <w:rsid w:val="006D0425"/>
    <w:rsid w:val="006D7429"/>
    <w:rsid w:val="007D78BF"/>
    <w:rsid w:val="00832810"/>
    <w:rsid w:val="008961BA"/>
    <w:rsid w:val="008B22D2"/>
    <w:rsid w:val="00925BB5"/>
    <w:rsid w:val="00944247"/>
    <w:rsid w:val="00987A85"/>
    <w:rsid w:val="009A149C"/>
    <w:rsid w:val="009B7AAF"/>
    <w:rsid w:val="00A731D4"/>
    <w:rsid w:val="00AE6C49"/>
    <w:rsid w:val="00B83A69"/>
    <w:rsid w:val="00BB5206"/>
    <w:rsid w:val="00BB78B1"/>
    <w:rsid w:val="00CC6C17"/>
    <w:rsid w:val="00CE5C46"/>
    <w:rsid w:val="00D22040"/>
    <w:rsid w:val="00D27394"/>
    <w:rsid w:val="00D62A5F"/>
    <w:rsid w:val="00DF36F5"/>
    <w:rsid w:val="00E77B6D"/>
    <w:rsid w:val="00EB6A55"/>
    <w:rsid w:val="00F13097"/>
    <w:rsid w:val="00F77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8F9FCC-1145-406C-AB23-9E5146E2C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197"/>
    <w:pPr>
      <w:ind w:left="720"/>
      <w:contextualSpacing/>
    </w:pPr>
  </w:style>
  <w:style w:type="paragraph" w:styleId="FootnoteText">
    <w:name w:val="footnote text"/>
    <w:basedOn w:val="Normal"/>
    <w:link w:val="FootnoteTextChar"/>
    <w:uiPriority w:val="99"/>
    <w:semiHidden/>
    <w:unhideWhenUsed/>
    <w:rsid w:val="00BB52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5206"/>
    <w:rPr>
      <w:sz w:val="20"/>
      <w:szCs w:val="20"/>
    </w:rPr>
  </w:style>
  <w:style w:type="character" w:styleId="FootnoteReference">
    <w:name w:val="footnote reference"/>
    <w:basedOn w:val="DefaultParagraphFont"/>
    <w:uiPriority w:val="99"/>
    <w:semiHidden/>
    <w:unhideWhenUsed/>
    <w:rsid w:val="00BB5206"/>
    <w:rPr>
      <w:vertAlign w:val="superscript"/>
    </w:rPr>
  </w:style>
  <w:style w:type="paragraph" w:styleId="Caption">
    <w:name w:val="caption"/>
    <w:basedOn w:val="Normal"/>
    <w:next w:val="Normal"/>
    <w:uiPriority w:val="35"/>
    <w:unhideWhenUsed/>
    <w:qFormat/>
    <w:rsid w:val="00AE6C49"/>
    <w:pPr>
      <w:spacing w:after="200" w:line="240" w:lineRule="auto"/>
    </w:pPr>
    <w:rPr>
      <w:i/>
      <w:iCs/>
      <w:color w:val="44546A" w:themeColor="text2"/>
      <w:sz w:val="18"/>
      <w:szCs w:val="18"/>
    </w:rPr>
  </w:style>
  <w:style w:type="character" w:styleId="Hyperlink">
    <w:name w:val="Hyperlink"/>
    <w:basedOn w:val="DefaultParagraphFont"/>
    <w:uiPriority w:val="99"/>
    <w:unhideWhenUsed/>
    <w:rsid w:val="00115CCE"/>
    <w:rPr>
      <w:color w:val="0563C1" w:themeColor="hyperlink"/>
      <w:u w:val="single"/>
    </w:rPr>
  </w:style>
  <w:style w:type="paragraph" w:styleId="Header">
    <w:name w:val="header"/>
    <w:basedOn w:val="Normal"/>
    <w:link w:val="HeaderChar"/>
    <w:uiPriority w:val="99"/>
    <w:unhideWhenUsed/>
    <w:rsid w:val="006D7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429"/>
  </w:style>
  <w:style w:type="paragraph" w:styleId="Footer">
    <w:name w:val="footer"/>
    <w:basedOn w:val="Normal"/>
    <w:link w:val="FooterChar"/>
    <w:uiPriority w:val="99"/>
    <w:unhideWhenUsed/>
    <w:rsid w:val="006D7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4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24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Growth of $1 Invested in S&amp;P</a:t>
            </a:r>
            <a:r>
              <a:rPr lang="en-US" baseline="0"/>
              <a:t> 500 Index</a:t>
            </a:r>
            <a:r>
              <a:rPr lang="en-US"/>
              <a:t> in 1970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Value of $1 Invested in 1970</c:v>
          </c:tx>
          <c:spPr>
            <a:ln w="28575" cap="rnd">
              <a:solidFill>
                <a:schemeClr val="accent1"/>
              </a:solidFill>
              <a:round/>
            </a:ln>
            <a:effectLst/>
          </c:spPr>
          <c:marker>
            <c:symbol val="none"/>
          </c:marker>
          <c:cat>
            <c:numRef>
              <c:f>Sheet1!$A$3:$A$46</c:f>
              <c:numCache>
                <c:formatCode>General</c:formatCode>
                <c:ptCount val="44"/>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numCache>
            </c:numRef>
          </c:cat>
          <c:val>
            <c:numRef>
              <c:f>Sheet1!$D$3:$D$46</c:f>
              <c:numCache>
                <c:formatCode>General</c:formatCode>
                <c:ptCount val="44"/>
                <c:pt idx="0">
                  <c:v>1.04</c:v>
                </c:pt>
                <c:pt idx="1">
                  <c:v>1.19</c:v>
                </c:pt>
                <c:pt idx="2">
                  <c:v>1.41</c:v>
                </c:pt>
                <c:pt idx="3">
                  <c:v>1.21</c:v>
                </c:pt>
                <c:pt idx="4">
                  <c:v>0.89</c:v>
                </c:pt>
                <c:pt idx="5">
                  <c:v>1.22</c:v>
                </c:pt>
                <c:pt idx="6">
                  <c:v>1.51</c:v>
                </c:pt>
                <c:pt idx="7">
                  <c:v>1.4</c:v>
                </c:pt>
                <c:pt idx="8">
                  <c:v>1.49</c:v>
                </c:pt>
                <c:pt idx="9">
                  <c:v>1.77</c:v>
                </c:pt>
                <c:pt idx="10">
                  <c:v>2.34</c:v>
                </c:pt>
                <c:pt idx="11">
                  <c:v>2.23</c:v>
                </c:pt>
                <c:pt idx="12">
                  <c:v>2.71</c:v>
                </c:pt>
                <c:pt idx="13">
                  <c:v>3.32</c:v>
                </c:pt>
                <c:pt idx="14">
                  <c:v>3.52</c:v>
                </c:pt>
                <c:pt idx="15">
                  <c:v>4.6399999999999997</c:v>
                </c:pt>
                <c:pt idx="16">
                  <c:v>5.51</c:v>
                </c:pt>
                <c:pt idx="17">
                  <c:v>5.8</c:v>
                </c:pt>
                <c:pt idx="18">
                  <c:v>6.76</c:v>
                </c:pt>
                <c:pt idx="19">
                  <c:v>8.9</c:v>
                </c:pt>
                <c:pt idx="20">
                  <c:v>8.6300000000000008</c:v>
                </c:pt>
                <c:pt idx="21">
                  <c:v>11.26</c:v>
                </c:pt>
                <c:pt idx="22">
                  <c:v>12.11</c:v>
                </c:pt>
                <c:pt idx="23">
                  <c:v>13.33</c:v>
                </c:pt>
                <c:pt idx="24">
                  <c:v>13.51</c:v>
                </c:pt>
                <c:pt idx="25">
                  <c:v>18.59</c:v>
                </c:pt>
                <c:pt idx="26">
                  <c:v>22.86</c:v>
                </c:pt>
                <c:pt idx="27">
                  <c:v>30.48</c:v>
                </c:pt>
                <c:pt idx="28">
                  <c:v>39.19</c:v>
                </c:pt>
                <c:pt idx="29">
                  <c:v>47.44</c:v>
                </c:pt>
                <c:pt idx="30">
                  <c:v>43.12</c:v>
                </c:pt>
                <c:pt idx="31">
                  <c:v>37.99</c:v>
                </c:pt>
                <c:pt idx="32">
                  <c:v>29.6</c:v>
                </c:pt>
                <c:pt idx="33">
                  <c:v>38.090000000000003</c:v>
                </c:pt>
                <c:pt idx="34">
                  <c:v>42.23</c:v>
                </c:pt>
                <c:pt idx="35">
                  <c:v>44.3</c:v>
                </c:pt>
                <c:pt idx="36">
                  <c:v>51.3</c:v>
                </c:pt>
                <c:pt idx="37">
                  <c:v>54.12</c:v>
                </c:pt>
                <c:pt idx="38">
                  <c:v>34.090000000000003</c:v>
                </c:pt>
                <c:pt idx="39">
                  <c:v>43.11</c:v>
                </c:pt>
                <c:pt idx="40">
                  <c:v>49.61</c:v>
                </c:pt>
                <c:pt idx="41">
                  <c:v>50.65</c:v>
                </c:pt>
                <c:pt idx="42">
                  <c:v>58.76</c:v>
                </c:pt>
                <c:pt idx="43">
                  <c:v>77.790000000000006</c:v>
                </c:pt>
              </c:numCache>
            </c:numRef>
          </c:val>
          <c:smooth val="0"/>
        </c:ser>
        <c:dLbls>
          <c:showLegendKey val="0"/>
          <c:showVal val="0"/>
          <c:showCatName val="0"/>
          <c:showSerName val="0"/>
          <c:showPercent val="0"/>
          <c:showBubbleSize val="0"/>
        </c:dLbls>
        <c:smooth val="0"/>
        <c:axId val="383982288"/>
        <c:axId val="383980608"/>
      </c:lineChart>
      <c:catAx>
        <c:axId val="3839822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980608"/>
        <c:crosses val="autoZero"/>
        <c:auto val="1"/>
        <c:lblAlgn val="ctr"/>
        <c:lblOffset val="100"/>
        <c:noMultiLvlLbl val="0"/>
      </c:catAx>
      <c:valAx>
        <c:axId val="383980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(US Dollars)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3982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Safe Amount to Withdraw Yearly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Yearly income</c:v>
          </c:tx>
          <c:spPr>
            <a:solidFill>
              <a:schemeClr val="accent1"/>
            </a:solidFill>
            <a:ln>
              <a:noFill/>
            </a:ln>
            <a:effectLst/>
          </c:spPr>
          <c:invertIfNegative val="0"/>
          <c:cat>
            <c:numRef>
              <c:f>Sheet3!$H$8:$H$14</c:f>
              <c:numCache>
                <c:formatCode>General</c:formatCode>
                <c:ptCount val="7"/>
                <c:pt idx="0">
                  <c:v>250000</c:v>
                </c:pt>
                <c:pt idx="1">
                  <c:v>500000</c:v>
                </c:pt>
                <c:pt idx="2">
                  <c:v>750000</c:v>
                </c:pt>
                <c:pt idx="3">
                  <c:v>1000000</c:v>
                </c:pt>
                <c:pt idx="4">
                  <c:v>1250000</c:v>
                </c:pt>
                <c:pt idx="5">
                  <c:v>2000000</c:v>
                </c:pt>
                <c:pt idx="6">
                  <c:v>4000000</c:v>
                </c:pt>
              </c:numCache>
            </c:numRef>
          </c:cat>
          <c:val>
            <c:numRef>
              <c:f>Sheet3!$I$8:$I$14</c:f>
              <c:numCache>
                <c:formatCode>General</c:formatCode>
                <c:ptCount val="7"/>
                <c:pt idx="0">
                  <c:v>10000</c:v>
                </c:pt>
                <c:pt idx="1">
                  <c:v>20000</c:v>
                </c:pt>
                <c:pt idx="2">
                  <c:v>30000</c:v>
                </c:pt>
                <c:pt idx="3">
                  <c:v>40000</c:v>
                </c:pt>
                <c:pt idx="4">
                  <c:v>50000</c:v>
                </c:pt>
                <c:pt idx="5">
                  <c:v>80000</c:v>
                </c:pt>
                <c:pt idx="6">
                  <c:v>160000</c:v>
                </c:pt>
              </c:numCache>
            </c:numRef>
          </c:val>
        </c:ser>
        <c:dLbls>
          <c:showLegendKey val="0"/>
          <c:showVal val="0"/>
          <c:showCatName val="0"/>
          <c:showSerName val="0"/>
          <c:showPercent val="0"/>
          <c:showBubbleSize val="0"/>
        </c:dLbls>
        <c:gapWidth val="219"/>
        <c:overlap val="-27"/>
        <c:axId val="341971184"/>
        <c:axId val="341970624"/>
      </c:barChart>
      <c:catAx>
        <c:axId val="341971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Nest</a:t>
                </a:r>
                <a:r>
                  <a:rPr lang="en-US" baseline="0"/>
                  <a:t> Egg Size (US Dollars)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970624"/>
        <c:crosses val="autoZero"/>
        <c:auto val="1"/>
        <c:lblAlgn val="ctr"/>
        <c:lblOffset val="100"/>
        <c:noMultiLvlLbl val="0"/>
      </c:catAx>
      <c:valAx>
        <c:axId val="341970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Yearly 4%</a:t>
                </a:r>
                <a:r>
                  <a:rPr lang="en-US" baseline="0"/>
                  <a:t> Withdraw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9711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F1A99-1239-4FC5-AB9A-6B3184C63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7</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Polignano</dc:creator>
  <cp:keywords/>
  <dc:description/>
  <cp:lastModifiedBy>Francis Polignano</cp:lastModifiedBy>
  <cp:revision>23</cp:revision>
  <dcterms:created xsi:type="dcterms:W3CDTF">2014-11-28T17:47:00Z</dcterms:created>
  <dcterms:modified xsi:type="dcterms:W3CDTF">2014-12-09T16:56:00Z</dcterms:modified>
</cp:coreProperties>
</file>