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335" w:lineRule="auto"/>
        <w:rPr>
          <w:rFonts w:ascii="Arial"/>
          <w:sz w:val="21"/>
        </w:rPr>
      </w:pPr>
      <w:r/>
    </w:p>
    <w:p>
      <w:pPr>
        <w:pStyle w:val="BodyText"/>
        <w:ind w:left="978"/>
        <w:spacing w:before="114" w:line="218" w:lineRule="auto"/>
        <w:outlineLvl w:val="0"/>
        <w:rPr>
          <w:sz w:val="35"/>
          <w:szCs w:val="35"/>
        </w:rPr>
      </w:pPr>
      <w:r>
        <w:rPr>
          <w:rFonts w:ascii="SimSun" w:hAnsi="SimSun" w:eastAsia="SimSun" w:cs="SimSun"/>
          <w:sz w:val="35"/>
          <w:szCs w:val="35"/>
          <w:b/>
          <w:bCs/>
          <w:spacing w:val="5"/>
        </w:rPr>
        <w:t>柴荣老师</w:t>
      </w:r>
      <w:r>
        <w:rPr>
          <w:rFonts w:ascii="SimSun" w:hAnsi="SimSun" w:eastAsia="SimSun" w:cs="SimSun"/>
          <w:sz w:val="35"/>
          <w:szCs w:val="35"/>
          <w:spacing w:val="-57"/>
        </w:rPr>
        <w:t xml:space="preserve"> </w:t>
      </w:r>
      <w:r>
        <w:rPr>
          <w:rFonts w:ascii="SimSun" w:hAnsi="SimSun" w:eastAsia="SimSun" w:cs="SimSun"/>
          <w:sz w:val="35"/>
          <w:szCs w:val="35"/>
          <w:b/>
          <w:bCs/>
          <w:spacing w:val="5"/>
        </w:rPr>
        <w:t>26</w:t>
      </w:r>
      <w:r>
        <w:rPr>
          <w:rFonts w:ascii="SimSun" w:hAnsi="SimSun" w:eastAsia="SimSun" w:cs="SimSun"/>
          <w:sz w:val="35"/>
          <w:szCs w:val="35"/>
          <w:spacing w:val="-69"/>
        </w:rPr>
        <w:t xml:space="preserve"> </w:t>
      </w:r>
      <w:r>
        <w:rPr>
          <w:rFonts w:ascii="SimSun" w:hAnsi="SimSun" w:eastAsia="SimSun" w:cs="SimSun"/>
          <w:sz w:val="35"/>
          <w:szCs w:val="35"/>
          <w:b/>
          <w:bCs/>
          <w:spacing w:val="5"/>
        </w:rPr>
        <w:t>考研英语全年班每日打卡</w:t>
      </w:r>
      <w:r>
        <w:rPr>
          <w:rFonts w:ascii="SimSun" w:hAnsi="SimSun" w:eastAsia="SimSun" w:cs="SimSun"/>
          <w:sz w:val="35"/>
          <w:szCs w:val="35"/>
          <w:spacing w:val="5"/>
        </w:rPr>
        <w:t xml:space="preserve"> </w:t>
      </w:r>
      <w:r>
        <w:rPr>
          <w:sz w:val="35"/>
          <w:szCs w:val="35"/>
          <w:b/>
          <w:bCs/>
        </w:rPr>
        <w:t>Day</w:t>
      </w:r>
      <w:r>
        <w:rPr>
          <w:sz w:val="35"/>
          <w:szCs w:val="35"/>
          <w:b/>
          <w:bCs/>
          <w:spacing w:val="5"/>
        </w:rPr>
        <w:t xml:space="preserve"> 8</w:t>
      </w:r>
    </w:p>
    <w:p>
      <w:pPr>
        <w:ind w:left="49"/>
        <w:spacing w:before="329" w:line="219" w:lineRule="auto"/>
        <w:rPr>
          <w:rFonts w:ascii="SimSun" w:hAnsi="SimSun" w:eastAsia="SimSun" w:cs="SimSun"/>
          <w:sz w:val="28"/>
          <w:szCs w:val="28"/>
        </w:rPr>
      </w:pPr>
      <w:r>
        <w:rPr>
          <w:shd w:val="clear" w:fill="FFFF00"/>
          <w:rFonts w:ascii="SimSun" w:hAnsi="SimSun" w:eastAsia="SimSun" w:cs="SimSun"/>
          <w:sz w:val="28"/>
          <w:szCs w:val="28"/>
          <w:b/>
          <w:bCs/>
          <w:spacing w:val="-11"/>
        </w:rPr>
        <w:t>阅读精读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3400"/>
        <w:spacing w:before="89" w:line="192" w:lineRule="auto"/>
        <w:outlineLvl w:val="0"/>
        <w:rPr>
          <w:sz w:val="31"/>
          <w:szCs w:val="31"/>
        </w:rPr>
      </w:pPr>
      <w:r>
        <w:rPr>
          <w:sz w:val="31"/>
          <w:szCs w:val="31"/>
          <w:b/>
          <w:bCs/>
          <w:spacing w:val="-1"/>
        </w:rPr>
        <w:t>2005 Text</w:t>
      </w:r>
      <w:r>
        <w:rPr>
          <w:sz w:val="31"/>
          <w:szCs w:val="31"/>
          <w:b/>
          <w:bCs/>
          <w:spacing w:val="16"/>
        </w:rPr>
        <w:t xml:space="preserve"> </w:t>
      </w:r>
      <w:r>
        <w:rPr>
          <w:sz w:val="31"/>
          <w:szCs w:val="31"/>
          <w:b/>
          <w:bCs/>
          <w:spacing w:val="-1"/>
        </w:rPr>
        <w:t>4</w:t>
      </w:r>
    </w:p>
    <w:p>
      <w:pPr>
        <w:spacing w:line="363" w:lineRule="auto"/>
        <w:rPr>
          <w:rFonts w:ascii="Arial"/>
          <w:sz w:val="21"/>
        </w:rPr>
      </w:pPr>
      <w:r/>
    </w:p>
    <w:p>
      <w:pPr>
        <w:pStyle w:val="BodyText"/>
        <w:ind w:right="2"/>
        <w:spacing w:before="91" w:line="213" w:lineRule="auto"/>
        <w:jc w:val="right"/>
        <w:rPr/>
      </w:pPr>
      <w:r>
        <w:rPr>
          <w:rFonts w:ascii="SimSun" w:hAnsi="SimSun" w:eastAsia="SimSun" w:cs="SimSun"/>
          <w:spacing w:val="20"/>
        </w:rPr>
        <w:t>④</w:t>
      </w:r>
      <w:r>
        <w:rPr/>
        <w:t>Illustrated</w:t>
      </w:r>
      <w:r>
        <w:rPr>
          <w:spacing w:val="28"/>
        </w:rPr>
        <w:t xml:space="preserve"> </w:t>
      </w:r>
      <w:r>
        <w:rPr/>
        <w:t>with</w:t>
      </w:r>
      <w:r>
        <w:rPr>
          <w:spacing w:val="34"/>
          <w:w w:val="101"/>
        </w:rPr>
        <w:t xml:space="preserve"> </w:t>
      </w:r>
      <w:r>
        <w:rPr/>
        <w:t>an</w:t>
      </w:r>
      <w:r>
        <w:rPr>
          <w:spacing w:val="35"/>
        </w:rPr>
        <w:t xml:space="preserve"> </w:t>
      </w:r>
      <w:r>
        <w:rPr/>
        <w:t>entertaining</w:t>
      </w:r>
      <w:r>
        <w:rPr>
          <w:spacing w:val="34"/>
          <w:w w:val="101"/>
        </w:rPr>
        <w:t xml:space="preserve"> </w:t>
      </w:r>
      <w:r>
        <w:rPr/>
        <w:t>array</w:t>
      </w:r>
      <w:r>
        <w:rPr>
          <w:spacing w:val="34"/>
        </w:rPr>
        <w:t xml:space="preserve"> </w:t>
      </w:r>
      <w:r>
        <w:rPr/>
        <w:t>of</w:t>
      </w:r>
      <w:r>
        <w:rPr>
          <w:spacing w:val="20"/>
        </w:rPr>
        <w:t xml:space="preserve"> </w:t>
      </w:r>
      <w:r>
        <w:rPr/>
        <w:t>examples</w:t>
      </w:r>
      <w:r>
        <w:rPr>
          <w:spacing w:val="36"/>
        </w:rPr>
        <w:t xml:space="preserve"> </w:t>
      </w:r>
      <w:r>
        <w:rPr/>
        <w:t>from</w:t>
      </w:r>
      <w:r>
        <w:rPr>
          <w:spacing w:val="25"/>
          <w:w w:val="101"/>
        </w:rPr>
        <w:t xml:space="preserve"> </w:t>
      </w:r>
      <w:r>
        <w:rPr/>
        <w:t>both</w:t>
      </w:r>
      <w:r>
        <w:rPr>
          <w:spacing w:val="26"/>
        </w:rPr>
        <w:t xml:space="preserve"> </w:t>
      </w:r>
      <w:r>
        <w:rPr/>
        <w:t>high</w:t>
      </w:r>
      <w:r>
        <w:rPr>
          <w:spacing w:val="35"/>
        </w:rPr>
        <w:t xml:space="preserve"> </w:t>
      </w:r>
      <w:r>
        <w:rPr/>
        <w:t>and</w:t>
      </w:r>
    </w:p>
    <w:p>
      <w:pPr>
        <w:spacing w:line="417" w:lineRule="auto"/>
        <w:rPr>
          <w:rFonts w:ascii="Arial"/>
          <w:sz w:val="21"/>
        </w:rPr>
      </w:pPr>
      <w:r/>
    </w:p>
    <w:p>
      <w:pPr>
        <w:pStyle w:val="BodyText"/>
        <w:spacing w:before="81" w:line="193" w:lineRule="auto"/>
        <w:jc w:val="right"/>
        <w:rPr/>
      </w:pPr>
      <w:r>
        <w:rPr/>
        <w:t>low</w:t>
      </w:r>
      <w:r>
        <w:rPr>
          <w:spacing w:val="29"/>
        </w:rPr>
        <w:t xml:space="preserve"> </w:t>
      </w:r>
      <w:r>
        <w:rPr/>
        <w:t>culture</w:t>
      </w:r>
      <w:r>
        <w:rPr>
          <w:spacing w:val="12"/>
        </w:rPr>
        <w:t>,</w:t>
      </w:r>
      <w:r>
        <w:rPr>
          <w:spacing w:val="23"/>
        </w:rPr>
        <w:t xml:space="preserve"> </w:t>
      </w:r>
      <w:r>
        <w:rPr/>
        <w:t>the</w:t>
      </w:r>
      <w:r>
        <w:rPr>
          <w:spacing w:val="22"/>
        </w:rPr>
        <w:t xml:space="preserve"> </w:t>
      </w:r>
      <w:r>
        <w:rPr/>
        <w:t>trend</w:t>
      </w:r>
      <w:r>
        <w:rPr>
          <w:spacing w:val="24"/>
          <w:w w:val="101"/>
        </w:rPr>
        <w:t xml:space="preserve"> </w:t>
      </w:r>
      <w:r>
        <w:rPr/>
        <w:t>that</w:t>
      </w:r>
      <w:r>
        <w:rPr>
          <w:spacing w:val="24"/>
        </w:rPr>
        <w:t xml:space="preserve"> </w:t>
      </w:r>
      <w:r>
        <w:rPr/>
        <w:t>Mr</w:t>
      </w:r>
      <w:r>
        <w:rPr>
          <w:spacing w:val="12"/>
        </w:rPr>
        <w:t>.</w:t>
      </w:r>
      <w:r>
        <w:rPr>
          <w:spacing w:val="25"/>
          <w:w w:val="101"/>
        </w:rPr>
        <w:t xml:space="preserve"> </w:t>
      </w:r>
      <w:r>
        <w:rPr/>
        <w:t>McWhorter</w:t>
      </w:r>
      <w:r>
        <w:rPr>
          <w:spacing w:val="26"/>
        </w:rPr>
        <w:t xml:space="preserve"> </w:t>
      </w:r>
      <w:r>
        <w:rPr/>
        <w:t>documents</w:t>
      </w:r>
      <w:r>
        <w:rPr>
          <w:spacing w:val="31"/>
        </w:rPr>
        <w:t xml:space="preserve"> </w:t>
      </w:r>
      <w:r>
        <w:rPr/>
        <w:t>is</w:t>
      </w:r>
      <w:r>
        <w:rPr>
          <w:spacing w:val="12"/>
        </w:rPr>
        <w:t xml:space="preserve"> </w:t>
      </w:r>
      <w:r>
        <w:rPr/>
        <w:t>unmistakable</w:t>
      </w:r>
      <w:r>
        <w:rPr>
          <w:spacing w:val="12"/>
        </w:rPr>
        <w:t>.</w:t>
      </w:r>
      <w:r>
        <w:rPr>
          <w:spacing w:val="25"/>
        </w:rPr>
        <w:t xml:space="preserve"> </w:t>
      </w:r>
      <w:r>
        <w:rPr/>
        <w:t>But</w:t>
      </w:r>
      <w:r>
        <w:rPr>
          <w:spacing w:val="30"/>
        </w:rPr>
        <w:t xml:space="preserve"> </w:t>
      </w:r>
      <w:r>
        <w:rPr/>
        <w:t>it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right="1"/>
        <w:spacing w:before="81" w:line="193" w:lineRule="auto"/>
        <w:jc w:val="right"/>
        <w:rPr/>
      </w:pPr>
      <w:r>
        <w:rPr/>
        <w:t>is</w:t>
      </w:r>
      <w:r>
        <w:rPr>
          <w:spacing w:val="25"/>
        </w:rPr>
        <w:t xml:space="preserve"> </w:t>
      </w:r>
      <w:r>
        <w:rPr/>
        <w:t>less</w:t>
      </w:r>
      <w:r>
        <w:rPr>
          <w:spacing w:val="22"/>
        </w:rPr>
        <w:t xml:space="preserve"> </w:t>
      </w:r>
      <w:r>
        <w:rPr/>
        <w:t>clear</w:t>
      </w:r>
      <w:r>
        <w:rPr>
          <w:spacing w:val="7"/>
        </w:rPr>
        <w:t>, </w:t>
      </w:r>
      <w:r>
        <w:rPr/>
        <w:t>to</w:t>
      </w:r>
      <w:r>
        <w:rPr>
          <w:spacing w:val="7"/>
        </w:rPr>
        <w:t xml:space="preserve"> </w:t>
      </w:r>
      <w:r>
        <w:rPr/>
        <w:t>take</w:t>
      </w:r>
      <w:r>
        <w:rPr>
          <w:spacing w:val="7"/>
        </w:rPr>
        <w:t xml:space="preserve"> </w:t>
      </w:r>
      <w:r>
        <w:rPr/>
        <w:t>the</w:t>
      </w:r>
      <w:r>
        <w:rPr>
          <w:spacing w:val="21"/>
          <w:w w:val="101"/>
        </w:rPr>
        <w:t xml:space="preserve"> </w:t>
      </w:r>
      <w:r>
        <w:rPr/>
        <w:t>question</w:t>
      </w:r>
      <w:r>
        <w:rPr>
          <w:spacing w:val="22"/>
        </w:rPr>
        <w:t xml:space="preserve"> </w:t>
      </w:r>
      <w:r>
        <w:rPr/>
        <w:t>of</w:t>
      </w:r>
      <w:r>
        <w:rPr>
          <w:spacing w:val="-16"/>
        </w:rPr>
        <w:t xml:space="preserve"> </w:t>
      </w:r>
      <w:r>
        <w:rPr/>
        <w:t>his</w:t>
      </w:r>
      <w:r>
        <w:rPr>
          <w:spacing w:val="25"/>
        </w:rPr>
        <w:t xml:space="preserve"> </w:t>
      </w:r>
      <w:r>
        <w:rPr/>
        <w:t>subtitle</w:t>
      </w:r>
      <w:r>
        <w:rPr>
          <w:spacing w:val="7"/>
        </w:rPr>
        <w:t>, </w:t>
      </w:r>
      <w:r>
        <w:rPr/>
        <w:t>why</w:t>
      </w:r>
      <w:r>
        <w:rPr>
          <w:spacing w:val="14"/>
        </w:rPr>
        <w:t xml:space="preserve"> </w:t>
      </w:r>
      <w:r>
        <w:rPr/>
        <w:t>we</w:t>
      </w:r>
      <w:r>
        <w:rPr>
          <w:spacing w:val="23"/>
          <w:w w:val="101"/>
        </w:rPr>
        <w:t xml:space="preserve"> </w:t>
      </w:r>
      <w:r>
        <w:rPr/>
        <w:t>should</w:t>
      </w:r>
      <w:r>
        <w:rPr>
          <w:spacing w:val="7"/>
        </w:rPr>
        <w:t>,</w:t>
      </w:r>
      <w:r>
        <w:rPr>
          <w:spacing w:val="21"/>
          <w:w w:val="101"/>
        </w:rPr>
        <w:t xml:space="preserve"> </w:t>
      </w:r>
      <w:r>
        <w:rPr/>
        <w:t>like</w:t>
      </w:r>
      <w:r>
        <w:rPr>
          <w:spacing w:val="7"/>
        </w:rPr>
        <w:t>,</w:t>
      </w:r>
      <w:r>
        <w:rPr>
          <w:spacing w:val="23"/>
        </w:rPr>
        <w:t xml:space="preserve"> </w:t>
      </w:r>
      <w:r>
        <w:rPr/>
        <w:t>care</w:t>
      </w:r>
      <w:r>
        <w:rPr>
          <w:spacing w:val="7"/>
        </w:rPr>
        <w:t>.</w:t>
      </w:r>
      <w:r>
        <w:rPr>
          <w:spacing w:val="15"/>
        </w:rPr>
        <w:t xml:space="preserve"> </w:t>
      </w:r>
      <w:r>
        <w:rPr/>
        <w:t>As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right="2"/>
        <w:spacing w:before="81" w:line="193" w:lineRule="auto"/>
        <w:jc w:val="right"/>
        <w:rPr/>
      </w:pPr>
      <w:r>
        <w:rPr/>
        <w:t>a</w:t>
      </w:r>
      <w:r>
        <w:rPr>
          <w:spacing w:val="54"/>
        </w:rPr>
        <w:t xml:space="preserve"> </w:t>
      </w:r>
      <w:r>
        <w:rPr/>
        <w:t>linguist</w:t>
      </w:r>
      <w:r>
        <w:rPr>
          <w:spacing w:val="11"/>
        </w:rPr>
        <w:t>,</w:t>
      </w:r>
      <w:r>
        <w:rPr>
          <w:spacing w:val="49"/>
        </w:rPr>
        <w:t xml:space="preserve"> </w:t>
      </w:r>
      <w:r>
        <w:rPr/>
        <w:t>he</w:t>
      </w:r>
      <w:r>
        <w:rPr>
          <w:spacing w:val="56"/>
        </w:rPr>
        <w:t xml:space="preserve"> </w:t>
      </w:r>
      <w:r>
        <w:rPr/>
        <w:t>acknowledges</w:t>
      </w:r>
      <w:r>
        <w:rPr>
          <w:spacing w:val="51"/>
        </w:rPr>
        <w:t xml:space="preserve"> </w:t>
      </w:r>
      <w:r>
        <w:rPr/>
        <w:t>that</w:t>
      </w:r>
      <w:r>
        <w:rPr>
          <w:spacing w:val="56"/>
          <w:w w:val="101"/>
        </w:rPr>
        <w:t xml:space="preserve"> </w:t>
      </w:r>
      <w:r>
        <w:rPr/>
        <w:t>all</w:t>
      </w:r>
      <w:r>
        <w:rPr>
          <w:spacing w:val="51"/>
        </w:rPr>
        <w:t xml:space="preserve"> </w:t>
      </w:r>
      <w:r>
        <w:rPr/>
        <w:t>varieties</w:t>
      </w:r>
      <w:r>
        <w:rPr>
          <w:spacing w:val="56"/>
        </w:rPr>
        <w:t xml:space="preserve"> </w:t>
      </w:r>
      <w:r>
        <w:rPr/>
        <w:t>of</w:t>
      </w:r>
      <w:r>
        <w:rPr>
          <w:spacing w:val="11"/>
        </w:rPr>
        <w:t xml:space="preserve"> </w:t>
      </w:r>
      <w:r>
        <w:rPr/>
        <w:t>human</w:t>
      </w:r>
      <w:r>
        <w:rPr>
          <w:spacing w:val="11"/>
        </w:rPr>
        <w:t xml:space="preserve">  </w:t>
      </w:r>
      <w:r>
        <w:rPr/>
        <w:t>language</w:t>
      </w:r>
      <w:r>
        <w:rPr>
          <w:spacing w:val="11"/>
        </w:rPr>
        <w:t>,</w:t>
      </w:r>
      <w:r>
        <w:rPr>
          <w:spacing w:val="55"/>
        </w:rPr>
        <w:t xml:space="preserve"> </w:t>
      </w:r>
      <w:r>
        <w:rPr/>
        <w:t>including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right="1"/>
        <w:spacing w:before="82" w:line="193" w:lineRule="auto"/>
        <w:jc w:val="right"/>
        <w:rPr/>
      </w:pPr>
      <w:r>
        <w:rPr/>
        <w:t>non</w:t>
      </w:r>
      <w:r>
        <w:rPr>
          <w:spacing w:val="18"/>
        </w:rPr>
        <w:t>-</w:t>
      </w:r>
      <w:r>
        <w:rPr/>
        <w:t>standard</w:t>
      </w:r>
      <w:r>
        <w:rPr>
          <w:spacing w:val="57"/>
          <w:w w:val="101"/>
        </w:rPr>
        <w:t xml:space="preserve"> </w:t>
      </w:r>
      <w:r>
        <w:rPr/>
        <w:t>ones</w:t>
      </w:r>
      <w:r>
        <w:rPr>
          <w:spacing w:val="59"/>
        </w:rPr>
        <w:t xml:space="preserve"> </w:t>
      </w:r>
      <w:r>
        <w:rPr/>
        <w:t>like</w:t>
      </w:r>
      <w:r>
        <w:rPr>
          <w:spacing w:val="55"/>
          <w:w w:val="101"/>
        </w:rPr>
        <w:t xml:space="preserve"> </w:t>
      </w:r>
      <w:r>
        <w:rPr/>
        <w:t>Black</w:t>
      </w:r>
      <w:r>
        <w:rPr>
          <w:spacing w:val="53"/>
        </w:rPr>
        <w:t xml:space="preserve"> </w:t>
      </w:r>
      <w:r>
        <w:rPr/>
        <w:t>English</w:t>
      </w:r>
      <w:r>
        <w:rPr>
          <w:spacing w:val="18"/>
        </w:rPr>
        <w:t>,</w:t>
      </w:r>
      <w:r>
        <w:rPr>
          <w:spacing w:val="59"/>
        </w:rPr>
        <w:t xml:space="preserve"> </w:t>
      </w:r>
      <w:r>
        <w:rPr/>
        <w:t>can</w:t>
      </w:r>
      <w:r>
        <w:rPr>
          <w:spacing w:val="48"/>
        </w:rPr>
        <w:t xml:space="preserve"> </w:t>
      </w:r>
      <w:r>
        <w:rPr/>
        <w:t>be</w:t>
      </w:r>
      <w:r>
        <w:rPr>
          <w:spacing w:val="47"/>
          <w:w w:val="101"/>
        </w:rPr>
        <w:t xml:space="preserve"> </w:t>
      </w:r>
      <w:r>
        <w:rPr/>
        <w:t>powerfully</w:t>
      </w:r>
      <w:r>
        <w:rPr>
          <w:spacing w:val="59"/>
        </w:rPr>
        <w:t xml:space="preserve"> </w:t>
      </w:r>
      <w:r>
        <w:rPr/>
        <w:t>expressive</w:t>
      </w:r>
      <w:r>
        <w:rPr>
          <w:spacing w:val="18"/>
        </w:rPr>
        <w:t>—</w:t>
      </w:r>
      <w:r>
        <w:rPr/>
        <w:t>there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right="3"/>
        <w:spacing w:before="81" w:line="193" w:lineRule="auto"/>
        <w:jc w:val="right"/>
        <w:rPr/>
      </w:pPr>
      <w:r>
        <w:rPr/>
        <w:t>exists</w:t>
      </w:r>
      <w:r>
        <w:rPr>
          <w:spacing w:val="26"/>
        </w:rPr>
        <w:t xml:space="preserve"> </w:t>
      </w:r>
      <w:r>
        <w:rPr/>
        <w:t>no</w:t>
      </w:r>
      <w:r>
        <w:rPr>
          <w:spacing w:val="30"/>
          <w:w w:val="101"/>
        </w:rPr>
        <w:t xml:space="preserve"> </w:t>
      </w:r>
      <w:r>
        <w:rPr/>
        <w:t>language</w:t>
      </w:r>
      <w:r>
        <w:rPr>
          <w:spacing w:val="36"/>
        </w:rPr>
        <w:t xml:space="preserve"> </w:t>
      </w:r>
      <w:r>
        <w:rPr/>
        <w:t>or</w:t>
      </w:r>
      <w:r>
        <w:rPr>
          <w:spacing w:val="31"/>
        </w:rPr>
        <w:t xml:space="preserve"> </w:t>
      </w:r>
      <w:r>
        <w:rPr/>
        <w:t>dialect</w:t>
      </w:r>
      <w:r>
        <w:rPr>
          <w:spacing w:val="32"/>
          <w:w w:val="101"/>
        </w:rPr>
        <w:t xml:space="preserve"> </w:t>
      </w:r>
      <w:r>
        <w:rPr/>
        <w:t>in</w:t>
      </w:r>
      <w:r>
        <w:rPr>
          <w:spacing w:val="27"/>
        </w:rPr>
        <w:t xml:space="preserve"> </w:t>
      </w:r>
      <w:r>
        <w:rPr/>
        <w:t>the</w:t>
      </w:r>
      <w:r>
        <w:rPr>
          <w:spacing w:val="26"/>
        </w:rPr>
        <w:t xml:space="preserve"> </w:t>
      </w:r>
      <w:r>
        <w:rPr/>
        <w:t>world</w:t>
      </w:r>
      <w:r>
        <w:rPr>
          <w:spacing w:val="24"/>
          <w:w w:val="101"/>
        </w:rPr>
        <w:t xml:space="preserve"> </w:t>
      </w:r>
      <w:r>
        <w:rPr/>
        <w:t>that</w:t>
      </w:r>
      <w:r>
        <w:rPr>
          <w:spacing w:val="34"/>
        </w:rPr>
        <w:t xml:space="preserve"> </w:t>
      </w:r>
      <w:r>
        <w:rPr/>
        <w:t>cannot</w:t>
      </w:r>
      <w:r>
        <w:rPr>
          <w:spacing w:val="34"/>
        </w:rPr>
        <w:t xml:space="preserve"> </w:t>
      </w:r>
      <w:r>
        <w:rPr/>
        <w:t>convey</w:t>
      </w:r>
      <w:r>
        <w:rPr>
          <w:spacing w:val="34"/>
        </w:rPr>
        <w:t xml:space="preserve"> </w:t>
      </w:r>
      <w:r>
        <w:rPr/>
        <w:t>complex</w:t>
      </w:r>
      <w:r>
        <w:rPr>
          <w:spacing w:val="33"/>
        </w:rPr>
        <w:t xml:space="preserve"> </w:t>
      </w:r>
      <w:r>
        <w:rPr/>
        <w:t>ideas</w:t>
      </w:r>
      <w:r>
        <w:rPr>
          <w:spacing w:val="5"/>
        </w:rPr>
        <w:t>.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right="1"/>
        <w:spacing w:before="82" w:line="193" w:lineRule="auto"/>
        <w:jc w:val="right"/>
        <w:rPr/>
      </w:pPr>
      <w:r>
        <w:rPr/>
        <w:t>He</w:t>
      </w:r>
      <w:r>
        <w:rPr>
          <w:spacing w:val="39"/>
        </w:rPr>
        <w:t xml:space="preserve"> </w:t>
      </w:r>
      <w:r>
        <w:rPr/>
        <w:t>is</w:t>
      </w:r>
      <w:r>
        <w:rPr>
          <w:spacing w:val="31"/>
        </w:rPr>
        <w:t xml:space="preserve"> </w:t>
      </w:r>
      <w:r>
        <w:rPr/>
        <w:t>not</w:t>
      </w:r>
      <w:r>
        <w:rPr>
          <w:spacing w:val="41"/>
          <w:w w:val="101"/>
        </w:rPr>
        <w:t xml:space="preserve"> </w:t>
      </w:r>
      <w:r>
        <w:rPr/>
        <w:t>arguing,</w:t>
      </w:r>
      <w:r>
        <w:rPr>
          <w:spacing w:val="42"/>
          <w:w w:val="101"/>
        </w:rPr>
        <w:t xml:space="preserve"> </w:t>
      </w:r>
      <w:r>
        <w:rPr/>
        <w:t>as</w:t>
      </w:r>
      <w:r>
        <w:rPr>
          <w:spacing w:val="34"/>
        </w:rPr>
        <w:t xml:space="preserve"> </w:t>
      </w:r>
      <w:r>
        <w:rPr/>
        <w:t>many</w:t>
      </w:r>
      <w:r>
        <w:rPr>
          <w:spacing w:val="41"/>
        </w:rPr>
        <w:t xml:space="preserve"> </w:t>
      </w:r>
      <w:r>
        <w:rPr/>
        <w:t>do,</w:t>
      </w:r>
      <w:r>
        <w:rPr>
          <w:spacing w:val="33"/>
        </w:rPr>
        <w:t xml:space="preserve"> </w:t>
      </w:r>
      <w:r>
        <w:rPr/>
        <w:t>that</w:t>
      </w:r>
      <w:r>
        <w:rPr>
          <w:spacing w:val="31"/>
        </w:rPr>
        <w:t xml:space="preserve"> </w:t>
      </w:r>
      <w:r>
        <w:rPr/>
        <w:t>we</w:t>
      </w:r>
      <w:r>
        <w:rPr>
          <w:spacing w:val="40"/>
          <w:w w:val="101"/>
        </w:rPr>
        <w:t xml:space="preserve"> </w:t>
      </w:r>
      <w:r>
        <w:rPr/>
        <w:t>can</w:t>
      </w:r>
      <w:r>
        <w:rPr>
          <w:spacing w:val="33"/>
          <w:w w:val="101"/>
        </w:rPr>
        <w:t xml:space="preserve"> </w:t>
      </w:r>
      <w:r>
        <w:rPr/>
        <w:t>no</w:t>
      </w:r>
      <w:r>
        <w:rPr>
          <w:spacing w:val="38"/>
        </w:rPr>
        <w:t xml:space="preserve"> </w:t>
      </w:r>
      <w:r>
        <w:rPr/>
        <w:t>longer</w:t>
      </w:r>
      <w:r>
        <w:rPr>
          <w:spacing w:val="32"/>
        </w:rPr>
        <w:t xml:space="preserve"> </w:t>
      </w:r>
      <w:r>
        <w:rPr/>
        <w:t>think</w:t>
      </w:r>
      <w:r>
        <w:rPr>
          <w:spacing w:val="44"/>
        </w:rPr>
        <w:t xml:space="preserve"> </w:t>
      </w:r>
      <w:r>
        <w:rPr/>
        <w:t>straight</w:t>
      </w:r>
      <w:r>
        <w:rPr>
          <w:spacing w:val="31"/>
        </w:rPr>
        <w:t xml:space="preserve"> </w:t>
      </w:r>
      <w:r>
        <w:rPr/>
        <w:t>because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left="15"/>
        <w:spacing w:before="81" w:line="193" w:lineRule="auto"/>
        <w:rPr/>
      </w:pPr>
      <w:r>
        <w:rPr/>
        <w:t>we</w:t>
      </w:r>
      <w:r>
        <w:rPr>
          <w:spacing w:val="8"/>
        </w:rPr>
        <w:t xml:space="preserve"> </w:t>
      </w:r>
      <w:r>
        <w:rPr/>
        <w:t>do</w:t>
      </w:r>
      <w:r>
        <w:rPr>
          <w:spacing w:val="8"/>
        </w:rPr>
        <w:t xml:space="preserve"> </w:t>
      </w:r>
      <w:r>
        <w:rPr/>
        <w:t>not</w:t>
      </w:r>
      <w:r>
        <w:rPr>
          <w:spacing w:val="6"/>
        </w:rPr>
        <w:t xml:space="preserve"> </w:t>
      </w:r>
      <w:r>
        <w:rPr/>
        <w:t>talk</w:t>
      </w:r>
      <w:r>
        <w:rPr>
          <w:spacing w:val="8"/>
        </w:rPr>
        <w:t xml:space="preserve"> </w:t>
      </w:r>
      <w:r>
        <w:rPr/>
        <w:t>proper</w:t>
      </w:r>
      <w:r>
        <w:rPr>
          <w:spacing w:val="8"/>
        </w:rPr>
        <w:t>.</w:t>
      </w:r>
    </w:p>
    <w:p>
      <w:pPr>
        <w:spacing w:line="193" w:lineRule="auto"/>
        <w:sectPr>
          <w:pgSz w:w="11906" w:h="16839"/>
          <w:pgMar w:top="1431" w:right="1171" w:bottom="0" w:left="1785" w:header="0" w:footer="0" w:gutter="0"/>
        </w:sectPr>
        <w:rPr/>
      </w:pPr>
    </w:p>
    <w:p>
      <w:pPr>
        <w:pStyle w:val="BodyText"/>
        <w:ind w:left="23" w:right="68" w:firstLine="567"/>
        <w:spacing w:before="259" w:line="524" w:lineRule="auto"/>
        <w:rPr/>
      </w:pPr>
      <w:r>
        <w:rPr>
          <w:rFonts w:ascii="SimSun" w:hAnsi="SimSun" w:eastAsia="SimSun" w:cs="SimSun"/>
        </w:rPr>
        <w:t>⑤</w:t>
      </w:r>
      <w:r>
        <w:rPr/>
        <w:t>Russians</w:t>
      </w:r>
      <w:r>
        <w:rPr>
          <w:spacing w:val="71"/>
        </w:rPr>
        <w:t xml:space="preserve"> </w:t>
      </w:r>
      <w:r>
        <w:rPr/>
        <w:t>have  a  deep  love  for  their  own  language  and  carry  large </w:t>
      </w:r>
      <w:r>
        <w:rPr>
          <w:spacing w:val="2"/>
        </w:rPr>
        <w:t>chunks</w:t>
      </w:r>
      <w:r>
        <w:rPr>
          <w:spacing w:val="46"/>
        </w:rPr>
        <w:t xml:space="preserve"> </w:t>
      </w:r>
      <w:r>
        <w:rPr>
          <w:spacing w:val="2"/>
        </w:rPr>
        <w:t>of memorized</w:t>
      </w:r>
      <w:r>
        <w:rPr>
          <w:spacing w:val="38"/>
        </w:rPr>
        <w:t xml:space="preserve"> </w:t>
      </w:r>
      <w:r>
        <w:rPr>
          <w:spacing w:val="2"/>
        </w:rPr>
        <w:t>poetry</w:t>
      </w:r>
      <w:r>
        <w:rPr>
          <w:spacing w:val="47"/>
          <w:w w:val="101"/>
        </w:rPr>
        <w:t xml:space="preserve"> </w:t>
      </w:r>
      <w:r>
        <w:rPr>
          <w:spacing w:val="2"/>
        </w:rPr>
        <w:t>in</w:t>
      </w:r>
      <w:r>
        <w:rPr>
          <w:spacing w:val="39"/>
          <w:w w:val="101"/>
        </w:rPr>
        <w:t xml:space="preserve"> </w:t>
      </w:r>
      <w:r>
        <w:rPr>
          <w:spacing w:val="1"/>
        </w:rPr>
        <w:t>their</w:t>
      </w:r>
      <w:r>
        <w:rPr>
          <w:spacing w:val="38"/>
        </w:rPr>
        <w:t xml:space="preserve"> </w:t>
      </w:r>
      <w:r>
        <w:rPr>
          <w:spacing w:val="1"/>
        </w:rPr>
        <w:t>heads,</w:t>
      </w:r>
      <w:r>
        <w:rPr>
          <w:spacing w:val="41"/>
        </w:rPr>
        <w:t xml:space="preserve"> </w:t>
      </w:r>
      <w:r>
        <w:rPr>
          <w:spacing w:val="1"/>
        </w:rPr>
        <w:t>while</w:t>
      </w:r>
      <w:r>
        <w:rPr>
          <w:spacing w:val="45"/>
          <w:w w:val="101"/>
        </w:rPr>
        <w:t xml:space="preserve"> </w:t>
      </w:r>
      <w:r>
        <w:rPr>
          <w:spacing w:val="1"/>
        </w:rPr>
        <w:t>Italian</w:t>
      </w:r>
      <w:r>
        <w:rPr>
          <w:spacing w:val="38"/>
          <w:w w:val="101"/>
        </w:rPr>
        <w:t xml:space="preserve"> </w:t>
      </w:r>
      <w:r>
        <w:rPr>
          <w:spacing w:val="1"/>
        </w:rPr>
        <w:t>politicians</w:t>
      </w:r>
      <w:r>
        <w:rPr>
          <w:spacing w:val="42"/>
        </w:rPr>
        <w:t xml:space="preserve"> </w:t>
      </w:r>
      <w:r>
        <w:rPr>
          <w:spacing w:val="1"/>
        </w:rPr>
        <w:t>tend</w:t>
      </w:r>
      <w:r>
        <w:rPr>
          <w:spacing w:val="41"/>
        </w:rPr>
        <w:t xml:space="preserve"> </w:t>
      </w:r>
      <w:r>
        <w:rPr>
          <w:spacing w:val="1"/>
        </w:rPr>
        <w:t>to</w:t>
      </w:r>
    </w:p>
    <w:p>
      <w:pPr>
        <w:pStyle w:val="BodyText"/>
        <w:spacing w:before="104" w:line="193" w:lineRule="auto"/>
        <w:jc w:val="right"/>
        <w:rPr/>
      </w:pPr>
      <w:r>
        <w:rPr/>
        <w:t>elaborate</w:t>
      </w:r>
      <w:r>
        <w:rPr>
          <w:spacing w:val="20"/>
        </w:rPr>
        <w:t xml:space="preserve"> </w:t>
      </w:r>
      <w:r>
        <w:rPr/>
        <w:t>speech</w:t>
      </w:r>
      <w:r>
        <w:rPr>
          <w:spacing w:val="13"/>
        </w:rPr>
        <w:t xml:space="preserve"> </w:t>
      </w:r>
      <w:r>
        <w:rPr/>
        <w:t>that</w:t>
      </w:r>
      <w:r>
        <w:rPr>
          <w:spacing w:val="13"/>
        </w:rPr>
        <w:t xml:space="preserve"> </w:t>
      </w:r>
      <w:r>
        <w:rPr/>
        <w:t>would</w:t>
      </w:r>
      <w:r>
        <w:rPr>
          <w:spacing w:val="18"/>
          <w:w w:val="101"/>
        </w:rPr>
        <w:t xml:space="preserve"> </w:t>
      </w:r>
      <w:r>
        <w:rPr/>
        <w:t>seem</w:t>
      </w:r>
      <w:r>
        <w:rPr>
          <w:spacing w:val="13"/>
        </w:rPr>
        <w:t xml:space="preserve"> </w:t>
      </w:r>
      <w:r>
        <w:rPr/>
        <w:t>old</w:t>
      </w:r>
      <w:r>
        <w:rPr>
          <w:spacing w:val="13"/>
        </w:rPr>
        <w:t>-</w:t>
      </w:r>
      <w:r>
        <w:rPr/>
        <w:t>fashioned</w:t>
      </w:r>
      <w:r>
        <w:rPr>
          <w:spacing w:val="13"/>
        </w:rPr>
        <w:t xml:space="preserve"> </w:t>
      </w:r>
      <w:r>
        <w:rPr/>
        <w:t>to</w:t>
      </w:r>
      <w:r>
        <w:rPr>
          <w:spacing w:val="13"/>
        </w:rPr>
        <w:t xml:space="preserve"> </w:t>
      </w:r>
      <w:r>
        <w:rPr/>
        <w:t>most</w:t>
      </w:r>
      <w:r>
        <w:rPr>
          <w:spacing w:val="13"/>
        </w:rPr>
        <w:t xml:space="preserve"> </w:t>
      </w:r>
      <w:r>
        <w:rPr/>
        <w:t>English</w:t>
      </w:r>
      <w:r>
        <w:rPr>
          <w:spacing w:val="13"/>
        </w:rPr>
        <w:t>-</w:t>
      </w:r>
      <w:r>
        <w:rPr/>
        <w:t>speakers</w:t>
      </w:r>
      <w:r>
        <w:rPr>
          <w:spacing w:val="13"/>
        </w:rPr>
        <w:t>. </w:t>
      </w:r>
      <w:r>
        <w:rPr/>
        <w:t>Mr</w:t>
      </w:r>
      <w:r>
        <w:rPr>
          <w:spacing w:val="13"/>
        </w:rPr>
        <w:t>.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left="18"/>
        <w:spacing w:before="81" w:line="193" w:lineRule="auto"/>
        <w:rPr/>
      </w:pPr>
      <w:r>
        <w:rPr>
          <w:spacing w:val="1"/>
        </w:rPr>
        <w:t>McWhorter</w:t>
      </w:r>
      <w:r>
        <w:rPr>
          <w:spacing w:val="35"/>
        </w:rPr>
        <w:t xml:space="preserve"> </w:t>
      </w:r>
      <w:r>
        <w:rPr>
          <w:spacing w:val="1"/>
        </w:rPr>
        <w:t>acknowledges</w:t>
      </w:r>
      <w:r>
        <w:rPr>
          <w:spacing w:val="30"/>
        </w:rPr>
        <w:t xml:space="preserve"> </w:t>
      </w:r>
      <w:r>
        <w:rPr>
          <w:spacing w:val="1"/>
        </w:rPr>
        <w:t>that</w:t>
      </w:r>
      <w:r>
        <w:rPr>
          <w:spacing w:val="38"/>
        </w:rPr>
        <w:t xml:space="preserve"> </w:t>
      </w:r>
      <w:r>
        <w:rPr>
          <w:spacing w:val="1"/>
        </w:rPr>
        <w:t>f</w:t>
      </w:r>
      <w:r>
        <w:rPr/>
        <w:t>ormal</w:t>
      </w:r>
      <w:r>
        <w:rPr>
          <w:spacing w:val="38"/>
        </w:rPr>
        <w:t xml:space="preserve"> </w:t>
      </w:r>
      <w:r>
        <w:rPr/>
        <w:t>language</w:t>
      </w:r>
      <w:r>
        <w:rPr>
          <w:spacing w:val="37"/>
        </w:rPr>
        <w:t xml:space="preserve"> </w:t>
      </w:r>
      <w:r>
        <w:rPr/>
        <w:t>is</w:t>
      </w:r>
      <w:r>
        <w:rPr>
          <w:spacing w:val="26"/>
        </w:rPr>
        <w:t xml:space="preserve"> </w:t>
      </w:r>
      <w:r>
        <w:rPr/>
        <w:t>not</w:t>
      </w:r>
      <w:r>
        <w:rPr>
          <w:spacing w:val="43"/>
        </w:rPr>
        <w:t xml:space="preserve"> </w:t>
      </w:r>
      <w:r>
        <w:rPr/>
        <w:t>strictly</w:t>
      </w:r>
      <w:r>
        <w:rPr>
          <w:spacing w:val="29"/>
        </w:rPr>
        <w:t xml:space="preserve"> </w:t>
      </w:r>
      <w:r>
        <w:rPr/>
        <w:t>necessary,</w:t>
      </w:r>
      <w:r>
        <w:rPr>
          <w:spacing w:val="40"/>
          <w:w w:val="101"/>
        </w:rPr>
        <w:t xml:space="preserve"> </w:t>
      </w:r>
      <w:r>
        <w:rPr/>
        <w:t>and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left="13"/>
        <w:spacing w:before="81" w:line="193" w:lineRule="auto"/>
        <w:rPr/>
      </w:pPr>
      <w:r>
        <w:rPr/>
        <w:t>proposes</w:t>
      </w:r>
      <w:r>
        <w:rPr>
          <w:spacing w:val="24"/>
        </w:rPr>
        <w:t xml:space="preserve"> </w:t>
      </w:r>
      <w:r>
        <w:rPr/>
        <w:t>no</w:t>
      </w:r>
      <w:r>
        <w:rPr>
          <w:spacing w:val="23"/>
          <w:w w:val="101"/>
        </w:rPr>
        <w:t xml:space="preserve"> </w:t>
      </w:r>
      <w:r>
        <w:rPr/>
        <w:t>radical</w:t>
      </w:r>
      <w:r>
        <w:rPr>
          <w:spacing w:val="35"/>
        </w:rPr>
        <w:t xml:space="preserve"> </w:t>
      </w:r>
      <w:r>
        <w:rPr/>
        <w:t>education</w:t>
      </w:r>
      <w:r>
        <w:rPr>
          <w:spacing w:val="26"/>
        </w:rPr>
        <w:t xml:space="preserve"> </w:t>
      </w:r>
      <w:r>
        <w:rPr/>
        <w:t>reforms</w:t>
      </w:r>
      <w:r>
        <w:rPr>
          <w:spacing w:val="63"/>
        </w:rPr>
        <w:t>—</w:t>
      </w:r>
      <w:r>
        <w:rPr/>
        <w:t>he</w:t>
      </w:r>
      <w:r>
        <w:rPr>
          <w:spacing w:val="32"/>
        </w:rPr>
        <w:t xml:space="preserve"> </w:t>
      </w:r>
      <w:r>
        <w:rPr/>
        <w:t>is</w:t>
      </w:r>
      <w:r>
        <w:rPr>
          <w:spacing w:val="24"/>
        </w:rPr>
        <w:t xml:space="preserve"> </w:t>
      </w:r>
      <w:r>
        <w:rPr/>
        <w:t>really</w:t>
      </w:r>
      <w:r>
        <w:rPr>
          <w:spacing w:val="33"/>
        </w:rPr>
        <w:t xml:space="preserve"> </w:t>
      </w:r>
      <w:r>
        <w:rPr/>
        <w:t>grieving</w:t>
      </w:r>
      <w:r>
        <w:rPr>
          <w:spacing w:val="32"/>
        </w:rPr>
        <w:t xml:space="preserve"> </w:t>
      </w:r>
      <w:r>
        <w:rPr/>
        <w:t>over</w:t>
      </w:r>
      <w:r>
        <w:rPr>
          <w:spacing w:val="27"/>
        </w:rPr>
        <w:t xml:space="preserve"> </w:t>
      </w:r>
      <w:r>
        <w:rPr/>
        <w:t>the</w:t>
      </w:r>
      <w:r>
        <w:rPr>
          <w:spacing w:val="33"/>
        </w:rPr>
        <w:t xml:space="preserve"> </w:t>
      </w:r>
      <w:r>
        <w:rPr/>
        <w:t>loss</w:t>
      </w:r>
      <w:r>
        <w:rPr>
          <w:spacing w:val="34"/>
        </w:rPr>
        <w:t xml:space="preserve"> </w:t>
      </w:r>
      <w:r>
        <w:rPr/>
        <w:t>of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left="27"/>
        <w:spacing w:before="81" w:line="193" w:lineRule="auto"/>
        <w:rPr/>
      </w:pPr>
      <w:r>
        <w:rPr/>
        <w:t>something</w:t>
      </w:r>
      <w:r>
        <w:rPr>
          <w:spacing w:val="46"/>
        </w:rPr>
        <w:t xml:space="preserve"> </w:t>
      </w:r>
      <w:r>
        <w:rPr/>
        <w:t>beautiful</w:t>
      </w:r>
      <w:r>
        <w:rPr>
          <w:spacing w:val="49"/>
        </w:rPr>
        <w:t xml:space="preserve"> </w:t>
      </w:r>
      <w:r>
        <w:rPr/>
        <w:t>more</w:t>
      </w:r>
      <w:r>
        <w:rPr>
          <w:spacing w:val="50"/>
          <w:w w:val="101"/>
        </w:rPr>
        <w:t xml:space="preserve"> </w:t>
      </w:r>
      <w:r>
        <w:rPr/>
        <w:t>than</w:t>
      </w:r>
      <w:r>
        <w:rPr>
          <w:spacing w:val="46"/>
          <w:w w:val="101"/>
        </w:rPr>
        <w:t xml:space="preserve"> </w:t>
      </w:r>
      <w:r>
        <w:rPr/>
        <w:t>useful</w:t>
      </w:r>
      <w:r>
        <w:rPr>
          <w:spacing w:val="17"/>
        </w:rPr>
        <w:t>.</w:t>
      </w:r>
      <w:r>
        <w:rPr>
          <w:spacing w:val="50"/>
          <w:w w:val="101"/>
        </w:rPr>
        <w:t xml:space="preserve"> </w:t>
      </w:r>
      <w:r>
        <w:rPr/>
        <w:t>We</w:t>
      </w:r>
      <w:r>
        <w:rPr>
          <w:spacing w:val="49"/>
        </w:rPr>
        <w:t xml:space="preserve"> </w:t>
      </w:r>
      <w:r>
        <w:rPr/>
        <w:t>now</w:t>
      </w:r>
      <w:r>
        <w:rPr>
          <w:spacing w:val="49"/>
          <w:w w:val="101"/>
        </w:rPr>
        <w:t xml:space="preserve"> </w:t>
      </w:r>
      <w:r>
        <w:rPr/>
        <w:t>take</w:t>
      </w:r>
      <w:r>
        <w:rPr>
          <w:spacing w:val="57"/>
        </w:rPr>
        <w:t xml:space="preserve"> </w:t>
      </w:r>
      <w:r>
        <w:rPr/>
        <w:t>our</w:t>
      </w:r>
      <w:r>
        <w:rPr>
          <w:spacing w:val="50"/>
        </w:rPr>
        <w:t xml:space="preserve"> </w:t>
      </w:r>
      <w:r>
        <w:rPr/>
        <w:t>English</w:t>
      </w:r>
      <w:r>
        <w:rPr>
          <w:spacing w:val="55"/>
        </w:rPr>
        <w:t xml:space="preserve"> </w:t>
      </w:r>
      <w:r>
        <w:rPr>
          <w:spacing w:val="17"/>
        </w:rPr>
        <w:t>“</w:t>
      </w:r>
      <w:r>
        <w:rPr/>
        <w:t>on</w:t>
      </w:r>
      <w:r>
        <w:rPr>
          <w:spacing w:val="46"/>
        </w:rPr>
        <w:t xml:space="preserve"> </w:t>
      </w:r>
      <w:r>
        <w:rPr/>
        <w:t>paper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left="13"/>
        <w:spacing w:before="81" w:line="193" w:lineRule="auto"/>
        <w:rPr/>
      </w:pPr>
      <w:r>
        <w:rPr/>
        <w:t>plates</w:t>
      </w:r>
      <w:r>
        <w:rPr>
          <w:spacing w:val="7"/>
        </w:rPr>
        <w:t xml:space="preserve"> </w:t>
      </w:r>
      <w:r>
        <w:rPr/>
        <w:t>instead</w:t>
      </w:r>
      <w:r>
        <w:rPr>
          <w:spacing w:val="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china</w:t>
      </w:r>
      <w:r>
        <w:rPr>
          <w:spacing w:val="7"/>
        </w:rPr>
        <w:t>”</w:t>
      </w:r>
      <w:r>
        <w:rPr>
          <w:spacing w:val="-47"/>
        </w:rPr>
        <w:t xml:space="preserve"> </w:t>
      </w:r>
      <w:r>
        <w:rPr>
          <w:spacing w:val="7"/>
        </w:rPr>
        <w:t>. </w:t>
      </w:r>
      <w:r>
        <w:rPr/>
        <w:t>A</w:t>
      </w:r>
      <w:r>
        <w:rPr>
          <w:spacing w:val="7"/>
        </w:rPr>
        <w:t xml:space="preserve"> </w:t>
      </w:r>
      <w:r>
        <w:rPr/>
        <w:t>shame</w:t>
      </w:r>
      <w:r>
        <w:rPr>
          <w:spacing w:val="7"/>
        </w:rPr>
        <w:t>, </w:t>
      </w:r>
      <w:r>
        <w:rPr/>
        <w:t>perhaps</w:t>
      </w:r>
      <w:r>
        <w:rPr>
          <w:spacing w:val="7"/>
        </w:rPr>
        <w:t>, </w:t>
      </w:r>
      <w:r>
        <w:rPr/>
        <w:t>but</w:t>
      </w:r>
      <w:r>
        <w:rPr>
          <w:spacing w:val="7"/>
        </w:rPr>
        <w:t xml:space="preserve"> </w:t>
      </w:r>
      <w:r>
        <w:rPr/>
        <w:t>probably</w:t>
      </w:r>
      <w:r>
        <w:rPr>
          <w:spacing w:val="13"/>
        </w:rPr>
        <w:t xml:space="preserve"> </w:t>
      </w:r>
      <w:r>
        <w:rPr/>
        <w:t>an</w:t>
      </w:r>
      <w:r>
        <w:rPr>
          <w:spacing w:val="14"/>
        </w:rPr>
        <w:t xml:space="preserve"> </w:t>
      </w:r>
      <w:r>
        <w:rPr/>
        <w:t>inevitable</w:t>
      </w:r>
      <w:r>
        <w:rPr>
          <w:spacing w:val="14"/>
        </w:rPr>
        <w:t xml:space="preserve"> </w:t>
      </w:r>
      <w:r>
        <w:rPr/>
        <w:t>one</w:t>
      </w:r>
      <w:r>
        <w:rPr>
          <w:spacing w:val="7"/>
        </w:rPr>
        <w:t>.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firstLine="14"/>
        <w:spacing w:line="493" w:lineRule="exact"/>
        <w:rPr/>
      </w:pPr>
      <w:r>
        <w:rPr>
          <w:position w:val="-9"/>
        </w:rPr>
        <w:pict>
          <v:shape id="_x0000_s2" style="mso-position-vertical-relative:line;mso-position-horizontal-relative:char;width:56.2pt;height:24.7pt;" fillcolor="#FFFF00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172" w:line="220" w:lineRule="auto"/>
                    <w:jc w:val="right"/>
                    <w:rPr>
                      <w:rFonts w:ascii="SimSun" w:hAnsi="SimSun" w:eastAsia="SimSun" w:cs="SimSun"/>
                      <w:sz w:val="28"/>
                      <w:szCs w:val="28"/>
                    </w:rPr>
                  </w:pPr>
                  <w:r>
                    <w:rPr>
                      <w:rFonts w:ascii="SimSun" w:hAnsi="SimSun" w:eastAsia="SimSun" w:cs="SimSun"/>
                      <w:sz w:val="28"/>
                      <w:szCs w:val="28"/>
                      <w:b/>
                      <w:bCs/>
                      <w:spacing w:val="-6"/>
                    </w:rPr>
                    <w:t>参考译文</w:t>
                  </w:r>
                </w:p>
              </w:txbxContent>
            </v:textbox>
          </v:shape>
        </w:pict>
      </w:r>
    </w:p>
    <w:p>
      <w:pPr>
        <w:ind w:left="20" w:right="640" w:firstLine="2"/>
        <w:spacing w:before="185" w:line="28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麦荷特先生从雅俗文化中列举了大量有趣的例子，从而说明他所记录的趋势</w:t>
      </w:r>
      <w:r>
        <w:rPr>
          <w:rFonts w:ascii="SimSun" w:hAnsi="SimSun" w:eastAsia="SimSun" w:cs="SimSun"/>
          <w:sz w:val="20"/>
          <w:szCs w:val="20"/>
          <w:spacing w:val="8"/>
        </w:rPr>
        <w:t>是确凿无疑的。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但就书中副标题提出的问题“为什么我们应该，呃，在意</w:t>
      </w:r>
      <w:r>
        <w:rPr>
          <w:rFonts w:ascii="SimSun" w:hAnsi="SimSun" w:eastAsia="SimSun" w:cs="SimSun"/>
          <w:sz w:val="20"/>
          <w:szCs w:val="20"/>
          <w:spacing w:val="-7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”，答案</w:t>
      </w:r>
      <w:r>
        <w:rPr>
          <w:rFonts w:ascii="SimSun" w:hAnsi="SimSun" w:eastAsia="SimSun" w:cs="SimSun"/>
          <w:sz w:val="20"/>
          <w:szCs w:val="20"/>
          <w:spacing w:val="6"/>
        </w:rPr>
        <w:t>却不够明确。作为语言学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家，麦荷特承认人类各种各样的语言，包括像黑人英语这样的非标准语言，都具有强大的表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达力——世上没有传达不了复杂思想的语言或方言。与其他大多数人不同，麦荷特先生并没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有坚持认为“我们说话方式不规范就会让我们无法准确地思考</w:t>
      </w:r>
      <w:r>
        <w:rPr>
          <w:rFonts w:ascii="SimSun" w:hAnsi="SimSun" w:eastAsia="SimSun" w:cs="SimSun"/>
          <w:sz w:val="20"/>
          <w:szCs w:val="20"/>
          <w:spacing w:val="-6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”。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ind w:left="21" w:right="698" w:hanging="1"/>
        <w:spacing w:before="66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俄罗斯人深爱自己的语言，他们的脑海中深印着大段大段的诗歌；而意大利的政客们则往往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精心准备演讲，尽管这在大多数讲英语的人们看来已经过时了。麦荷特先生承认正式语言并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非绝对的不可或缺，他也没有提议要进行彻底的教育改革——他其实只是为那些美好多过实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用的事物的消逝而哀叹。我们现在用“纸盘</w:t>
      </w:r>
      <w:r>
        <w:rPr>
          <w:rFonts w:ascii="SimSun" w:hAnsi="SimSun" w:eastAsia="SimSun" w:cs="SimSun"/>
          <w:sz w:val="20"/>
          <w:szCs w:val="20"/>
          <w:spacing w:val="-7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”而非“瓷盘</w:t>
      </w:r>
      <w:r>
        <w:rPr>
          <w:rFonts w:ascii="SimSun" w:hAnsi="SimSun" w:eastAsia="SimSun" w:cs="SimSun"/>
          <w:sz w:val="20"/>
          <w:szCs w:val="20"/>
          <w:spacing w:val="-7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”盛着我们的英语大餐</w:t>
      </w:r>
      <w:r>
        <w:rPr>
          <w:rFonts w:ascii="SimSun" w:hAnsi="SimSun" w:eastAsia="SimSun" w:cs="SimSun"/>
          <w:sz w:val="20"/>
          <w:szCs w:val="20"/>
          <w:spacing w:val="5"/>
        </w:rPr>
        <w:t>。这或许令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人遗憾</w:t>
      </w:r>
      <w:r>
        <w:rPr>
          <w:rFonts w:ascii="Calibri" w:hAnsi="Calibri" w:eastAsia="Calibri" w:cs="Calibri"/>
          <w:sz w:val="20"/>
          <w:szCs w:val="20"/>
          <w:spacing w:val="8"/>
        </w:rPr>
        <w:t>,</w:t>
      </w:r>
      <w:r>
        <w:rPr>
          <w:rFonts w:ascii="SimSun" w:hAnsi="SimSun" w:eastAsia="SimSun" w:cs="SimSun"/>
          <w:sz w:val="20"/>
          <w:szCs w:val="20"/>
          <w:spacing w:val="8"/>
        </w:rPr>
        <w:t>但也许又是不可避免的。</w:t>
      </w:r>
    </w:p>
    <w:p>
      <w:pPr>
        <w:spacing w:line="287" w:lineRule="auto"/>
        <w:sectPr>
          <w:pgSz w:w="11906" w:h="16839"/>
          <w:pgMar w:top="1431" w:right="1102" w:bottom="0" w:left="1785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line="24" w:lineRule="exact"/>
        <w:rPr/>
      </w:pPr>
      <w:r/>
    </w:p>
    <w:tbl>
      <w:tblPr>
        <w:tblStyle w:val="TableNormal"/>
        <w:tblW w:w="7588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437"/>
        <w:gridCol w:w="1853"/>
        <w:gridCol w:w="4298"/>
      </w:tblGrid>
      <w:tr>
        <w:trPr>
          <w:trHeight w:val="279" w:hRule="atLeast"/>
        </w:trPr>
        <w:tc>
          <w:tcPr>
            <w:tcW w:w="1437" w:type="dxa"/>
            <w:vAlign w:val="top"/>
          </w:tcPr>
          <w:p>
            <w:pPr>
              <w:pStyle w:val="TableText"/>
              <w:ind w:left="12"/>
              <w:spacing w:line="265" w:lineRule="exact"/>
              <w:rPr/>
            </w:pPr>
            <w:r>
              <w:rPr>
                <w:spacing w:val="4"/>
                <w:position w:val="1"/>
              </w:rPr>
              <w:t>helmet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393"/>
              <w:spacing w:line="265" w:lineRule="exact"/>
              <w:rPr/>
            </w:pPr>
            <w:r>
              <w:rPr>
                <w:spacing w:val="-15"/>
                <w:position w:val="1"/>
              </w:rPr>
              <w:t>/'helmit/</w:t>
            </w:r>
          </w:p>
        </w:tc>
        <w:tc>
          <w:tcPr>
            <w:tcW w:w="4298" w:type="dxa"/>
            <w:vAlign w:val="top"/>
          </w:tcPr>
          <w:p>
            <w:pPr>
              <w:ind w:left="209"/>
              <w:spacing w:before="29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n.头盔,钢盔</w:t>
            </w:r>
          </w:p>
        </w:tc>
      </w:tr>
      <w:tr>
        <w:trPr>
          <w:trHeight w:val="293" w:hRule="atLeast"/>
        </w:trPr>
        <w:tc>
          <w:tcPr>
            <w:tcW w:w="1437" w:type="dxa"/>
            <w:vAlign w:val="top"/>
          </w:tcPr>
          <w:p>
            <w:pPr>
              <w:pStyle w:val="TableText"/>
              <w:ind w:left="6"/>
              <w:spacing w:before="13" w:line="265" w:lineRule="exact"/>
              <w:rPr/>
            </w:pPr>
            <w:r>
              <w:rPr>
                <w:spacing w:val="4"/>
                <w:position w:val="1"/>
              </w:rPr>
              <w:t>evacuate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393"/>
              <w:spacing w:before="13" w:line="265" w:lineRule="exact"/>
              <w:rPr/>
            </w:pPr>
            <w:r>
              <w:rPr>
                <w:spacing w:val="-14"/>
                <w:position w:val="1"/>
              </w:rPr>
              <w:t>/i'vækjueit/</w:t>
            </w:r>
          </w:p>
        </w:tc>
        <w:tc>
          <w:tcPr>
            <w:tcW w:w="4298" w:type="dxa"/>
            <w:vAlign w:val="top"/>
          </w:tcPr>
          <w:p>
            <w:pPr>
              <w:ind w:left="210"/>
              <w:spacing w:before="43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vt</w:t>
            </w: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.撤离，疏散，排泄，剥夺</w:t>
            </w:r>
          </w:p>
        </w:tc>
      </w:tr>
      <w:tr>
        <w:trPr>
          <w:trHeight w:val="293" w:hRule="atLeast"/>
        </w:trPr>
        <w:tc>
          <w:tcPr>
            <w:tcW w:w="1437" w:type="dxa"/>
            <w:vAlign w:val="top"/>
          </w:tcPr>
          <w:p>
            <w:pPr>
              <w:pStyle w:val="TableText"/>
              <w:ind w:left="3"/>
              <w:spacing w:before="70" w:line="206" w:lineRule="auto"/>
              <w:rPr/>
            </w:pPr>
            <w:r>
              <w:rPr>
                <w:spacing w:val="13"/>
              </w:rPr>
              <w:t>Tuesday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393"/>
              <w:spacing w:before="13" w:line="265" w:lineRule="exact"/>
              <w:rPr/>
            </w:pPr>
            <w:r>
              <w:rPr>
                <w:spacing w:val="-21"/>
                <w:position w:val="1"/>
              </w:rPr>
              <w:t>/'tju:zdei/</w:t>
            </w:r>
          </w:p>
        </w:tc>
        <w:tc>
          <w:tcPr>
            <w:tcW w:w="4298" w:type="dxa"/>
            <w:vAlign w:val="top"/>
          </w:tcPr>
          <w:p>
            <w:pPr>
              <w:ind w:left="209"/>
              <w:spacing w:before="42" w:line="230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n.星期二</w:t>
            </w:r>
          </w:p>
        </w:tc>
      </w:tr>
      <w:tr>
        <w:trPr>
          <w:trHeight w:val="293" w:hRule="atLeast"/>
        </w:trPr>
        <w:tc>
          <w:tcPr>
            <w:tcW w:w="1437" w:type="dxa"/>
            <w:vAlign w:val="top"/>
          </w:tcPr>
          <w:p>
            <w:pPr>
              <w:pStyle w:val="TableText"/>
              <w:ind w:left="6"/>
              <w:spacing w:before="13" w:line="265" w:lineRule="exact"/>
              <w:rPr/>
            </w:pPr>
            <w:r>
              <w:rPr>
                <w:spacing w:val="-4"/>
                <w:position w:val="2"/>
              </w:rPr>
              <w:t>quick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393"/>
              <w:spacing w:before="13" w:line="265" w:lineRule="exact"/>
              <w:rPr/>
            </w:pPr>
            <w:r>
              <w:rPr>
                <w:spacing w:val="-9"/>
                <w:position w:val="1"/>
              </w:rPr>
              <w:t>/kwik/</w:t>
            </w:r>
          </w:p>
        </w:tc>
        <w:tc>
          <w:tcPr>
            <w:tcW w:w="4298" w:type="dxa"/>
            <w:vAlign w:val="top"/>
          </w:tcPr>
          <w:p>
            <w:pPr>
              <w:spacing w:before="43" w:line="226" w:lineRule="auto"/>
              <w:jc w:val="righ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a.快的;灵敏的,伶俐的;敏锐的  </w:t>
            </w:r>
            <w:r>
              <w:rPr>
                <w:rFonts w:ascii="SimSun" w:hAnsi="SimSun" w:eastAsia="SimSun" w:cs="SimSun"/>
                <w:sz w:val="19"/>
                <w:szCs w:val="19"/>
              </w:rPr>
              <w:t>ad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.快,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迅速地</w:t>
            </w:r>
          </w:p>
        </w:tc>
      </w:tr>
      <w:tr>
        <w:trPr>
          <w:trHeight w:val="307" w:hRule="atLeast"/>
        </w:trPr>
        <w:tc>
          <w:tcPr>
            <w:tcW w:w="1437" w:type="dxa"/>
            <w:vAlign w:val="top"/>
          </w:tcPr>
          <w:p>
            <w:pPr>
              <w:pStyle w:val="TableText"/>
              <w:ind w:left="12"/>
              <w:spacing w:before="13" w:line="265" w:lineRule="exact"/>
              <w:rPr/>
            </w:pPr>
            <w:r>
              <w:rPr>
                <w:spacing w:val="-5"/>
                <w:position w:val="1"/>
              </w:rPr>
              <w:t>hole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393"/>
              <w:spacing w:before="66" w:line="179" w:lineRule="auto"/>
              <w:rPr/>
            </w:pPr>
            <w:r>
              <w:rPr>
                <w:spacing w:val="-24"/>
              </w:rPr>
              <w:t>/hΘul/</w:t>
            </w:r>
          </w:p>
        </w:tc>
        <w:tc>
          <w:tcPr>
            <w:tcW w:w="4298" w:type="dxa"/>
            <w:vAlign w:val="top"/>
          </w:tcPr>
          <w:p>
            <w:pPr>
              <w:ind w:left="209"/>
              <w:spacing w:before="42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n.洞,孔</w:t>
            </w:r>
          </w:p>
        </w:tc>
      </w:tr>
      <w:tr>
        <w:trPr>
          <w:trHeight w:val="266" w:hRule="atLeast"/>
        </w:trPr>
        <w:tc>
          <w:tcPr>
            <w:tcW w:w="1437" w:type="dxa"/>
            <w:vAlign w:val="top"/>
          </w:tcPr>
          <w:p>
            <w:pPr>
              <w:pStyle w:val="TableText"/>
              <w:ind w:left="6"/>
              <w:spacing w:before="93" w:line="158" w:lineRule="auto"/>
              <w:rPr/>
            </w:pPr>
            <w:r>
              <w:rPr>
                <w:spacing w:val="11"/>
              </w:rPr>
              <w:t>annoy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393"/>
              <w:spacing w:before="51" w:line="179" w:lineRule="auto"/>
              <w:rPr/>
            </w:pPr>
            <w:r>
              <w:rPr>
                <w:spacing w:val="-30"/>
              </w:rPr>
              <w:t>/Θ'noi/</w:t>
            </w:r>
          </w:p>
        </w:tc>
        <w:tc>
          <w:tcPr>
            <w:tcW w:w="4298" w:type="dxa"/>
            <w:vAlign w:val="top"/>
          </w:tcPr>
          <w:p>
            <w:pPr>
              <w:ind w:left="210"/>
              <w:spacing w:before="28" w:line="221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vt</w:t>
            </w: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.使恼怒，使生气；打扰  </w:t>
            </w:r>
            <w:r>
              <w:rPr>
                <w:rFonts w:ascii="SimSun" w:hAnsi="SimSun" w:eastAsia="SimSun" w:cs="SimSun"/>
                <w:sz w:val="19"/>
                <w:szCs w:val="19"/>
              </w:rPr>
              <w:t>vi</w:t>
            </w: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.招人讨厌</w:t>
            </w:r>
          </w:p>
        </w:tc>
      </w:tr>
      <w:tr>
        <w:trPr>
          <w:trHeight w:val="304" w:hRule="atLeast"/>
        </w:trPr>
        <w:tc>
          <w:tcPr>
            <w:tcW w:w="1437" w:type="dxa"/>
            <w:vAlign w:val="top"/>
          </w:tcPr>
          <w:p>
            <w:pPr>
              <w:pStyle w:val="TableText"/>
              <w:ind w:left="6"/>
              <w:spacing w:before="25" w:line="265" w:lineRule="exact"/>
              <w:rPr/>
            </w:pPr>
            <w:r>
              <w:rPr>
                <w:spacing w:val="12"/>
                <w:position w:val="2"/>
              </w:rPr>
              <w:t>expand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393"/>
              <w:spacing w:before="25" w:line="265" w:lineRule="exact"/>
              <w:rPr/>
            </w:pPr>
            <w:r>
              <w:rPr>
                <w:spacing w:val="-5"/>
                <w:position w:val="1"/>
              </w:rPr>
              <w:t>/ik'spænd/</w:t>
            </w:r>
          </w:p>
        </w:tc>
        <w:tc>
          <w:tcPr>
            <w:tcW w:w="4298" w:type="dxa"/>
            <w:vAlign w:val="top"/>
          </w:tcPr>
          <w:p>
            <w:pPr>
              <w:ind w:left="210"/>
              <w:spacing w:before="55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v.</w:t>
            </w:r>
            <w:r>
              <w:rPr>
                <w:rFonts w:ascii="SimSun" w:hAnsi="SimSun" w:eastAsia="SimSun" w:cs="SimSun"/>
                <w:sz w:val="19"/>
                <w:szCs w:val="19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(使)膨胀,(使)扩张;张开,展开</w:t>
            </w:r>
          </w:p>
        </w:tc>
      </w:tr>
      <w:tr>
        <w:trPr>
          <w:trHeight w:val="293" w:hRule="atLeast"/>
        </w:trPr>
        <w:tc>
          <w:tcPr>
            <w:tcW w:w="1437" w:type="dxa"/>
            <w:vAlign w:val="top"/>
          </w:tcPr>
          <w:p>
            <w:pPr>
              <w:pStyle w:val="TableText"/>
              <w:ind w:left="6"/>
              <w:spacing w:before="14" w:line="265" w:lineRule="exact"/>
              <w:rPr/>
            </w:pPr>
            <w:r>
              <w:rPr>
                <w:position w:val="1"/>
              </w:rPr>
              <w:t>excel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393"/>
              <w:spacing w:before="14" w:line="265" w:lineRule="exact"/>
              <w:rPr/>
            </w:pPr>
            <w:r>
              <w:rPr>
                <w:spacing w:val="-21"/>
                <w:position w:val="1"/>
              </w:rPr>
              <w:t>/ik'sel/</w:t>
            </w:r>
          </w:p>
        </w:tc>
        <w:tc>
          <w:tcPr>
            <w:tcW w:w="4298" w:type="dxa"/>
            <w:vAlign w:val="top"/>
          </w:tcPr>
          <w:p>
            <w:pPr>
              <w:ind w:left="210"/>
              <w:spacing w:before="44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vi</w:t>
            </w: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.胜过其他;擅长  </w:t>
            </w:r>
            <w:r>
              <w:rPr>
                <w:rFonts w:ascii="SimSun" w:hAnsi="SimSun" w:eastAsia="SimSun" w:cs="SimSun"/>
                <w:sz w:val="19"/>
                <w:szCs w:val="19"/>
              </w:rPr>
              <w:t>vt</w:t>
            </w: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.胜过，优于</w:t>
            </w:r>
          </w:p>
        </w:tc>
      </w:tr>
      <w:tr>
        <w:trPr>
          <w:trHeight w:val="292" w:hRule="atLeast"/>
        </w:trPr>
        <w:tc>
          <w:tcPr>
            <w:tcW w:w="1437" w:type="dxa"/>
            <w:vAlign w:val="top"/>
          </w:tcPr>
          <w:p>
            <w:pPr>
              <w:pStyle w:val="TableText"/>
              <w:ind w:left="7"/>
              <w:spacing w:before="14" w:line="265" w:lineRule="exact"/>
              <w:rPr/>
            </w:pPr>
            <w:r>
              <w:rPr>
                <w:spacing w:val="3"/>
                <w:position w:val="1"/>
              </w:rPr>
              <w:t>conclude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393"/>
              <w:spacing w:before="67" w:line="179" w:lineRule="auto"/>
              <w:rPr/>
            </w:pPr>
            <w:r>
              <w:rPr>
                <w:spacing w:val="-22"/>
              </w:rPr>
              <w:t>/kΘn'klu:d/</w:t>
            </w:r>
          </w:p>
        </w:tc>
        <w:tc>
          <w:tcPr>
            <w:tcW w:w="4298" w:type="dxa"/>
            <w:vAlign w:val="top"/>
          </w:tcPr>
          <w:p>
            <w:pPr>
              <w:ind w:left="210"/>
              <w:spacing w:before="44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v.结束,终止;断定,下结论;缔结,议定</w:t>
            </w:r>
          </w:p>
        </w:tc>
      </w:tr>
      <w:tr>
        <w:trPr>
          <w:trHeight w:val="292" w:hRule="atLeast"/>
        </w:trPr>
        <w:tc>
          <w:tcPr>
            <w:tcW w:w="1437" w:type="dxa"/>
            <w:vAlign w:val="top"/>
          </w:tcPr>
          <w:p>
            <w:pPr>
              <w:pStyle w:val="TableText"/>
              <w:ind w:left="6"/>
              <w:spacing w:before="15" w:line="265" w:lineRule="exact"/>
              <w:rPr/>
            </w:pPr>
            <w:r>
              <w:rPr>
                <w:spacing w:val="7"/>
                <w:position w:val="1"/>
              </w:rPr>
              <w:t>aboard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393"/>
              <w:spacing w:before="67" w:line="179" w:lineRule="auto"/>
              <w:rPr/>
            </w:pPr>
            <w:r>
              <w:rPr>
                <w:spacing w:val="-26"/>
              </w:rPr>
              <w:t>/Θ'bo:d/</w:t>
            </w:r>
          </w:p>
        </w:tc>
        <w:tc>
          <w:tcPr>
            <w:tcW w:w="4298" w:type="dxa"/>
            <w:vAlign w:val="top"/>
          </w:tcPr>
          <w:p>
            <w:pPr>
              <w:ind w:left="212"/>
              <w:spacing w:before="44" w:line="22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ad</w:t>
            </w: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.&amp;</w:t>
            </w:r>
            <w:r>
              <w:rPr>
                <w:rFonts w:ascii="SimSun" w:hAnsi="SimSun" w:eastAsia="SimSun" w:cs="SimSun"/>
                <w:sz w:val="19"/>
                <w:szCs w:val="19"/>
              </w:rPr>
              <w:t>prep</w:t>
            </w: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.在船(飞机、车)上；</w:t>
            </w:r>
            <w:r>
              <w:rPr>
                <w:rFonts w:ascii="SimSun" w:hAnsi="SimSun" w:eastAsia="SimSun" w:cs="SimSun"/>
                <w:sz w:val="19"/>
                <w:szCs w:val="19"/>
              </w:rPr>
              <w:t>ad</w:t>
            </w: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.上船(飞机)</w:t>
            </w:r>
          </w:p>
        </w:tc>
      </w:tr>
      <w:tr>
        <w:trPr>
          <w:trHeight w:val="293" w:hRule="atLeast"/>
        </w:trPr>
        <w:tc>
          <w:tcPr>
            <w:tcW w:w="1437" w:type="dxa"/>
            <w:vAlign w:val="top"/>
          </w:tcPr>
          <w:p>
            <w:pPr>
              <w:pStyle w:val="TableText"/>
              <w:ind w:left="7"/>
              <w:spacing w:before="15" w:line="266" w:lineRule="exact"/>
              <w:rPr/>
            </w:pPr>
            <w:r>
              <w:rPr>
                <w:spacing w:val="4"/>
                <w:position w:val="1"/>
              </w:rPr>
              <w:t>counsel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393"/>
              <w:spacing w:before="68" w:line="179" w:lineRule="auto"/>
              <w:rPr/>
            </w:pPr>
            <w:r>
              <w:rPr>
                <w:spacing w:val="-17"/>
              </w:rPr>
              <w:t>/'kaunsΘl/</w:t>
            </w:r>
          </w:p>
        </w:tc>
        <w:tc>
          <w:tcPr>
            <w:tcW w:w="4298" w:type="dxa"/>
            <w:vAlign w:val="top"/>
          </w:tcPr>
          <w:p>
            <w:pPr>
              <w:ind w:left="210"/>
              <w:spacing w:before="45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v./n.劝告,忠告  n.法律顾问,辩护人</w:t>
            </w:r>
          </w:p>
        </w:tc>
      </w:tr>
      <w:tr>
        <w:trPr>
          <w:trHeight w:val="293" w:hRule="atLeast"/>
        </w:trPr>
        <w:tc>
          <w:tcPr>
            <w:tcW w:w="1437" w:type="dxa"/>
            <w:vAlign w:val="top"/>
          </w:tcPr>
          <w:p>
            <w:pPr>
              <w:pStyle w:val="TableText"/>
              <w:ind w:left="12"/>
              <w:spacing w:before="15" w:line="265" w:lineRule="exact"/>
              <w:rPr/>
            </w:pPr>
            <w:r>
              <w:rPr>
                <w:spacing w:val="1"/>
                <w:position w:val="1"/>
              </w:rPr>
              <w:t>barn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393"/>
              <w:spacing w:before="15" w:line="265" w:lineRule="exact"/>
              <w:rPr/>
            </w:pPr>
            <w:r>
              <w:rPr>
                <w:spacing w:val="-11"/>
                <w:position w:val="1"/>
              </w:rPr>
              <w:t>/bɑ:n/</w:t>
            </w:r>
          </w:p>
        </w:tc>
        <w:tc>
          <w:tcPr>
            <w:tcW w:w="4298" w:type="dxa"/>
            <w:vAlign w:val="top"/>
          </w:tcPr>
          <w:p>
            <w:pPr>
              <w:ind w:left="209"/>
              <w:spacing w:before="45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n.谷仓,仓库</w:t>
            </w:r>
          </w:p>
        </w:tc>
      </w:tr>
      <w:tr>
        <w:trPr>
          <w:trHeight w:val="292" w:hRule="atLeast"/>
        </w:trPr>
        <w:tc>
          <w:tcPr>
            <w:tcW w:w="1437" w:type="dxa"/>
            <w:vAlign w:val="top"/>
          </w:tcPr>
          <w:p>
            <w:pPr>
              <w:pStyle w:val="TableText"/>
              <w:ind w:left="12"/>
              <w:spacing w:before="15" w:line="265" w:lineRule="exact"/>
              <w:rPr/>
            </w:pPr>
            <w:r>
              <w:rPr>
                <w:spacing w:val="-1"/>
                <w:position w:val="1"/>
              </w:rPr>
              <w:t>barber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393"/>
              <w:spacing w:before="68" w:line="179" w:lineRule="auto"/>
              <w:rPr/>
            </w:pPr>
            <w:r>
              <w:rPr>
                <w:spacing w:val="-23"/>
              </w:rPr>
              <w:t>/'bɑ:bΘ/</w:t>
            </w:r>
          </w:p>
        </w:tc>
        <w:tc>
          <w:tcPr>
            <w:tcW w:w="4298" w:type="dxa"/>
            <w:vAlign w:val="top"/>
          </w:tcPr>
          <w:p>
            <w:pPr>
              <w:ind w:left="209"/>
              <w:spacing w:before="45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n.理发师</w:t>
            </w:r>
          </w:p>
        </w:tc>
      </w:tr>
      <w:tr>
        <w:trPr>
          <w:trHeight w:val="292" w:hRule="atLeast"/>
        </w:trPr>
        <w:tc>
          <w:tcPr>
            <w:tcW w:w="1437" w:type="dxa"/>
            <w:vAlign w:val="top"/>
          </w:tcPr>
          <w:p>
            <w:pPr>
              <w:pStyle w:val="TableText"/>
              <w:ind w:left="5"/>
              <w:spacing w:before="16" w:line="265" w:lineRule="exact"/>
              <w:rPr/>
            </w:pPr>
            <w:r>
              <w:rPr>
                <w:spacing w:val="-4"/>
                <w:position w:val="1"/>
              </w:rPr>
              <w:t>switch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393"/>
              <w:spacing w:before="16" w:line="265" w:lineRule="exact"/>
              <w:rPr/>
            </w:pPr>
            <w:r>
              <w:rPr>
                <w:spacing w:val="-18"/>
                <w:position w:val="1"/>
              </w:rPr>
              <w:t>/switʃ/</w:t>
            </w:r>
          </w:p>
        </w:tc>
        <w:tc>
          <w:tcPr>
            <w:tcW w:w="4298" w:type="dxa"/>
            <w:vAlign w:val="top"/>
          </w:tcPr>
          <w:p>
            <w:pPr>
              <w:ind w:left="209"/>
              <w:spacing w:before="46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n.开关；转换；鞭子  v.转变,转换；抽打</w:t>
            </w:r>
          </w:p>
        </w:tc>
      </w:tr>
      <w:tr>
        <w:trPr>
          <w:trHeight w:val="293" w:hRule="atLeast"/>
        </w:trPr>
        <w:tc>
          <w:tcPr>
            <w:tcW w:w="1437" w:type="dxa"/>
            <w:vAlign w:val="top"/>
          </w:tcPr>
          <w:p>
            <w:pPr>
              <w:pStyle w:val="TableText"/>
              <w:ind w:left="12"/>
              <w:spacing w:before="74" w:line="196" w:lineRule="auto"/>
              <w:rPr/>
            </w:pPr>
            <w:r>
              <w:rPr>
                <w:spacing w:val="-11"/>
              </w:rPr>
              <w:t>rein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393"/>
              <w:spacing w:before="17" w:line="265" w:lineRule="exact"/>
              <w:rPr/>
            </w:pPr>
            <w:r>
              <w:rPr>
                <w:spacing w:val="-20"/>
                <w:position w:val="1"/>
              </w:rPr>
              <w:t>/rein/</w:t>
            </w:r>
          </w:p>
        </w:tc>
        <w:tc>
          <w:tcPr>
            <w:tcW w:w="4298" w:type="dxa"/>
            <w:vAlign w:val="top"/>
          </w:tcPr>
          <w:p>
            <w:pPr>
              <w:ind w:left="209"/>
              <w:spacing w:before="46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n.缰绳,统治,支配  v.驾驭,控制,统治</w:t>
            </w:r>
          </w:p>
        </w:tc>
      </w:tr>
      <w:tr>
        <w:trPr>
          <w:trHeight w:val="293" w:hRule="atLeast"/>
        </w:trPr>
        <w:tc>
          <w:tcPr>
            <w:tcW w:w="1437" w:type="dxa"/>
            <w:vAlign w:val="top"/>
          </w:tcPr>
          <w:p>
            <w:pPr>
              <w:pStyle w:val="TableText"/>
              <w:ind w:left="6"/>
              <w:spacing w:before="16" w:line="266" w:lineRule="exact"/>
              <w:rPr/>
            </w:pPr>
            <w:r>
              <w:rPr>
                <w:spacing w:val="3"/>
                <w:position w:val="1"/>
              </w:rPr>
              <w:t>doubt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393"/>
              <w:spacing w:before="16" w:line="266" w:lineRule="exact"/>
              <w:rPr/>
            </w:pPr>
            <w:r>
              <w:rPr>
                <w:spacing w:val="-6"/>
                <w:position w:val="1"/>
              </w:rPr>
              <w:t>/daut/</w:t>
            </w:r>
          </w:p>
        </w:tc>
        <w:tc>
          <w:tcPr>
            <w:tcW w:w="4298" w:type="dxa"/>
            <w:vAlign w:val="top"/>
          </w:tcPr>
          <w:p>
            <w:pPr>
              <w:ind w:left="209"/>
              <w:spacing w:before="46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n./v.怀疑,疑虑</w:t>
            </w:r>
          </w:p>
        </w:tc>
      </w:tr>
      <w:tr>
        <w:trPr>
          <w:trHeight w:val="293" w:hRule="atLeast"/>
        </w:trPr>
        <w:tc>
          <w:tcPr>
            <w:tcW w:w="1437" w:type="dxa"/>
            <w:vAlign w:val="top"/>
          </w:tcPr>
          <w:p>
            <w:pPr>
              <w:pStyle w:val="TableText"/>
              <w:ind w:left="1"/>
              <w:spacing w:before="16" w:line="265" w:lineRule="exact"/>
              <w:rPr/>
            </w:pPr>
            <w:r>
              <w:rPr>
                <w:spacing w:val="-20"/>
                <w:position w:val="2"/>
              </w:rPr>
              <w:t>fight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393"/>
              <w:spacing w:before="16" w:line="265" w:lineRule="exact"/>
              <w:rPr/>
            </w:pPr>
            <w:r>
              <w:rPr>
                <w:spacing w:val="-25"/>
                <w:w w:val="99"/>
                <w:position w:val="1"/>
              </w:rPr>
              <w:t>/fait/</w:t>
            </w:r>
          </w:p>
        </w:tc>
        <w:tc>
          <w:tcPr>
            <w:tcW w:w="4298" w:type="dxa"/>
            <w:vAlign w:val="top"/>
          </w:tcPr>
          <w:p>
            <w:pPr>
              <w:ind w:left="210"/>
              <w:spacing w:before="46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v./n.打(仗),搏斗,斗争,战斗</w:t>
            </w:r>
          </w:p>
        </w:tc>
      </w:tr>
      <w:tr>
        <w:trPr>
          <w:trHeight w:val="293" w:hRule="atLeast"/>
        </w:trPr>
        <w:tc>
          <w:tcPr>
            <w:tcW w:w="1437" w:type="dxa"/>
            <w:vAlign w:val="top"/>
          </w:tcPr>
          <w:p>
            <w:pPr>
              <w:pStyle w:val="TableText"/>
              <w:ind w:left="12"/>
              <w:spacing w:before="16" w:line="265" w:lineRule="exact"/>
              <w:rPr/>
            </w:pPr>
            <w:r>
              <w:rPr>
                <w:spacing w:val="-10"/>
                <w:position w:val="1"/>
              </w:rPr>
              <w:t>likewise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393"/>
              <w:spacing w:before="16" w:line="265" w:lineRule="exact"/>
              <w:rPr/>
            </w:pPr>
            <w:r>
              <w:rPr>
                <w:spacing w:val="-15"/>
                <w:position w:val="1"/>
              </w:rPr>
              <w:t>/'laikwaiz/</w:t>
            </w:r>
          </w:p>
        </w:tc>
        <w:tc>
          <w:tcPr>
            <w:tcW w:w="4298" w:type="dxa"/>
            <w:vAlign w:val="top"/>
          </w:tcPr>
          <w:p>
            <w:pPr>
              <w:ind w:left="212"/>
              <w:spacing w:before="46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ad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.同样地,照样地;又,也,而且</w:t>
            </w:r>
          </w:p>
        </w:tc>
      </w:tr>
      <w:tr>
        <w:trPr>
          <w:trHeight w:val="293" w:hRule="atLeast"/>
        </w:trPr>
        <w:tc>
          <w:tcPr>
            <w:tcW w:w="1437" w:type="dxa"/>
            <w:vAlign w:val="top"/>
          </w:tcPr>
          <w:p>
            <w:pPr>
              <w:pStyle w:val="TableText"/>
              <w:ind w:left="12"/>
              <w:spacing w:before="16" w:line="265" w:lineRule="exact"/>
              <w:rPr/>
            </w:pPr>
            <w:r>
              <w:rPr>
                <w:spacing w:val="-9"/>
                <w:position w:val="1"/>
              </w:rPr>
              <w:t>half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393"/>
              <w:spacing w:before="16" w:line="265" w:lineRule="exact"/>
              <w:rPr/>
            </w:pPr>
            <w:r>
              <w:rPr>
                <w:spacing w:val="-16"/>
                <w:position w:val="1"/>
              </w:rPr>
              <w:t>/hɑ:fˌ</w:t>
            </w:r>
            <w:r>
              <w:rPr>
                <w:spacing w:val="-25"/>
                <w:position w:val="1"/>
              </w:rPr>
              <w:t xml:space="preserve"> </w:t>
            </w:r>
            <w:r>
              <w:rPr>
                <w:spacing w:val="-16"/>
                <w:position w:val="1"/>
              </w:rPr>
              <w:t>h篪f/</w:t>
            </w:r>
          </w:p>
        </w:tc>
        <w:tc>
          <w:tcPr>
            <w:tcW w:w="4298" w:type="dxa"/>
            <w:vAlign w:val="top"/>
          </w:tcPr>
          <w:p>
            <w:pPr>
              <w:ind w:right="2"/>
              <w:spacing w:before="45" w:line="229" w:lineRule="auto"/>
              <w:jc w:val="righ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n.半，一半  a.一半的，不完全的  </w:t>
            </w:r>
            <w:r>
              <w:rPr>
                <w:rFonts w:ascii="SimSun" w:hAnsi="SimSun" w:eastAsia="SimSun" w:cs="SimSun"/>
                <w:sz w:val="19"/>
                <w:szCs w:val="19"/>
              </w:rPr>
              <w:t>ad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.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一半地</w:t>
            </w:r>
          </w:p>
        </w:tc>
      </w:tr>
      <w:tr>
        <w:trPr>
          <w:trHeight w:val="293" w:hRule="atLeast"/>
        </w:trPr>
        <w:tc>
          <w:tcPr>
            <w:tcW w:w="1437" w:type="dxa"/>
            <w:vAlign w:val="top"/>
          </w:tcPr>
          <w:p>
            <w:pPr>
              <w:pStyle w:val="TableText"/>
              <w:ind w:left="2"/>
              <w:spacing w:before="16" w:line="265" w:lineRule="exact"/>
              <w:rPr/>
            </w:pPr>
            <w:r>
              <w:rPr>
                <w:spacing w:val="-18"/>
                <w:position w:val="1"/>
              </w:rPr>
              <w:t>textile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393"/>
              <w:spacing w:before="16" w:line="265" w:lineRule="exact"/>
              <w:rPr/>
            </w:pPr>
            <w:r>
              <w:rPr>
                <w:spacing w:val="-22"/>
                <w:position w:val="1"/>
              </w:rPr>
              <w:t>/'tekstail/</w:t>
            </w:r>
          </w:p>
        </w:tc>
        <w:tc>
          <w:tcPr>
            <w:tcW w:w="4298" w:type="dxa"/>
            <w:vAlign w:val="top"/>
          </w:tcPr>
          <w:p>
            <w:pPr>
              <w:ind w:left="209"/>
              <w:spacing w:before="45" w:line="230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n.纺织品  a.纺织的</w:t>
            </w:r>
          </w:p>
        </w:tc>
      </w:tr>
      <w:tr>
        <w:trPr>
          <w:trHeight w:val="293" w:hRule="atLeast"/>
        </w:trPr>
        <w:tc>
          <w:tcPr>
            <w:tcW w:w="1437" w:type="dxa"/>
            <w:vAlign w:val="top"/>
          </w:tcPr>
          <w:p>
            <w:pPr>
              <w:pStyle w:val="TableText"/>
              <w:ind w:left="12"/>
              <w:spacing w:before="15" w:line="266" w:lineRule="exact"/>
              <w:rPr/>
            </w:pPr>
            <w:r>
              <w:rPr>
                <w:spacing w:val="-3"/>
                <w:position w:val="1"/>
              </w:rPr>
              <w:t>universe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393"/>
              <w:spacing w:before="68" w:line="208" w:lineRule="auto"/>
              <w:rPr/>
            </w:pPr>
            <w:r>
              <w:rPr>
                <w:spacing w:val="-27"/>
              </w:rPr>
              <w:t>/'ju:nivΘ:s/</w:t>
            </w:r>
          </w:p>
        </w:tc>
        <w:tc>
          <w:tcPr>
            <w:tcW w:w="4298" w:type="dxa"/>
            <w:vAlign w:val="top"/>
          </w:tcPr>
          <w:p>
            <w:pPr>
              <w:ind w:left="209"/>
              <w:spacing w:before="45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n.宇宙,万物</w:t>
            </w:r>
          </w:p>
        </w:tc>
      </w:tr>
      <w:tr>
        <w:trPr>
          <w:trHeight w:val="293" w:hRule="atLeast"/>
        </w:trPr>
        <w:tc>
          <w:tcPr>
            <w:tcW w:w="1437" w:type="dxa"/>
            <w:vAlign w:val="top"/>
          </w:tcPr>
          <w:p>
            <w:pPr>
              <w:pStyle w:val="TableText"/>
              <w:ind w:left="1"/>
              <w:spacing w:before="15" w:line="265" w:lineRule="exact"/>
              <w:rPr/>
            </w:pPr>
            <w:r>
              <w:rPr>
                <w:spacing w:val="-11"/>
                <w:position w:val="1"/>
              </w:rPr>
              <w:t>fossil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393"/>
              <w:spacing w:before="68" w:line="179" w:lineRule="auto"/>
              <w:rPr/>
            </w:pPr>
            <w:r>
              <w:rPr>
                <w:spacing w:val="-32"/>
              </w:rPr>
              <w:t>/'fosΘl/</w:t>
            </w:r>
          </w:p>
        </w:tc>
        <w:tc>
          <w:tcPr>
            <w:tcW w:w="4298" w:type="dxa"/>
            <w:vAlign w:val="top"/>
          </w:tcPr>
          <w:p>
            <w:pPr>
              <w:ind w:left="209"/>
              <w:spacing w:before="44" w:line="231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n.化石</w:t>
            </w:r>
          </w:p>
        </w:tc>
      </w:tr>
      <w:tr>
        <w:trPr>
          <w:trHeight w:val="293" w:hRule="atLeast"/>
        </w:trPr>
        <w:tc>
          <w:tcPr>
            <w:tcW w:w="1437" w:type="dxa"/>
            <w:vAlign w:val="top"/>
          </w:tcPr>
          <w:p>
            <w:pPr>
              <w:pStyle w:val="TableText"/>
              <w:ind w:left="1"/>
              <w:spacing w:before="15" w:line="265" w:lineRule="exact"/>
              <w:rPr/>
            </w:pPr>
            <w:r>
              <w:rPr>
                <w:spacing w:val="-10"/>
                <w:position w:val="2"/>
              </w:rPr>
              <w:t>vanity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393"/>
              <w:spacing w:before="68" w:line="179" w:lineRule="auto"/>
              <w:rPr/>
            </w:pPr>
            <w:r>
              <w:rPr>
                <w:spacing w:val="-29"/>
              </w:rPr>
              <w:t>/'v篪nΘti/</w:t>
            </w:r>
          </w:p>
        </w:tc>
        <w:tc>
          <w:tcPr>
            <w:tcW w:w="4298" w:type="dxa"/>
            <w:vAlign w:val="top"/>
          </w:tcPr>
          <w:p>
            <w:pPr>
              <w:ind w:left="209"/>
              <w:spacing w:before="45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n.虚荣心,浮华</w:t>
            </w:r>
          </w:p>
        </w:tc>
      </w:tr>
      <w:tr>
        <w:trPr>
          <w:trHeight w:val="293" w:hRule="atLeast"/>
        </w:trPr>
        <w:tc>
          <w:tcPr>
            <w:tcW w:w="1437" w:type="dxa"/>
            <w:vAlign w:val="top"/>
          </w:tcPr>
          <w:p>
            <w:pPr>
              <w:pStyle w:val="TableText"/>
              <w:ind w:left="12"/>
              <w:spacing w:before="15" w:line="265" w:lineRule="exact"/>
              <w:rPr/>
            </w:pPr>
            <w:r>
              <w:rPr>
                <w:spacing w:val="8"/>
                <w:position w:val="2"/>
              </w:rPr>
              <w:t>microphone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393"/>
              <w:spacing w:before="68" w:line="179" w:lineRule="auto"/>
              <w:rPr/>
            </w:pPr>
            <w:r>
              <w:rPr>
                <w:spacing w:val="-21"/>
              </w:rPr>
              <w:t>/'maikrΘfΘun/</w:t>
            </w:r>
          </w:p>
        </w:tc>
        <w:tc>
          <w:tcPr>
            <w:tcW w:w="4298" w:type="dxa"/>
            <w:vAlign w:val="top"/>
          </w:tcPr>
          <w:p>
            <w:pPr>
              <w:ind w:left="209"/>
              <w:spacing w:before="45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n.话筒,扩音器</w:t>
            </w:r>
          </w:p>
        </w:tc>
      </w:tr>
      <w:tr>
        <w:trPr>
          <w:trHeight w:val="292" w:hRule="atLeast"/>
        </w:trPr>
        <w:tc>
          <w:tcPr>
            <w:tcW w:w="1437" w:type="dxa"/>
            <w:vAlign w:val="top"/>
          </w:tcPr>
          <w:p>
            <w:pPr>
              <w:pStyle w:val="TableText"/>
              <w:ind w:left="5"/>
              <w:spacing w:before="72" w:line="196" w:lineRule="auto"/>
              <w:rPr/>
            </w:pPr>
            <w:r>
              <w:rPr>
                <w:spacing w:val="-4"/>
              </w:rPr>
              <w:t>slave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393"/>
              <w:spacing w:before="15" w:line="265" w:lineRule="exact"/>
              <w:rPr/>
            </w:pPr>
            <w:r>
              <w:rPr>
                <w:spacing w:val="-17"/>
                <w:position w:val="1"/>
              </w:rPr>
              <w:t>/sleiv/</w:t>
            </w:r>
          </w:p>
        </w:tc>
        <w:tc>
          <w:tcPr>
            <w:tcW w:w="4298" w:type="dxa"/>
            <w:vAlign w:val="top"/>
          </w:tcPr>
          <w:p>
            <w:pPr>
              <w:ind w:left="209"/>
              <w:spacing w:before="44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n.奴隶,苦工  v.做苦工,拼命地干</w:t>
            </w:r>
          </w:p>
        </w:tc>
      </w:tr>
      <w:tr>
        <w:trPr>
          <w:trHeight w:val="292" w:hRule="atLeast"/>
        </w:trPr>
        <w:tc>
          <w:tcPr>
            <w:tcW w:w="1437" w:type="dxa"/>
            <w:vAlign w:val="top"/>
          </w:tcPr>
          <w:p>
            <w:pPr>
              <w:pStyle w:val="TableText"/>
              <w:ind w:left="12"/>
              <w:spacing w:before="15" w:line="266" w:lineRule="exact"/>
              <w:rPr/>
            </w:pPr>
            <w:r>
              <w:rPr>
                <w:spacing w:val="3"/>
                <w:position w:val="1"/>
              </w:rPr>
              <w:t>mist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393"/>
              <w:spacing w:before="15" w:line="266" w:lineRule="exact"/>
              <w:rPr/>
            </w:pPr>
            <w:r>
              <w:rPr>
                <w:spacing w:val="-9"/>
                <w:position w:val="1"/>
              </w:rPr>
              <w:t>/mist/</w:t>
            </w:r>
          </w:p>
        </w:tc>
        <w:tc>
          <w:tcPr>
            <w:tcW w:w="4298" w:type="dxa"/>
            <w:vAlign w:val="top"/>
          </w:tcPr>
          <w:p>
            <w:pPr>
              <w:ind w:left="209"/>
              <w:spacing w:before="45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n.薄雾,霭</w:t>
            </w:r>
          </w:p>
        </w:tc>
      </w:tr>
      <w:tr>
        <w:trPr>
          <w:trHeight w:val="293" w:hRule="atLeast"/>
        </w:trPr>
        <w:tc>
          <w:tcPr>
            <w:tcW w:w="1437" w:type="dxa"/>
            <w:vAlign w:val="top"/>
          </w:tcPr>
          <w:p>
            <w:pPr>
              <w:pStyle w:val="TableText"/>
              <w:spacing w:before="16" w:line="265" w:lineRule="exact"/>
              <w:rPr/>
            </w:pPr>
            <w:r>
              <w:rPr>
                <w:spacing w:val="-14"/>
                <w:position w:val="2"/>
              </w:rPr>
              <w:t>writing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393"/>
              <w:spacing w:before="16" w:line="265" w:lineRule="exact"/>
              <w:rPr/>
            </w:pPr>
            <w:r>
              <w:rPr>
                <w:spacing w:val="-27"/>
                <w:position w:val="1"/>
              </w:rPr>
              <w:t>/'raitin/</w:t>
            </w:r>
          </w:p>
        </w:tc>
        <w:tc>
          <w:tcPr>
            <w:tcW w:w="4298" w:type="dxa"/>
            <w:vAlign w:val="top"/>
          </w:tcPr>
          <w:p>
            <w:pPr>
              <w:ind w:left="209"/>
              <w:spacing w:before="46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n.写,写作;著作,作品</w:t>
            </w:r>
          </w:p>
        </w:tc>
      </w:tr>
      <w:tr>
        <w:trPr>
          <w:trHeight w:val="293" w:hRule="atLeast"/>
        </w:trPr>
        <w:tc>
          <w:tcPr>
            <w:tcW w:w="1437" w:type="dxa"/>
            <w:vAlign w:val="top"/>
          </w:tcPr>
          <w:p>
            <w:pPr>
              <w:pStyle w:val="TableText"/>
              <w:ind w:left="5"/>
              <w:spacing w:before="16" w:line="265" w:lineRule="exact"/>
              <w:rPr/>
            </w:pPr>
            <w:r>
              <w:rPr>
                <w:spacing w:val="13"/>
                <w:position w:val="1"/>
              </w:rPr>
              <w:t>odd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393"/>
              <w:spacing w:before="69" w:line="179" w:lineRule="auto"/>
              <w:rPr/>
            </w:pPr>
            <w:r>
              <w:rPr>
                <w:spacing w:val="-12"/>
              </w:rPr>
              <w:t>/od/</w:t>
            </w:r>
          </w:p>
        </w:tc>
        <w:tc>
          <w:tcPr>
            <w:tcW w:w="4298" w:type="dxa"/>
            <w:vAlign w:val="top"/>
          </w:tcPr>
          <w:p>
            <w:pPr>
              <w:ind w:left="212"/>
              <w:spacing w:before="46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a.奇数的;奇怪的;单只的;临时的;带零头的</w:t>
            </w:r>
          </w:p>
        </w:tc>
      </w:tr>
      <w:tr>
        <w:trPr>
          <w:trHeight w:val="293" w:hRule="atLeast"/>
        </w:trPr>
        <w:tc>
          <w:tcPr>
            <w:tcW w:w="1437" w:type="dxa"/>
            <w:vAlign w:val="top"/>
          </w:tcPr>
          <w:p>
            <w:pPr>
              <w:pStyle w:val="TableText"/>
              <w:ind w:left="6"/>
              <w:spacing w:before="16" w:line="265" w:lineRule="exact"/>
              <w:rPr/>
            </w:pPr>
            <w:r>
              <w:rPr>
                <w:spacing w:val="-4"/>
                <w:position w:val="2"/>
              </w:rPr>
              <w:t>apt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393"/>
              <w:spacing w:before="16" w:line="265" w:lineRule="exact"/>
              <w:rPr/>
            </w:pPr>
            <w:r>
              <w:rPr>
                <w:spacing w:val="6"/>
                <w:position w:val="1"/>
              </w:rPr>
              <w:t>/æ</w:t>
            </w:r>
            <w:r>
              <w:rPr>
                <w:position w:val="1"/>
              </w:rPr>
              <w:t>pt</w:t>
            </w:r>
            <w:r>
              <w:rPr>
                <w:spacing w:val="6"/>
                <w:position w:val="1"/>
              </w:rPr>
              <w:t>/</w:t>
            </w:r>
          </w:p>
        </w:tc>
        <w:tc>
          <w:tcPr>
            <w:tcW w:w="4298" w:type="dxa"/>
            <w:vAlign w:val="top"/>
          </w:tcPr>
          <w:p>
            <w:pPr>
              <w:ind w:left="212"/>
              <w:spacing w:before="45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a.恰当的，适当的；易于…的，有…倾向的</w:t>
            </w:r>
          </w:p>
        </w:tc>
      </w:tr>
      <w:tr>
        <w:trPr>
          <w:trHeight w:val="292" w:hRule="atLeast"/>
        </w:trPr>
        <w:tc>
          <w:tcPr>
            <w:tcW w:w="1437" w:type="dxa"/>
            <w:vAlign w:val="top"/>
          </w:tcPr>
          <w:p>
            <w:pPr>
              <w:pStyle w:val="TableText"/>
              <w:ind w:left="5"/>
              <w:spacing w:before="16" w:line="265" w:lineRule="exact"/>
              <w:rPr/>
            </w:pPr>
            <w:r>
              <w:rPr>
                <w:spacing w:val="-7"/>
                <w:position w:val="2"/>
              </w:rPr>
              <w:t>option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393"/>
              <w:spacing w:before="68" w:line="207" w:lineRule="auto"/>
              <w:rPr/>
            </w:pPr>
            <w:r>
              <w:rPr>
                <w:spacing w:val="-21"/>
                <w:w w:val="96"/>
              </w:rPr>
              <w:t>/'opʃΘn/</w:t>
            </w:r>
          </w:p>
        </w:tc>
        <w:tc>
          <w:tcPr>
            <w:tcW w:w="4298" w:type="dxa"/>
            <w:vAlign w:val="top"/>
          </w:tcPr>
          <w:p>
            <w:pPr>
              <w:ind w:left="209"/>
              <w:spacing w:before="45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n.选择(权),[商]选择买卖的特权</w:t>
            </w:r>
          </w:p>
        </w:tc>
      </w:tr>
      <w:tr>
        <w:trPr>
          <w:trHeight w:val="293" w:hRule="atLeast"/>
        </w:trPr>
        <w:tc>
          <w:tcPr>
            <w:tcW w:w="1437" w:type="dxa"/>
            <w:vAlign w:val="top"/>
          </w:tcPr>
          <w:p>
            <w:pPr>
              <w:pStyle w:val="TableText"/>
              <w:ind w:left="5"/>
              <w:spacing w:before="111" w:line="160" w:lineRule="auto"/>
              <w:rPr/>
            </w:pPr>
            <w:r>
              <w:rPr>
                <w:spacing w:val="10"/>
              </w:rPr>
              <w:t>sneeze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393"/>
              <w:spacing w:before="16" w:line="266" w:lineRule="exact"/>
              <w:rPr/>
            </w:pPr>
            <w:r>
              <w:rPr>
                <w:spacing w:val="-16"/>
                <w:position w:val="1"/>
              </w:rPr>
              <w:t>/sni:z/</w:t>
            </w:r>
          </w:p>
        </w:tc>
        <w:tc>
          <w:tcPr>
            <w:tcW w:w="4298" w:type="dxa"/>
            <w:vAlign w:val="top"/>
          </w:tcPr>
          <w:p>
            <w:pPr>
              <w:ind w:left="210"/>
              <w:spacing w:before="46" w:line="230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vi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.打喷嚏，发喷嚏声n.喷嚏</w:t>
            </w:r>
          </w:p>
        </w:tc>
      </w:tr>
      <w:tr>
        <w:trPr>
          <w:trHeight w:val="293" w:hRule="atLeast"/>
        </w:trPr>
        <w:tc>
          <w:tcPr>
            <w:tcW w:w="1437" w:type="dxa"/>
            <w:vAlign w:val="top"/>
          </w:tcPr>
          <w:p>
            <w:pPr>
              <w:pStyle w:val="TableText"/>
              <w:ind w:left="5"/>
              <w:spacing w:before="16" w:line="265" w:lineRule="exact"/>
              <w:rPr/>
            </w:pPr>
            <w:r>
              <w:rPr>
                <w:spacing w:val="-2"/>
                <w:position w:val="2"/>
              </w:rPr>
              <w:t>generation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393"/>
              <w:spacing w:before="69" w:line="207" w:lineRule="auto"/>
              <w:rPr/>
            </w:pPr>
            <w:r>
              <w:rPr>
                <w:spacing w:val="-23"/>
              </w:rPr>
              <w:t>/ˌd3enΘ'reiʃΘn/</w:t>
            </w:r>
          </w:p>
        </w:tc>
        <w:tc>
          <w:tcPr>
            <w:tcW w:w="4298" w:type="dxa"/>
            <w:vAlign w:val="top"/>
          </w:tcPr>
          <w:p>
            <w:pPr>
              <w:ind w:left="209"/>
              <w:spacing w:before="46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n.产生,发生;一代(人)</w:t>
            </w:r>
          </w:p>
        </w:tc>
      </w:tr>
      <w:tr>
        <w:trPr>
          <w:trHeight w:val="293" w:hRule="atLeast"/>
        </w:trPr>
        <w:tc>
          <w:tcPr>
            <w:tcW w:w="1437" w:type="dxa"/>
            <w:vAlign w:val="top"/>
          </w:tcPr>
          <w:p>
            <w:pPr>
              <w:pStyle w:val="TableText"/>
              <w:ind w:left="12"/>
              <w:spacing w:before="16" w:line="265" w:lineRule="exact"/>
              <w:rPr/>
            </w:pPr>
            <w:r>
              <w:rPr>
                <w:spacing w:val="4"/>
                <w:position w:val="1"/>
              </w:rPr>
              <w:t>remain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393"/>
              <w:spacing w:before="16" w:line="265" w:lineRule="exact"/>
              <w:rPr/>
            </w:pPr>
            <w:r>
              <w:rPr>
                <w:spacing w:val="-14"/>
                <w:position w:val="1"/>
              </w:rPr>
              <w:t>/ri'mein/</w:t>
            </w:r>
          </w:p>
        </w:tc>
        <w:tc>
          <w:tcPr>
            <w:tcW w:w="4298" w:type="dxa"/>
            <w:vAlign w:val="top"/>
          </w:tcPr>
          <w:p>
            <w:pPr>
              <w:ind w:left="210"/>
              <w:spacing w:before="46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v.剩下,余留;留待,尚须;仍然是,依旧是</w:t>
            </w:r>
          </w:p>
        </w:tc>
      </w:tr>
      <w:tr>
        <w:trPr>
          <w:trHeight w:val="293" w:hRule="atLeast"/>
        </w:trPr>
        <w:tc>
          <w:tcPr>
            <w:tcW w:w="1437" w:type="dxa"/>
            <w:vAlign w:val="top"/>
          </w:tcPr>
          <w:p>
            <w:pPr>
              <w:pStyle w:val="TableText"/>
              <w:spacing w:before="16" w:line="265" w:lineRule="exact"/>
              <w:rPr/>
            </w:pPr>
            <w:r>
              <w:rPr>
                <w:spacing w:val="2"/>
                <w:position w:val="1"/>
              </w:rPr>
              <w:t>waist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393"/>
              <w:spacing w:before="16" w:line="265" w:lineRule="exact"/>
              <w:rPr/>
            </w:pPr>
            <w:r>
              <w:rPr>
                <w:spacing w:val="-10"/>
                <w:position w:val="1"/>
              </w:rPr>
              <w:t>/weist/</w:t>
            </w:r>
          </w:p>
        </w:tc>
        <w:tc>
          <w:tcPr>
            <w:tcW w:w="4298" w:type="dxa"/>
            <w:vAlign w:val="top"/>
          </w:tcPr>
          <w:p>
            <w:pPr>
              <w:ind w:left="209"/>
              <w:spacing w:before="46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n.腰,腰部</w:t>
            </w:r>
          </w:p>
        </w:tc>
      </w:tr>
      <w:tr>
        <w:trPr>
          <w:trHeight w:val="293" w:hRule="atLeast"/>
        </w:trPr>
        <w:tc>
          <w:tcPr>
            <w:tcW w:w="1437" w:type="dxa"/>
            <w:vAlign w:val="top"/>
          </w:tcPr>
          <w:p>
            <w:pPr>
              <w:pStyle w:val="TableText"/>
              <w:ind w:left="1"/>
              <w:spacing w:before="16" w:line="265" w:lineRule="exact"/>
              <w:rPr/>
            </w:pPr>
            <w:r>
              <w:rPr>
                <w:spacing w:val="-4"/>
                <w:position w:val="2"/>
              </w:rPr>
              <w:t>frequent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393"/>
              <w:spacing w:before="69" w:line="179" w:lineRule="auto"/>
              <w:rPr/>
            </w:pPr>
            <w:r>
              <w:rPr>
                <w:spacing w:val="-26"/>
              </w:rPr>
              <w:t>/'fri:kwΘnt/</w:t>
            </w:r>
          </w:p>
        </w:tc>
        <w:tc>
          <w:tcPr>
            <w:tcW w:w="4298" w:type="dxa"/>
            <w:vAlign w:val="top"/>
          </w:tcPr>
          <w:p>
            <w:pPr>
              <w:ind w:left="212"/>
              <w:spacing w:before="45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a.时常发生的,频繁的</w:t>
            </w:r>
          </w:p>
        </w:tc>
      </w:tr>
      <w:tr>
        <w:trPr>
          <w:trHeight w:val="293" w:hRule="atLeast"/>
        </w:trPr>
        <w:tc>
          <w:tcPr>
            <w:tcW w:w="1437" w:type="dxa"/>
            <w:vAlign w:val="top"/>
          </w:tcPr>
          <w:p>
            <w:pPr>
              <w:pStyle w:val="TableText"/>
              <w:ind w:left="12"/>
              <w:spacing w:before="74" w:line="203" w:lineRule="auto"/>
              <w:rPr/>
            </w:pPr>
            <w:r>
              <w:rPr>
                <w:spacing w:val="-11"/>
              </w:rPr>
              <w:t>levy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393"/>
              <w:spacing w:before="15" w:line="266" w:lineRule="exact"/>
              <w:rPr/>
            </w:pPr>
            <w:r>
              <w:rPr>
                <w:spacing w:val="-25"/>
                <w:position w:val="1"/>
              </w:rPr>
              <w:t>/'levi/</w:t>
            </w:r>
          </w:p>
        </w:tc>
        <w:tc>
          <w:tcPr>
            <w:tcW w:w="4298" w:type="dxa"/>
            <w:vAlign w:val="top"/>
          </w:tcPr>
          <w:p>
            <w:pPr>
              <w:ind w:left="209"/>
              <w:spacing w:before="45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n.征收,征税,征兵  v.征收,征集,征用</w:t>
            </w:r>
          </w:p>
        </w:tc>
      </w:tr>
      <w:tr>
        <w:trPr>
          <w:trHeight w:val="293" w:hRule="atLeast"/>
        </w:trPr>
        <w:tc>
          <w:tcPr>
            <w:tcW w:w="1437" w:type="dxa"/>
            <w:vAlign w:val="top"/>
          </w:tcPr>
          <w:p>
            <w:pPr>
              <w:pStyle w:val="TableText"/>
              <w:ind w:left="12"/>
              <w:spacing w:before="15" w:line="265" w:lineRule="exact"/>
              <w:rPr/>
            </w:pPr>
            <w:r>
              <w:rPr>
                <w:spacing w:val="3"/>
                <w:position w:val="2"/>
              </w:rPr>
              <w:t>product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393"/>
              <w:spacing w:before="68" w:line="208" w:lineRule="auto"/>
              <w:rPr/>
            </w:pPr>
            <w:r>
              <w:rPr>
                <w:spacing w:val="-20"/>
              </w:rPr>
              <w:t>/'prodΘkt/</w:t>
            </w:r>
          </w:p>
        </w:tc>
        <w:tc>
          <w:tcPr>
            <w:tcW w:w="4298" w:type="dxa"/>
            <w:vAlign w:val="top"/>
          </w:tcPr>
          <w:p>
            <w:pPr>
              <w:ind w:left="209"/>
              <w:spacing w:before="45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n.产品,产物;乘积</w:t>
            </w:r>
          </w:p>
        </w:tc>
      </w:tr>
      <w:tr>
        <w:trPr>
          <w:trHeight w:val="293" w:hRule="atLeast"/>
        </w:trPr>
        <w:tc>
          <w:tcPr>
            <w:tcW w:w="1437" w:type="dxa"/>
            <w:vAlign w:val="top"/>
          </w:tcPr>
          <w:p>
            <w:pPr>
              <w:pStyle w:val="TableText"/>
              <w:ind w:left="12"/>
              <w:spacing w:before="73" w:line="204" w:lineRule="auto"/>
              <w:rPr/>
            </w:pPr>
            <w:r>
              <w:rPr>
                <w:spacing w:val="-12"/>
              </w:rPr>
              <w:t>irony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393"/>
              <w:spacing w:before="68" w:line="179" w:lineRule="auto"/>
              <w:rPr/>
            </w:pPr>
            <w:r>
              <w:rPr>
                <w:spacing w:val="-36"/>
              </w:rPr>
              <w:t>/'aiΘrΘni/</w:t>
            </w:r>
          </w:p>
        </w:tc>
        <w:tc>
          <w:tcPr>
            <w:tcW w:w="4298" w:type="dxa"/>
            <w:vAlign w:val="top"/>
          </w:tcPr>
          <w:p>
            <w:pPr>
              <w:ind w:left="209"/>
              <w:spacing w:before="45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n.反话,  讽刺,</w:t>
            </w:r>
            <w:r>
              <w:rPr>
                <w:rFonts w:ascii="SimSun" w:hAnsi="SimSun" w:eastAsia="SimSun" w:cs="SimSun"/>
                <w:sz w:val="19"/>
                <w:szCs w:val="19"/>
                <w:spacing w:val="12"/>
              </w:rPr>
              <w:t xml:space="preserve">  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讽刺之事</w:t>
            </w:r>
          </w:p>
        </w:tc>
      </w:tr>
      <w:tr>
        <w:trPr>
          <w:trHeight w:val="293" w:hRule="atLeast"/>
        </w:trPr>
        <w:tc>
          <w:tcPr>
            <w:tcW w:w="1437" w:type="dxa"/>
            <w:vAlign w:val="top"/>
          </w:tcPr>
          <w:p>
            <w:pPr>
              <w:pStyle w:val="TableText"/>
              <w:ind w:left="7"/>
              <w:spacing w:before="15" w:line="265" w:lineRule="exact"/>
              <w:rPr/>
            </w:pPr>
            <w:r>
              <w:rPr>
                <w:spacing w:val="-11"/>
                <w:position w:val="1"/>
              </w:rPr>
              <w:t>cafeteria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393"/>
              <w:spacing w:before="15" w:line="265" w:lineRule="exact"/>
              <w:rPr/>
            </w:pPr>
            <w:r>
              <w:pict>
                <v:shape id="_x0000_s4" style="position:absolute;margin-left:22.8444pt;margin-top:10.1483pt;mso-position-vertical-relative:text;mso-position-horizontal-relative:text;width:3.95pt;height:5.1pt;z-index:25165824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spacing w:before="20" w:line="61" w:lineRule="exact"/>
                          <w:jc w:val="right"/>
                          <w:rPr/>
                        </w:pPr>
                        <w:r>
                          <w:rPr>
                            <w:spacing w:val="-57"/>
                            <w:position w:val="1"/>
                          </w:rPr>
                          <w:t>ˌ</w:t>
                        </w:r>
                      </w:p>
                    </w:txbxContent>
                  </v:textbox>
                </v:shape>
              </w:pict>
            </w:r>
            <w:r>
              <w:rPr>
                <w:spacing w:val="-38"/>
                <w:w w:val="97"/>
                <w:position w:val="1"/>
              </w:rPr>
              <w:t>/</w:t>
            </w:r>
            <w:r>
              <w:rPr>
                <w:spacing w:val="-6"/>
                <w:position w:val="1"/>
              </w:rPr>
              <w:t xml:space="preserve"> </w:t>
            </w:r>
            <w:r>
              <w:rPr>
                <w:spacing w:val="-38"/>
                <w:w w:val="97"/>
                <w:position w:val="1"/>
              </w:rPr>
              <w:t>k篪fΘ'tɪΘriΘ/</w:t>
            </w:r>
          </w:p>
        </w:tc>
        <w:tc>
          <w:tcPr>
            <w:tcW w:w="4298" w:type="dxa"/>
            <w:vAlign w:val="top"/>
          </w:tcPr>
          <w:p>
            <w:pPr>
              <w:ind w:left="209"/>
              <w:spacing w:before="44" w:line="230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n.</w:t>
            </w:r>
            <w:r>
              <w:rPr>
                <w:rFonts w:ascii="SimSun" w:hAnsi="SimSun" w:eastAsia="SimSun" w:cs="SimSun"/>
                <w:sz w:val="19"/>
                <w:szCs w:val="19"/>
                <w:spacing w:val="-5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自助食堂</w:t>
            </w:r>
          </w:p>
        </w:tc>
      </w:tr>
      <w:tr>
        <w:trPr>
          <w:trHeight w:val="293" w:hRule="atLeast"/>
        </w:trPr>
        <w:tc>
          <w:tcPr>
            <w:tcW w:w="1437" w:type="dxa"/>
            <w:vAlign w:val="top"/>
          </w:tcPr>
          <w:p>
            <w:pPr>
              <w:pStyle w:val="TableText"/>
              <w:ind w:left="2"/>
              <w:spacing w:before="15" w:line="265" w:lineRule="exact"/>
              <w:rPr/>
            </w:pPr>
            <w:r>
              <w:rPr>
                <w:spacing w:val="-2"/>
                <w:position w:val="1"/>
              </w:rPr>
              <w:t>transmit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393"/>
              <w:spacing w:before="15" w:line="265" w:lineRule="exact"/>
              <w:rPr/>
            </w:pPr>
            <w:r>
              <w:rPr>
                <w:spacing w:val="-8"/>
                <w:position w:val="1"/>
              </w:rPr>
              <w:t>/trænz'mit/</w:t>
            </w:r>
          </w:p>
        </w:tc>
        <w:tc>
          <w:tcPr>
            <w:tcW w:w="4298" w:type="dxa"/>
            <w:vAlign w:val="top"/>
          </w:tcPr>
          <w:p>
            <w:pPr>
              <w:ind w:right="2"/>
              <w:spacing w:before="43" w:line="229" w:lineRule="auto"/>
              <w:jc w:val="righ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vt</w:t>
            </w: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.传输/导；转送；发射  </w:t>
            </w:r>
            <w:r>
              <w:rPr>
                <w:rFonts w:ascii="SimSun" w:hAnsi="SimSun" w:eastAsia="SimSun" w:cs="SimSun"/>
                <w:sz w:val="19"/>
                <w:szCs w:val="19"/>
              </w:rPr>
              <w:t>vi</w:t>
            </w: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.发射信号；发报</w:t>
            </w:r>
          </w:p>
        </w:tc>
      </w:tr>
      <w:tr>
        <w:trPr>
          <w:trHeight w:val="293" w:hRule="atLeast"/>
        </w:trPr>
        <w:tc>
          <w:tcPr>
            <w:tcW w:w="1437" w:type="dxa"/>
            <w:vAlign w:val="top"/>
          </w:tcPr>
          <w:p>
            <w:pPr>
              <w:pStyle w:val="TableText"/>
              <w:spacing w:before="14" w:line="266" w:lineRule="exact"/>
              <w:rPr/>
            </w:pPr>
            <w:r>
              <w:rPr>
                <w:spacing w:val="-1"/>
                <w:position w:val="1"/>
              </w:rPr>
              <w:t>witness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393"/>
              <w:spacing w:before="14" w:line="266" w:lineRule="exact"/>
              <w:rPr/>
            </w:pPr>
            <w:r>
              <w:rPr>
                <w:spacing w:val="-20"/>
                <w:position w:val="1"/>
              </w:rPr>
              <w:t>/'witnis/</w:t>
            </w:r>
          </w:p>
        </w:tc>
        <w:tc>
          <w:tcPr>
            <w:tcW w:w="4298" w:type="dxa"/>
            <w:vAlign w:val="top"/>
          </w:tcPr>
          <w:p>
            <w:pPr>
              <w:spacing w:before="44" w:line="226" w:lineRule="auto"/>
              <w:jc w:val="righ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n.</w:t>
            </w:r>
            <w:r>
              <w:rPr>
                <w:rFonts w:ascii="SimSun" w:hAnsi="SimSun" w:eastAsia="SimSun" w:cs="SimSun"/>
                <w:sz w:val="19"/>
                <w:szCs w:val="19"/>
                <w:spacing w:val="-4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目击者,证人;证据,证明  v.</w:t>
            </w:r>
            <w:r>
              <w:rPr>
                <w:rFonts w:ascii="SimSun" w:hAnsi="SimSun" w:eastAsia="SimSun" w:cs="SimSun"/>
                <w:sz w:val="19"/>
                <w:szCs w:val="19"/>
                <w:spacing w:val="-4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目击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,目睹;作证</w:t>
            </w:r>
          </w:p>
        </w:tc>
      </w:tr>
      <w:tr>
        <w:trPr>
          <w:trHeight w:val="293" w:hRule="atLeast"/>
        </w:trPr>
        <w:tc>
          <w:tcPr>
            <w:tcW w:w="1437" w:type="dxa"/>
            <w:vAlign w:val="top"/>
          </w:tcPr>
          <w:p>
            <w:pPr>
              <w:pStyle w:val="TableText"/>
              <w:ind w:left="7"/>
              <w:spacing w:before="72" w:line="196" w:lineRule="auto"/>
              <w:rPr/>
            </w:pPr>
            <w:r>
              <w:rPr>
                <w:spacing w:val="4"/>
              </w:rPr>
              <w:t>concession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393"/>
              <w:spacing w:before="67" w:line="209" w:lineRule="auto"/>
              <w:rPr/>
            </w:pPr>
            <w:r>
              <w:rPr>
                <w:spacing w:val="-24"/>
              </w:rPr>
              <w:t>/kΘn'seʃΘn/</w:t>
            </w:r>
          </w:p>
        </w:tc>
        <w:tc>
          <w:tcPr>
            <w:tcW w:w="4298" w:type="dxa"/>
            <w:vAlign w:val="top"/>
          </w:tcPr>
          <w:p>
            <w:pPr>
              <w:ind w:left="209"/>
              <w:spacing w:before="44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n.让步，妥协；特许(权)；</w:t>
            </w:r>
          </w:p>
        </w:tc>
      </w:tr>
      <w:tr>
        <w:trPr>
          <w:trHeight w:val="293" w:hRule="atLeast"/>
        </w:trPr>
        <w:tc>
          <w:tcPr>
            <w:tcW w:w="1437" w:type="dxa"/>
            <w:vAlign w:val="top"/>
          </w:tcPr>
          <w:p>
            <w:pPr>
              <w:pStyle w:val="TableText"/>
              <w:ind w:left="12"/>
              <w:spacing w:before="14" w:line="265" w:lineRule="exact"/>
              <w:rPr/>
            </w:pPr>
            <w:r>
              <w:rPr>
                <w:spacing w:val="-6"/>
                <w:position w:val="2"/>
              </w:rPr>
              <w:t>rectangle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393"/>
              <w:spacing w:before="67" w:line="209" w:lineRule="auto"/>
              <w:rPr/>
            </w:pPr>
            <w:r>
              <w:rPr>
                <w:spacing w:val="-17"/>
              </w:rPr>
              <w:t>/'rekˌt篪ngl/</w:t>
            </w:r>
          </w:p>
        </w:tc>
        <w:tc>
          <w:tcPr>
            <w:tcW w:w="4298" w:type="dxa"/>
            <w:vAlign w:val="top"/>
          </w:tcPr>
          <w:p>
            <w:pPr>
              <w:ind w:left="209"/>
              <w:spacing w:before="44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n.</w:t>
            </w:r>
            <w:r>
              <w:rPr>
                <w:rFonts w:ascii="SimSun" w:hAnsi="SimSun" w:eastAsia="SimSun" w:cs="SimSun"/>
                <w:sz w:val="19"/>
                <w:szCs w:val="19"/>
                <w:spacing w:val="-4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[数]矩形,  长方形</w:t>
            </w:r>
          </w:p>
        </w:tc>
      </w:tr>
      <w:tr>
        <w:trPr>
          <w:trHeight w:val="293" w:hRule="atLeast"/>
        </w:trPr>
        <w:tc>
          <w:tcPr>
            <w:tcW w:w="1437" w:type="dxa"/>
            <w:vAlign w:val="top"/>
          </w:tcPr>
          <w:p>
            <w:pPr>
              <w:pStyle w:val="TableText"/>
              <w:ind w:left="6"/>
              <w:spacing w:before="71" w:line="196" w:lineRule="auto"/>
              <w:rPr/>
            </w:pPr>
            <w:r>
              <w:rPr>
                <w:spacing w:val="-10"/>
              </w:rPr>
              <w:t>evil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393"/>
              <w:spacing w:before="67" w:line="179" w:lineRule="auto"/>
              <w:rPr/>
            </w:pPr>
            <w:r>
              <w:rPr>
                <w:spacing w:val="-39"/>
              </w:rPr>
              <w:t>/'i:vΘl/</w:t>
            </w:r>
          </w:p>
        </w:tc>
        <w:tc>
          <w:tcPr>
            <w:tcW w:w="4298" w:type="dxa"/>
            <w:vAlign w:val="top"/>
          </w:tcPr>
          <w:p>
            <w:pPr>
              <w:ind w:left="212"/>
              <w:spacing w:before="44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a.邪恶的,罪恶的  n.邪恶,罪恶</w:t>
            </w:r>
          </w:p>
        </w:tc>
      </w:tr>
      <w:tr>
        <w:trPr>
          <w:trHeight w:val="307" w:hRule="atLeast"/>
        </w:trPr>
        <w:tc>
          <w:tcPr>
            <w:tcW w:w="1437" w:type="dxa"/>
            <w:vAlign w:val="top"/>
          </w:tcPr>
          <w:p>
            <w:pPr>
              <w:pStyle w:val="TableText"/>
              <w:ind w:left="12"/>
              <w:spacing w:before="14" w:line="265" w:lineRule="exact"/>
              <w:rPr/>
            </w:pPr>
            <w:r>
              <w:rPr>
                <w:spacing w:val="-10"/>
                <w:position w:val="2"/>
              </w:rPr>
              <w:t>upright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393"/>
              <w:spacing w:before="67" w:line="211" w:lineRule="auto"/>
              <w:rPr/>
            </w:pPr>
            <w:r>
              <w:rPr>
                <w:spacing w:val="-31"/>
              </w:rPr>
              <w:t>/'Λprait/</w:t>
            </w:r>
          </w:p>
        </w:tc>
        <w:tc>
          <w:tcPr>
            <w:tcW w:w="4298" w:type="dxa"/>
            <w:vAlign w:val="top"/>
          </w:tcPr>
          <w:p>
            <w:pPr>
              <w:ind w:left="212"/>
              <w:spacing w:before="43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a.垂直的,直立的;正直的,诚实的  </w:t>
            </w:r>
            <w:r>
              <w:rPr>
                <w:rFonts w:ascii="SimSun" w:hAnsi="SimSun" w:eastAsia="SimSun" w:cs="SimSun"/>
                <w:sz w:val="19"/>
                <w:szCs w:val="19"/>
              </w:rPr>
              <w:t>ad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.竖立着</w:t>
            </w:r>
          </w:p>
        </w:tc>
      </w:tr>
      <w:tr>
        <w:trPr>
          <w:trHeight w:val="260" w:hRule="atLeast"/>
        </w:trPr>
        <w:tc>
          <w:tcPr>
            <w:tcW w:w="1437" w:type="dxa"/>
            <w:vAlign w:val="top"/>
          </w:tcPr>
          <w:p>
            <w:pPr>
              <w:pStyle w:val="TableText"/>
              <w:ind w:left="12"/>
              <w:spacing w:before="94" w:line="156" w:lineRule="exact"/>
              <w:rPr/>
            </w:pPr>
            <w:r>
              <w:rPr>
                <w:position w:val="-1"/>
              </w:rPr>
              <w:t>resource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393"/>
              <w:spacing w:before="52" w:line="179" w:lineRule="auto"/>
              <w:rPr/>
            </w:pPr>
            <w:r>
              <w:rPr>
                <w:spacing w:val="-25"/>
              </w:rPr>
              <w:t>/ri'so:s/</w:t>
            </w:r>
          </w:p>
        </w:tc>
        <w:tc>
          <w:tcPr>
            <w:tcW w:w="4298" w:type="dxa"/>
            <w:vAlign w:val="top"/>
          </w:tcPr>
          <w:p>
            <w:pPr>
              <w:ind w:left="209"/>
              <w:spacing w:before="29" w:line="21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n.</w:t>
            </w:r>
            <w:r>
              <w:rPr>
                <w:rFonts w:ascii="SimSun" w:hAnsi="SimSun" w:eastAsia="SimSun" w:cs="SimSun"/>
                <w:sz w:val="19"/>
                <w:szCs w:val="19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(</w:t>
            </w:r>
            <w:r>
              <w:rPr>
                <w:rFonts w:ascii="SimSun" w:hAnsi="SimSun" w:eastAsia="SimSun" w:cs="SimSun"/>
                <w:sz w:val="19"/>
                <w:szCs w:val="19"/>
              </w:rPr>
              <w:t>pl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.)资源,财力;办法,智谋;应变之才</w:t>
            </w:r>
          </w:p>
        </w:tc>
      </w:tr>
      <w:tr>
        <w:trPr>
          <w:trHeight w:val="297" w:hRule="atLeast"/>
        </w:trPr>
        <w:tc>
          <w:tcPr>
            <w:tcW w:w="1437" w:type="dxa"/>
            <w:vAlign w:val="top"/>
          </w:tcPr>
          <w:p>
            <w:pPr>
              <w:pStyle w:val="TableText"/>
              <w:ind w:left="5"/>
              <w:spacing w:before="32" w:line="254" w:lineRule="exact"/>
              <w:rPr/>
            </w:pPr>
            <w:r>
              <w:rPr>
                <w:spacing w:val="-10"/>
                <w:position w:val="2"/>
              </w:rPr>
              <w:t>script</w:t>
            </w:r>
          </w:p>
        </w:tc>
        <w:tc>
          <w:tcPr>
            <w:tcW w:w="1853" w:type="dxa"/>
            <w:vAlign w:val="top"/>
          </w:tcPr>
          <w:p>
            <w:pPr>
              <w:pStyle w:val="TableText"/>
              <w:ind w:left="393"/>
              <w:spacing w:before="32" w:line="254" w:lineRule="exact"/>
              <w:rPr/>
            </w:pPr>
            <w:r>
              <w:rPr>
                <w:spacing w:val="-17"/>
                <w:position w:val="1"/>
              </w:rPr>
              <w:t>/skript/</w:t>
            </w:r>
          </w:p>
        </w:tc>
        <w:tc>
          <w:tcPr>
            <w:tcW w:w="4298" w:type="dxa"/>
            <w:vAlign w:val="top"/>
          </w:tcPr>
          <w:p>
            <w:pPr>
              <w:ind w:left="209"/>
              <w:spacing w:before="61" w:line="21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n.剧本(原稿)；手稿，原稿；笔迹，手迹</w:t>
            </w:r>
          </w:p>
        </w:tc>
      </w:tr>
    </w:tbl>
    <w:p>
      <w:pPr>
        <w:rPr>
          <w:rFonts w:ascii="Arial"/>
          <w:sz w:val="21"/>
        </w:rPr>
      </w:pPr>
      <w:r/>
    </w:p>
    <w:sectPr>
      <w:footerReference w:type="default" r:id="rId1"/>
      <w:pgSz w:w="11905" w:h="16841"/>
      <w:pgMar w:top="1431" w:right="1785" w:bottom="686" w:left="1123" w:header="0" w:footer="404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400001FF" w:csb1="FFFF0000"/>
  </w:font>
  <w:font w:name="MS Gothic">
    <w:panose1 w:val="020B0609070205080204"/>
    <w:charset w:val="86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57"/>
      <w:spacing w:line="208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2"/>
      </w:rPr>
      <w:t>第8页,共117页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MS Gothic" w:hAnsi="MS Gothic" w:eastAsia="MS Gothic" w:cs="MS Gothic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2" Type="http://schemas.openxmlformats.org/officeDocument/2006/relationships/settings" Target="settings.xml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2025-02-02T22:19:58Z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2025-06-26T08:37:23</vt:filetime>
  </property>
</Properties>
</file>