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CB551" w14:textId="74B2A4F8" w:rsidR="002528D6" w:rsidRPr="00F2370C" w:rsidRDefault="00FF2AC5" w:rsidP="00E95C30">
      <w:pPr>
        <w:pStyle w:val="Heading1"/>
        <w:spacing w:before="0" w:after="120"/>
        <w:rPr>
          <w:color w:val="000000" w:themeColor="text1"/>
        </w:rPr>
      </w:pPr>
      <w:r w:rsidRPr="00F2370C">
        <w:rPr>
          <w:color w:val="000000" w:themeColor="text1"/>
        </w:rPr>
        <w:t>Adaptive</w:t>
      </w:r>
      <w:r w:rsidR="00DE24C4" w:rsidRPr="00F2370C">
        <w:rPr>
          <w:color w:val="000000" w:themeColor="text1"/>
        </w:rPr>
        <w:t xml:space="preserve"> </w:t>
      </w:r>
      <w:proofErr w:type="spellStart"/>
      <w:r w:rsidR="00DE24C4" w:rsidRPr="00F2370C">
        <w:rPr>
          <w:color w:val="000000" w:themeColor="text1"/>
        </w:rPr>
        <w:t>Frontlight</w:t>
      </w:r>
      <w:proofErr w:type="spellEnd"/>
      <w:r w:rsidR="00DE24C4" w:rsidRPr="00F2370C">
        <w:rPr>
          <w:color w:val="000000" w:themeColor="text1"/>
        </w:rPr>
        <w:t xml:space="preserve"> </w:t>
      </w:r>
      <w:r w:rsidR="004E6C91" w:rsidRPr="00F2370C">
        <w:rPr>
          <w:color w:val="000000" w:themeColor="text1"/>
        </w:rPr>
        <w:t>System</w:t>
      </w:r>
      <w:r w:rsidR="00DE24C4" w:rsidRPr="00F2370C">
        <w:rPr>
          <w:color w:val="000000" w:themeColor="text1"/>
        </w:rPr>
        <w:t xml:space="preserve"> (AFS)</w:t>
      </w:r>
    </w:p>
    <w:p w14:paraId="7E6D9403" w14:textId="6CD4DE18" w:rsidR="00D10406" w:rsidRPr="00F2370C" w:rsidRDefault="006C71BF" w:rsidP="00B82FBB">
      <w:pPr>
        <w:pStyle w:val="Heading2"/>
        <w:spacing w:after="60"/>
        <w:rPr>
          <w:color w:val="000000" w:themeColor="text1"/>
          <w:u w:val="single"/>
        </w:rPr>
      </w:pPr>
      <w:r w:rsidRPr="00F2370C">
        <w:rPr>
          <w:color w:val="000000" w:themeColor="text1"/>
          <w:u w:val="single"/>
        </w:rPr>
        <w:t>Objectives</w:t>
      </w:r>
    </w:p>
    <w:p w14:paraId="3487CCBC" w14:textId="16DAA514" w:rsidR="00B82FBB" w:rsidRPr="00F2370C" w:rsidRDefault="001B1B92" w:rsidP="006C71BF">
      <w:pPr>
        <w:jc w:val="both"/>
        <w:rPr>
          <w:rStyle w:val="viiyi"/>
        </w:rPr>
      </w:pPr>
      <w:r w:rsidRPr="00F2370C">
        <w:t xml:space="preserve">Model and implement an adaptive vehicle </w:t>
      </w:r>
      <w:proofErr w:type="spellStart"/>
      <w:r w:rsidR="00DE24C4" w:rsidRPr="00F2370C">
        <w:t>frontlight</w:t>
      </w:r>
      <w:proofErr w:type="spellEnd"/>
      <w:r w:rsidR="00DE24C4" w:rsidRPr="00F2370C">
        <w:t xml:space="preserve"> control </w:t>
      </w:r>
      <w:r w:rsidRPr="00F2370C">
        <w:t xml:space="preserve">system. The main system functionality is to control </w:t>
      </w:r>
      <w:proofErr w:type="spellStart"/>
      <w:r w:rsidR="00E652E2" w:rsidRPr="00F2370C">
        <w:t>frontlights</w:t>
      </w:r>
      <w:proofErr w:type="spellEnd"/>
      <w:r w:rsidRPr="00F2370C">
        <w:t xml:space="preserve"> rotation angle when the driver is turning the vehicle.</w:t>
      </w:r>
    </w:p>
    <w:p w14:paraId="17FC4EEA" w14:textId="635B6497" w:rsidR="006C71BF" w:rsidRPr="00F2370C" w:rsidRDefault="00015841" w:rsidP="00B67179">
      <w:pPr>
        <w:jc w:val="both"/>
        <w:rPr>
          <w:rStyle w:val="jlqj4b"/>
        </w:rPr>
      </w:pPr>
      <w:r w:rsidRPr="00F2370C">
        <w:rPr>
          <w:rStyle w:val="jlqj4b"/>
        </w:rPr>
        <w:t>To</w:t>
      </w:r>
      <w:r w:rsidR="00B67179" w:rsidRPr="00F2370C">
        <w:rPr>
          <w:rStyle w:val="jlqj4b"/>
        </w:rPr>
        <w:t xml:space="preserve"> illuminate the curve more effectively the inner </w:t>
      </w:r>
      <w:proofErr w:type="spellStart"/>
      <w:r w:rsidR="00E652E2" w:rsidRPr="00F2370C">
        <w:t>frontlight</w:t>
      </w:r>
      <w:proofErr w:type="spellEnd"/>
      <w:r w:rsidR="00E652E2" w:rsidRPr="00F2370C">
        <w:t xml:space="preserve"> </w:t>
      </w:r>
      <w:r w:rsidR="00B67179" w:rsidRPr="00F2370C">
        <w:rPr>
          <w:rStyle w:val="jlqj4b"/>
        </w:rPr>
        <w:t>(</w:t>
      </w:r>
      <w:r w:rsidR="00F2370C" w:rsidRPr="00F2370C">
        <w:rPr>
          <w:rStyle w:val="jlqj4b"/>
        </w:rPr>
        <w:t>i.e.,</w:t>
      </w:r>
      <w:r w:rsidR="00B67179" w:rsidRPr="00F2370C">
        <w:rPr>
          <w:rStyle w:val="jlqj4b"/>
        </w:rPr>
        <w:t xml:space="preserve"> the </w:t>
      </w:r>
      <w:proofErr w:type="spellStart"/>
      <w:r w:rsidR="00E652E2" w:rsidRPr="00F2370C">
        <w:t>frontlight</w:t>
      </w:r>
      <w:proofErr w:type="spellEnd"/>
      <w:r w:rsidR="00E652E2" w:rsidRPr="00F2370C">
        <w:t xml:space="preserve"> </w:t>
      </w:r>
      <w:r w:rsidR="00F2370C" w:rsidRPr="00F2370C">
        <w:rPr>
          <w:rStyle w:val="jlqj4b"/>
        </w:rPr>
        <w:t>located</w:t>
      </w:r>
      <w:r w:rsidR="00B67179" w:rsidRPr="00F2370C">
        <w:rPr>
          <w:rStyle w:val="jlqj4b"/>
        </w:rPr>
        <w:t xml:space="preserve"> on the turning direction side) moves up to 15 degrees while the outer </w:t>
      </w:r>
      <w:proofErr w:type="spellStart"/>
      <w:r w:rsidR="00E652E2" w:rsidRPr="00F2370C">
        <w:t>frontlight</w:t>
      </w:r>
      <w:proofErr w:type="spellEnd"/>
      <w:r w:rsidR="00E652E2" w:rsidRPr="00F2370C">
        <w:t xml:space="preserve"> </w:t>
      </w:r>
      <w:r w:rsidR="00B67179" w:rsidRPr="00F2370C">
        <w:rPr>
          <w:rStyle w:val="jlqj4b"/>
        </w:rPr>
        <w:t>moves up to 10 degrees.</w:t>
      </w:r>
      <w:r w:rsidR="002C323E" w:rsidRPr="00F2370C">
        <w:rPr>
          <w:rStyle w:val="viiyi"/>
        </w:rPr>
        <w:t xml:space="preserve"> </w:t>
      </w:r>
      <w:r w:rsidR="002C323E" w:rsidRPr="00F2370C">
        <w:rPr>
          <w:rStyle w:val="jlqj4b"/>
        </w:rPr>
        <w:t xml:space="preserve">A different angle of rotation provides a significantly wider field of </w:t>
      </w:r>
      <w:r w:rsidR="00437809" w:rsidRPr="00F2370C">
        <w:rPr>
          <w:rStyle w:val="jlqj4b"/>
        </w:rPr>
        <w:t xml:space="preserve">the </w:t>
      </w:r>
      <w:r w:rsidR="002C323E" w:rsidRPr="00F2370C">
        <w:rPr>
          <w:rStyle w:val="jlqj4b"/>
        </w:rPr>
        <w:t>view.</w:t>
      </w:r>
      <w:r w:rsidR="002C323E" w:rsidRPr="00F2370C">
        <w:rPr>
          <w:rStyle w:val="viiyi"/>
        </w:rPr>
        <w:t xml:space="preserve"> </w:t>
      </w:r>
      <w:r w:rsidR="006C71BF" w:rsidRPr="00F2370C">
        <w:rPr>
          <w:rStyle w:val="viiyi"/>
        </w:rPr>
        <w:t xml:space="preserve">For sake of simplicity, </w:t>
      </w:r>
      <w:r w:rsidR="006C71BF" w:rsidRPr="00F2370C">
        <w:rPr>
          <w:rStyle w:val="jlqj4b"/>
        </w:rPr>
        <w:t>t</w:t>
      </w:r>
      <w:r w:rsidR="002C323E" w:rsidRPr="00F2370C">
        <w:rPr>
          <w:rStyle w:val="jlqj4b"/>
        </w:rPr>
        <w:t xml:space="preserve">he </w:t>
      </w:r>
      <w:proofErr w:type="spellStart"/>
      <w:r w:rsidR="00E652E2" w:rsidRPr="00F2370C">
        <w:t>frontlights</w:t>
      </w:r>
      <w:proofErr w:type="spellEnd"/>
      <w:r w:rsidR="00E652E2" w:rsidRPr="00F2370C">
        <w:t xml:space="preserve"> </w:t>
      </w:r>
      <w:r w:rsidR="006C71BF" w:rsidRPr="00F2370C">
        <w:rPr>
          <w:rStyle w:val="jlqj4b"/>
        </w:rPr>
        <w:t xml:space="preserve">rotation angle </w:t>
      </w:r>
      <w:r w:rsidR="002C323E" w:rsidRPr="00F2370C">
        <w:rPr>
          <w:rStyle w:val="jlqj4b"/>
        </w:rPr>
        <w:t>is</w:t>
      </w:r>
      <w:r w:rsidR="006C71BF" w:rsidRPr="00F2370C">
        <w:rPr>
          <w:rStyle w:val="jlqj4b"/>
        </w:rPr>
        <w:t xml:space="preserve"> calculated as </w:t>
      </w:r>
      <w:r w:rsidR="002C323E" w:rsidRPr="00F2370C">
        <w:rPr>
          <w:rStyle w:val="jlqj4b"/>
        </w:rPr>
        <w:t>a linear function of the steering wheel</w:t>
      </w:r>
      <w:r w:rsidR="006C71BF" w:rsidRPr="00F2370C">
        <w:rPr>
          <w:rStyle w:val="jlqj4b"/>
        </w:rPr>
        <w:t xml:space="preserve"> rotation angle</w:t>
      </w:r>
      <w:r w:rsidR="002C323E" w:rsidRPr="00F2370C">
        <w:rPr>
          <w:rStyle w:val="jlqj4b"/>
        </w:rPr>
        <w:t>.</w:t>
      </w:r>
    </w:p>
    <w:p w14:paraId="44D51BE4" w14:textId="2AFD026C" w:rsidR="008150C8" w:rsidRPr="00F2370C" w:rsidRDefault="008150C8" w:rsidP="00B67179">
      <w:pPr>
        <w:jc w:val="both"/>
        <w:rPr>
          <w:rStyle w:val="jlqj4b"/>
        </w:rPr>
      </w:pPr>
      <w:r w:rsidRPr="00F2370C">
        <w:rPr>
          <w:rStyle w:val="jlqj4b"/>
        </w:rPr>
        <w:t xml:space="preserve">Other then </w:t>
      </w:r>
      <w:proofErr w:type="spellStart"/>
      <w:r w:rsidRPr="00F2370C">
        <w:rPr>
          <w:rStyle w:val="jlqj4b"/>
        </w:rPr>
        <w:t>frontlight</w:t>
      </w:r>
      <w:proofErr w:type="spellEnd"/>
      <w:r w:rsidRPr="00F2370C">
        <w:rPr>
          <w:rStyle w:val="jlqj4b"/>
        </w:rPr>
        <w:t xml:space="preserve"> angle, light </w:t>
      </w:r>
      <w:r w:rsidR="00F2370C" w:rsidRPr="00F2370C">
        <w:rPr>
          <w:rStyle w:val="jlqj4b"/>
        </w:rPr>
        <w:t>intensity</w:t>
      </w:r>
      <w:r w:rsidRPr="00F2370C">
        <w:rPr>
          <w:rStyle w:val="jlqj4b"/>
        </w:rPr>
        <w:t xml:space="preserve"> is also controlled (length that each </w:t>
      </w:r>
      <w:proofErr w:type="spellStart"/>
      <w:r w:rsidRPr="00F2370C">
        <w:rPr>
          <w:rStyle w:val="jlqj4b"/>
        </w:rPr>
        <w:t>frontlight</w:t>
      </w:r>
      <w:proofErr w:type="spellEnd"/>
      <w:r w:rsidRPr="00F2370C">
        <w:rPr>
          <w:rStyle w:val="jlqj4b"/>
        </w:rPr>
        <w:t xml:space="preserve"> covers).</w:t>
      </w:r>
    </w:p>
    <w:p w14:paraId="5B2F1BF7" w14:textId="3B07B9CB" w:rsidR="001A1818" w:rsidRPr="00F2370C" w:rsidRDefault="002642FA" w:rsidP="00B67179">
      <w:pPr>
        <w:jc w:val="both"/>
        <w:rPr>
          <w:rStyle w:val="jlqj4b"/>
        </w:rPr>
      </w:pPr>
      <w:r w:rsidRPr="00F2370C">
        <w:rPr>
          <w:rStyle w:val="jlqj4b"/>
        </w:rPr>
        <w:t xml:space="preserve">Depending on the driving side </w:t>
      </w:r>
      <w:r w:rsidR="001A1818" w:rsidRPr="00F2370C">
        <w:rPr>
          <w:rStyle w:val="jlqj4b"/>
        </w:rPr>
        <w:t xml:space="preserve">(left or right) </w:t>
      </w:r>
      <w:r w:rsidR="008150C8" w:rsidRPr="00F2370C">
        <w:rPr>
          <w:rStyle w:val="jlqj4b"/>
        </w:rPr>
        <w:t>light</w:t>
      </w:r>
      <w:r w:rsidR="00550B50" w:rsidRPr="00F2370C">
        <w:rPr>
          <w:rStyle w:val="jlqj4b"/>
        </w:rPr>
        <w:t xml:space="preserve"> </w:t>
      </w:r>
      <w:r w:rsidR="00F2370C" w:rsidRPr="00F2370C">
        <w:rPr>
          <w:rStyle w:val="jlqj4b"/>
        </w:rPr>
        <w:t>intensities</w:t>
      </w:r>
      <w:r w:rsidR="001A1818" w:rsidRPr="00F2370C">
        <w:rPr>
          <w:rStyle w:val="jlqj4b"/>
        </w:rPr>
        <w:t xml:space="preserve"> are </w:t>
      </w:r>
      <w:r w:rsidR="00F2370C" w:rsidRPr="00F2370C">
        <w:rPr>
          <w:rStyle w:val="jlqj4b"/>
        </w:rPr>
        <w:t>determined</w:t>
      </w:r>
      <w:r w:rsidR="000E4904">
        <w:rPr>
          <w:rStyle w:val="jlqj4b"/>
        </w:rPr>
        <w:t>.</w:t>
      </w:r>
      <w:r w:rsidR="008150C8" w:rsidRPr="00F2370C">
        <w:rPr>
          <w:rStyle w:val="jlqj4b"/>
        </w:rPr>
        <w:t xml:space="preserve"> </w:t>
      </w:r>
      <w:r w:rsidR="000E4904">
        <w:rPr>
          <w:rStyle w:val="jlqj4b"/>
        </w:rPr>
        <w:t>I</w:t>
      </w:r>
      <w:r w:rsidR="00F2370C" w:rsidRPr="00F2370C">
        <w:rPr>
          <w:rStyle w:val="jlqj4b"/>
        </w:rPr>
        <w:t>ntensity</w:t>
      </w:r>
      <w:r w:rsidR="00550B50" w:rsidRPr="00F2370C">
        <w:rPr>
          <w:rStyle w:val="jlqj4b"/>
        </w:rPr>
        <w:t xml:space="preserve"> of </w:t>
      </w:r>
      <w:proofErr w:type="spellStart"/>
      <w:r w:rsidR="00F2370C" w:rsidRPr="00F2370C">
        <w:rPr>
          <w:rStyle w:val="jlqj4b"/>
        </w:rPr>
        <w:t>frontlight</w:t>
      </w:r>
      <w:proofErr w:type="spellEnd"/>
      <w:r w:rsidR="008150C8" w:rsidRPr="00F2370C">
        <w:rPr>
          <w:rStyle w:val="jlqj4b"/>
        </w:rPr>
        <w:t xml:space="preserve"> closer to drivers from </w:t>
      </w:r>
      <w:r w:rsidR="00550B50" w:rsidRPr="00F2370C">
        <w:rPr>
          <w:rStyle w:val="jlqj4b"/>
        </w:rPr>
        <w:t>other side</w:t>
      </w:r>
      <w:r w:rsidR="00C2062C">
        <w:rPr>
          <w:rStyle w:val="jlqj4b"/>
        </w:rPr>
        <w:t xml:space="preserve"> (inside light)</w:t>
      </w:r>
      <w:r w:rsidR="008150C8" w:rsidRPr="00F2370C">
        <w:rPr>
          <w:rStyle w:val="jlqj4b"/>
        </w:rPr>
        <w:t xml:space="preserve"> is </w:t>
      </w:r>
      <w:r w:rsidR="000E4904">
        <w:rPr>
          <w:rStyle w:val="jlqj4b"/>
        </w:rPr>
        <w:t xml:space="preserve">always lower then farther </w:t>
      </w:r>
      <w:proofErr w:type="spellStart"/>
      <w:r w:rsidR="000E4904">
        <w:rPr>
          <w:rStyle w:val="jlqj4b"/>
        </w:rPr>
        <w:t>frontlight</w:t>
      </w:r>
      <w:proofErr w:type="spellEnd"/>
      <w:r w:rsidR="00C2062C">
        <w:rPr>
          <w:rStyle w:val="jlqj4b"/>
        </w:rPr>
        <w:t xml:space="preserve"> (outside </w:t>
      </w:r>
      <w:proofErr w:type="spellStart"/>
      <w:r w:rsidR="00C2062C">
        <w:rPr>
          <w:rStyle w:val="jlqj4b"/>
        </w:rPr>
        <w:t>frontlight</w:t>
      </w:r>
      <w:proofErr w:type="spellEnd"/>
      <w:r w:rsidR="00C2062C">
        <w:rPr>
          <w:rStyle w:val="jlqj4b"/>
        </w:rPr>
        <w:t>)</w:t>
      </w:r>
      <w:r w:rsidR="001A1818" w:rsidRPr="00F2370C">
        <w:rPr>
          <w:rStyle w:val="jlqj4b"/>
        </w:rPr>
        <w:t xml:space="preserve">. </w:t>
      </w:r>
      <w:r w:rsidR="000E4904">
        <w:rPr>
          <w:rStyle w:val="jlqj4b"/>
        </w:rPr>
        <w:t>D</w:t>
      </w:r>
      <w:r w:rsidR="001A1818" w:rsidRPr="00F2370C">
        <w:rPr>
          <w:rStyle w:val="jlqj4b"/>
        </w:rPr>
        <w:t>efault</w:t>
      </w:r>
      <w:r w:rsidR="000E4904">
        <w:rPr>
          <w:rStyle w:val="jlqj4b"/>
        </w:rPr>
        <w:t xml:space="preserve"> driving</w:t>
      </w:r>
      <w:r w:rsidR="001A1818" w:rsidRPr="00F2370C">
        <w:rPr>
          <w:rStyle w:val="jlqj4b"/>
        </w:rPr>
        <w:t xml:space="preserve"> side </w:t>
      </w:r>
      <w:r w:rsidR="000E4904">
        <w:rPr>
          <w:rStyle w:val="jlqj4b"/>
        </w:rPr>
        <w:t>is</w:t>
      </w:r>
      <w:r w:rsidR="001A1818" w:rsidRPr="00F2370C">
        <w:rPr>
          <w:rStyle w:val="jlqj4b"/>
        </w:rPr>
        <w:t xml:space="preserve"> </w:t>
      </w:r>
      <w:r w:rsidR="000E4904" w:rsidRPr="00F2370C">
        <w:rPr>
          <w:rStyle w:val="jlqj4b"/>
        </w:rPr>
        <w:t>right,</w:t>
      </w:r>
      <w:r w:rsidR="00F2370C" w:rsidRPr="00F2370C">
        <w:rPr>
          <w:rStyle w:val="jlqj4b"/>
        </w:rPr>
        <w:t xml:space="preserve"> but</w:t>
      </w:r>
      <w:r w:rsidR="001A1818" w:rsidRPr="00F2370C">
        <w:rPr>
          <w:rStyle w:val="jlqj4b"/>
        </w:rPr>
        <w:t xml:space="preserve"> </w:t>
      </w:r>
      <w:r w:rsidR="000E4904">
        <w:rPr>
          <w:rStyle w:val="jlqj4b"/>
        </w:rPr>
        <w:t>i</w:t>
      </w:r>
      <w:r w:rsidR="001A1818" w:rsidRPr="00F2370C">
        <w:rPr>
          <w:rStyle w:val="jlqj4b"/>
        </w:rPr>
        <w:t xml:space="preserve">t </w:t>
      </w:r>
      <w:r w:rsidR="000E4904">
        <w:rPr>
          <w:rStyle w:val="jlqj4b"/>
        </w:rPr>
        <w:t xml:space="preserve">could </w:t>
      </w:r>
      <w:r w:rsidR="001A1818" w:rsidRPr="00F2370C">
        <w:rPr>
          <w:rStyle w:val="jlqj4b"/>
        </w:rPr>
        <w:t xml:space="preserve">be changed via </w:t>
      </w:r>
      <w:r w:rsidR="000E4904">
        <w:rPr>
          <w:rStyle w:val="jlqj4b"/>
        </w:rPr>
        <w:t xml:space="preserve">specific </w:t>
      </w:r>
      <w:r w:rsidR="001A1818" w:rsidRPr="00F2370C">
        <w:rPr>
          <w:rStyle w:val="jlqj4b"/>
        </w:rPr>
        <w:t>diagnostic</w:t>
      </w:r>
      <w:r w:rsidR="000E4904">
        <w:rPr>
          <w:rStyle w:val="jlqj4b"/>
        </w:rPr>
        <w:t xml:space="preserve"> DID</w:t>
      </w:r>
      <w:r w:rsidR="001A1818" w:rsidRPr="00F2370C">
        <w:rPr>
          <w:rStyle w:val="jlqj4b"/>
        </w:rPr>
        <w:t>.</w:t>
      </w:r>
    </w:p>
    <w:p w14:paraId="76927E80" w14:textId="0A9746BD" w:rsidR="0063188C" w:rsidRDefault="001A1818" w:rsidP="00360131">
      <w:pPr>
        <w:jc w:val="both"/>
      </w:pPr>
      <w:r w:rsidRPr="00F2370C">
        <w:rPr>
          <w:rStyle w:val="jlqj4b"/>
        </w:rPr>
        <w:t xml:space="preserve">When battery level is below </w:t>
      </w:r>
      <w:r w:rsidR="00F2370C" w:rsidRPr="00F2370C">
        <w:rPr>
          <w:rStyle w:val="jlqj4b"/>
        </w:rPr>
        <w:t>certain</w:t>
      </w:r>
      <w:r w:rsidRPr="00F2370C">
        <w:rPr>
          <w:rStyle w:val="jlqj4b"/>
        </w:rPr>
        <w:t xml:space="preserve"> level (30%) system should provide only high beam </w:t>
      </w:r>
      <w:r w:rsidR="00E31EA6">
        <w:rPr>
          <w:rStyle w:val="jlqj4b"/>
        </w:rPr>
        <w:t>ON</w:t>
      </w:r>
      <w:r w:rsidR="000E4904">
        <w:rPr>
          <w:rStyle w:val="jlqj4b"/>
        </w:rPr>
        <w:t>/</w:t>
      </w:r>
      <w:r w:rsidR="00E31EA6">
        <w:rPr>
          <w:rStyle w:val="jlqj4b"/>
        </w:rPr>
        <w:t>OFF</w:t>
      </w:r>
      <w:r w:rsidRPr="00F2370C">
        <w:rPr>
          <w:rStyle w:val="jlqj4b"/>
        </w:rPr>
        <w:t xml:space="preserve"> functionality as battery save </w:t>
      </w:r>
      <w:r w:rsidR="00F2370C" w:rsidRPr="00F2370C">
        <w:rPr>
          <w:rStyle w:val="jlqj4b"/>
        </w:rPr>
        <w:t>mechanism</w:t>
      </w:r>
      <w:r w:rsidRPr="00F2370C">
        <w:rPr>
          <w:rStyle w:val="jlqj4b"/>
        </w:rPr>
        <w:t>.</w:t>
      </w:r>
    </w:p>
    <w:p w14:paraId="2911C7A7" w14:textId="1C5B907F" w:rsidR="0063188C" w:rsidRDefault="0063188C" w:rsidP="00360131">
      <w:pPr>
        <w:jc w:val="both"/>
      </w:pPr>
    </w:p>
    <w:p w14:paraId="7FC3150D" w14:textId="1A56E6B9" w:rsidR="006270D0" w:rsidRDefault="006270D0" w:rsidP="00360131">
      <w:pPr>
        <w:jc w:val="both"/>
      </w:pPr>
      <w:r w:rsidRPr="00511C04">
        <w:rPr>
          <w:noProof/>
        </w:rPr>
        <w:drawing>
          <wp:inline distT="0" distB="0" distL="0" distR="0" wp14:anchorId="715D87F6" wp14:editId="675BC51F">
            <wp:extent cx="5943600" cy="1783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8A9DA" w14:textId="77777777" w:rsidR="006270D0" w:rsidRPr="00F27445" w:rsidRDefault="006270D0" w:rsidP="006270D0">
      <w:pPr>
        <w:pStyle w:val="Caption"/>
        <w:jc w:val="center"/>
        <w:rPr>
          <w:i w:val="0"/>
          <w:iCs w:val="0"/>
          <w:color w:val="auto"/>
        </w:rPr>
      </w:pPr>
      <w:r w:rsidRPr="00F27445">
        <w:rPr>
          <w:i w:val="0"/>
          <w:iCs w:val="0"/>
          <w:color w:val="auto"/>
        </w:rPr>
        <w:t xml:space="preserve">Figure </w:t>
      </w:r>
      <w:r w:rsidRPr="00F27445">
        <w:rPr>
          <w:i w:val="0"/>
          <w:iCs w:val="0"/>
          <w:color w:val="auto"/>
        </w:rPr>
        <w:fldChar w:fldCharType="begin"/>
      </w:r>
      <w:r w:rsidRPr="00F27445">
        <w:rPr>
          <w:i w:val="0"/>
          <w:iCs w:val="0"/>
          <w:color w:val="auto"/>
        </w:rPr>
        <w:instrText xml:space="preserve"> SEQ Figure \* ARABIC </w:instrText>
      </w:r>
      <w:r w:rsidRPr="00F27445">
        <w:rPr>
          <w:i w:val="0"/>
          <w:iCs w:val="0"/>
          <w:color w:val="auto"/>
        </w:rPr>
        <w:fldChar w:fldCharType="separate"/>
      </w:r>
      <w:r w:rsidRPr="00F27445">
        <w:rPr>
          <w:i w:val="0"/>
          <w:iCs w:val="0"/>
          <w:color w:val="auto"/>
        </w:rPr>
        <w:t>1</w:t>
      </w:r>
      <w:r w:rsidRPr="00F27445">
        <w:rPr>
          <w:i w:val="0"/>
          <w:iCs w:val="0"/>
          <w:color w:val="auto"/>
        </w:rPr>
        <w:fldChar w:fldCharType="end"/>
      </w:r>
      <w:r w:rsidRPr="00F27445">
        <w:rPr>
          <w:i w:val="0"/>
          <w:iCs w:val="0"/>
          <w:color w:val="auto"/>
        </w:rPr>
        <w:t xml:space="preserve">- </w:t>
      </w:r>
      <w:r>
        <w:rPr>
          <w:i w:val="0"/>
          <w:iCs w:val="0"/>
          <w:color w:val="auto"/>
        </w:rPr>
        <w:t>B</w:t>
      </w:r>
      <w:r w:rsidRPr="00F27445">
        <w:rPr>
          <w:i w:val="0"/>
          <w:iCs w:val="0"/>
          <w:color w:val="auto"/>
        </w:rPr>
        <w:t xml:space="preserve">asic functionality of an adaptive vehicle </w:t>
      </w:r>
      <w:proofErr w:type="spellStart"/>
      <w:r w:rsidRPr="00DE24C4">
        <w:rPr>
          <w:i w:val="0"/>
          <w:iCs w:val="0"/>
          <w:color w:val="auto"/>
        </w:rPr>
        <w:t>frontlight</w:t>
      </w:r>
      <w:proofErr w:type="spellEnd"/>
      <w:r w:rsidRPr="00DE24C4">
        <w:rPr>
          <w:i w:val="0"/>
          <w:iCs w:val="0"/>
          <w:color w:val="auto"/>
        </w:rPr>
        <w:t xml:space="preserve"> </w:t>
      </w:r>
      <w:r w:rsidRPr="00F27445">
        <w:rPr>
          <w:i w:val="0"/>
          <w:iCs w:val="0"/>
          <w:color w:val="auto"/>
        </w:rPr>
        <w:t>control system</w:t>
      </w:r>
    </w:p>
    <w:p w14:paraId="12DDFD62" w14:textId="77777777" w:rsidR="006270D0" w:rsidRPr="00360131" w:rsidRDefault="006270D0" w:rsidP="00360131">
      <w:pPr>
        <w:jc w:val="both"/>
      </w:pPr>
    </w:p>
    <w:p w14:paraId="5DB71FA6" w14:textId="0EDA10A2" w:rsidR="00940B44" w:rsidRPr="00F2370C" w:rsidRDefault="00D9436C" w:rsidP="001A04AA">
      <w:pPr>
        <w:pStyle w:val="Heading2"/>
        <w:spacing w:after="60"/>
        <w:rPr>
          <w:color w:val="000000" w:themeColor="text1"/>
          <w:u w:val="single"/>
        </w:rPr>
      </w:pPr>
      <w:r w:rsidRPr="00F2370C">
        <w:rPr>
          <w:color w:val="000000" w:themeColor="text1"/>
          <w:u w:val="single"/>
        </w:rPr>
        <w:t>Functional</w:t>
      </w:r>
      <w:r w:rsidR="006C71BF" w:rsidRPr="00F2370C">
        <w:rPr>
          <w:color w:val="000000" w:themeColor="text1"/>
          <w:u w:val="single"/>
        </w:rPr>
        <w:t xml:space="preserve"> requirements </w:t>
      </w:r>
    </w:p>
    <w:p w14:paraId="757AB830" w14:textId="60E29426" w:rsidR="00940B44" w:rsidRPr="00F2370C" w:rsidRDefault="00940B44" w:rsidP="00940B44">
      <w:r w:rsidRPr="00F2370C">
        <w:t>The ECU implement</w:t>
      </w:r>
      <w:r w:rsidR="001A04AA" w:rsidRPr="00F2370C">
        <w:t>s</w:t>
      </w:r>
      <w:r w:rsidRPr="00F2370C">
        <w:t xml:space="preserve"> the following SWCs:</w:t>
      </w:r>
    </w:p>
    <w:p w14:paraId="7FF8F242" w14:textId="598D7A68" w:rsidR="00940B44" w:rsidRPr="00F2370C" w:rsidRDefault="00940B44" w:rsidP="00940B44">
      <w:pPr>
        <w:pStyle w:val="ListParagraph"/>
        <w:numPr>
          <w:ilvl w:val="0"/>
          <w:numId w:val="23"/>
        </w:numPr>
        <w:spacing w:line="256" w:lineRule="auto"/>
      </w:pPr>
      <w:proofErr w:type="spellStart"/>
      <w:r w:rsidRPr="00F2370C">
        <w:t>CtCddIoHwAb</w:t>
      </w:r>
      <w:proofErr w:type="spellEnd"/>
    </w:p>
    <w:p w14:paraId="0C72D2AE" w14:textId="25A8DFAD" w:rsidR="00940B44" w:rsidRPr="00F2370C" w:rsidRDefault="006942B0" w:rsidP="00333AD2">
      <w:pPr>
        <w:pStyle w:val="ListParagraph"/>
        <w:numPr>
          <w:ilvl w:val="1"/>
          <w:numId w:val="24"/>
        </w:numPr>
        <w:spacing w:line="256" w:lineRule="auto"/>
      </w:pPr>
      <w:r w:rsidRPr="00F2370C">
        <w:t xml:space="preserve">Already available, needs to be </w:t>
      </w:r>
      <w:r w:rsidR="00D03A32">
        <w:t>extended</w:t>
      </w:r>
      <w:r w:rsidRPr="00F2370C">
        <w:t xml:space="preserve"> that battery level is read from battery sensor</w:t>
      </w:r>
      <w:r w:rsidR="0063188C">
        <w:t xml:space="preserve"> and provided to </w:t>
      </w:r>
      <w:proofErr w:type="spellStart"/>
      <w:r w:rsidR="0063188C" w:rsidRPr="00F2370C">
        <w:t>CtApBatteryManager</w:t>
      </w:r>
      <w:proofErr w:type="spellEnd"/>
    </w:p>
    <w:p w14:paraId="3C0A4558" w14:textId="069318C4" w:rsidR="006942B0" w:rsidRPr="00F2370C" w:rsidRDefault="006942B0" w:rsidP="006942B0">
      <w:pPr>
        <w:pStyle w:val="ListParagraph"/>
        <w:numPr>
          <w:ilvl w:val="1"/>
          <w:numId w:val="24"/>
        </w:numPr>
        <w:spacing w:line="256" w:lineRule="auto"/>
      </w:pPr>
      <w:r w:rsidRPr="00F2370C">
        <w:t xml:space="preserve">Hardware </w:t>
      </w:r>
      <w:r w:rsidR="00F2370C" w:rsidRPr="00F2370C">
        <w:t>abstraction</w:t>
      </w:r>
      <w:r w:rsidRPr="00F2370C">
        <w:t xml:space="preserve"> SWC</w:t>
      </w:r>
    </w:p>
    <w:p w14:paraId="2C0904B3" w14:textId="7AAB8ADC" w:rsidR="00940B44" w:rsidRPr="00F2370C" w:rsidRDefault="00940B44" w:rsidP="00940B44">
      <w:pPr>
        <w:pStyle w:val="ListParagraph"/>
        <w:numPr>
          <w:ilvl w:val="1"/>
          <w:numId w:val="24"/>
        </w:numPr>
        <w:spacing w:line="256" w:lineRule="auto"/>
      </w:pPr>
      <w:r w:rsidRPr="00F2370C">
        <w:t xml:space="preserve">Handles </w:t>
      </w:r>
      <w:proofErr w:type="spellStart"/>
      <w:r w:rsidRPr="00F2370C">
        <w:t>Dio</w:t>
      </w:r>
      <w:proofErr w:type="spellEnd"/>
      <w:r w:rsidRPr="00F2370C">
        <w:t xml:space="preserve"> channels </w:t>
      </w:r>
      <w:r w:rsidR="00C6735F">
        <w:t>and ports</w:t>
      </w:r>
    </w:p>
    <w:p w14:paraId="7106164C" w14:textId="250203A3" w:rsidR="00940B44" w:rsidRPr="00F2370C" w:rsidRDefault="00940B44" w:rsidP="00940B44">
      <w:pPr>
        <w:pStyle w:val="ListParagraph"/>
        <w:numPr>
          <w:ilvl w:val="0"/>
          <w:numId w:val="25"/>
        </w:numPr>
        <w:spacing w:line="256" w:lineRule="auto"/>
      </w:pPr>
      <w:proofErr w:type="spellStart"/>
      <w:r w:rsidRPr="00F2370C">
        <w:t>CtApAFSController</w:t>
      </w:r>
      <w:proofErr w:type="spellEnd"/>
    </w:p>
    <w:p w14:paraId="273A0E3E" w14:textId="35FE1FAD" w:rsidR="00360131" w:rsidRDefault="006942B0" w:rsidP="00940B44">
      <w:pPr>
        <w:pStyle w:val="ListParagraph"/>
        <w:numPr>
          <w:ilvl w:val="1"/>
          <w:numId w:val="26"/>
        </w:numPr>
        <w:spacing w:line="256" w:lineRule="auto"/>
      </w:pPr>
      <w:r w:rsidRPr="00F2370C">
        <w:t xml:space="preserve">Already available, control </w:t>
      </w:r>
      <w:r w:rsidR="00F2370C" w:rsidRPr="00F2370C">
        <w:t>algorithm</w:t>
      </w:r>
      <w:r w:rsidRPr="00F2370C">
        <w:t xml:space="preserve"> needs to be </w:t>
      </w:r>
      <w:r w:rsidR="00D03A32">
        <w:t>extended</w:t>
      </w:r>
      <w:r w:rsidRPr="00F2370C">
        <w:t xml:space="preserve"> </w:t>
      </w:r>
      <w:r w:rsidR="008B2342">
        <w:t>(</w:t>
      </w:r>
      <w:r w:rsidR="008F7722">
        <w:t>consider</w:t>
      </w:r>
      <w:r w:rsidR="008B2342">
        <w:t xml:space="preserve"> speed and ambient light, </w:t>
      </w:r>
      <w:r w:rsidR="008E3417">
        <w:t xml:space="preserve">i.e., </w:t>
      </w:r>
      <w:r w:rsidR="008B2342">
        <w:t>follow TODOs)</w:t>
      </w:r>
    </w:p>
    <w:p w14:paraId="5B6329E2" w14:textId="5A6D6CD8" w:rsidR="006942B0" w:rsidRDefault="000710F8" w:rsidP="00360131">
      <w:pPr>
        <w:pStyle w:val="ListParagraph"/>
        <w:spacing w:line="256" w:lineRule="auto"/>
      </w:pPr>
      <w:r>
        <w:t>Based on value in</w:t>
      </w:r>
      <w:r w:rsidR="006942B0" w:rsidRPr="00F2370C">
        <w:t xml:space="preserve"> </w:t>
      </w:r>
      <w:proofErr w:type="spellStart"/>
      <w:r w:rsidR="006942B0" w:rsidRPr="00F2370C">
        <w:t>NvM</w:t>
      </w:r>
      <w:proofErr w:type="spellEnd"/>
      <w:r w:rsidR="006942B0" w:rsidRPr="00F2370C">
        <w:t xml:space="preserve"> block</w:t>
      </w:r>
      <w:r>
        <w:t>,</w:t>
      </w:r>
      <w:r w:rsidR="006942B0" w:rsidRPr="00F2370C">
        <w:t xml:space="preserve"> about passing line</w:t>
      </w:r>
      <w:r>
        <w:t xml:space="preserve">, </w:t>
      </w:r>
      <w:r w:rsidR="006942B0" w:rsidRPr="00F2370C">
        <w:t>light intensity is controlled</w:t>
      </w:r>
    </w:p>
    <w:p w14:paraId="32F57ECD" w14:textId="09971146" w:rsidR="0063188C" w:rsidRPr="00F2370C" w:rsidRDefault="0063188C" w:rsidP="00360131">
      <w:pPr>
        <w:pStyle w:val="ListParagraph"/>
        <w:spacing w:line="256" w:lineRule="auto"/>
      </w:pPr>
      <w:r w:rsidRPr="00F2370C">
        <w:t xml:space="preserve">Add additional runnable which will handle only high beam </w:t>
      </w:r>
      <w:r w:rsidR="00E31EA6">
        <w:t>ON</w:t>
      </w:r>
      <w:r w:rsidRPr="00F2370C">
        <w:t>/</w:t>
      </w:r>
      <w:r w:rsidR="00E31EA6">
        <w:t>OFF</w:t>
      </w:r>
      <w:r w:rsidRPr="00F2370C">
        <w:t xml:space="preserve"> functionality. This runnable should be executed when ECU is in BATTERY_LOW mode</w:t>
      </w:r>
      <w:r>
        <w:t xml:space="preserve"> (</w:t>
      </w:r>
      <w:r w:rsidR="00BB59F6">
        <w:t>h</w:t>
      </w:r>
      <w:r>
        <w:t xml:space="preserve">int: </w:t>
      </w:r>
      <w:r w:rsidR="00E31EA6">
        <w:t>u</w:t>
      </w:r>
      <w:r w:rsidRPr="00F2370C">
        <w:t>se on Mode entry for this runnable</w:t>
      </w:r>
      <w:r>
        <w:t>)</w:t>
      </w:r>
    </w:p>
    <w:p w14:paraId="1192688F" w14:textId="08526115" w:rsidR="00940B44" w:rsidRPr="00F2370C" w:rsidRDefault="00940B44" w:rsidP="00940B44">
      <w:pPr>
        <w:pStyle w:val="ListParagraph"/>
        <w:numPr>
          <w:ilvl w:val="1"/>
          <w:numId w:val="26"/>
        </w:numPr>
        <w:spacing w:line="256" w:lineRule="auto"/>
      </w:pPr>
      <w:r w:rsidRPr="00F2370C">
        <w:lastRenderedPageBreak/>
        <w:t>Control SWC</w:t>
      </w:r>
    </w:p>
    <w:p w14:paraId="38C1EEAC" w14:textId="1DBBEB4F" w:rsidR="00940B44" w:rsidRPr="00F2370C" w:rsidRDefault="00940B44" w:rsidP="00940B44">
      <w:pPr>
        <w:pStyle w:val="ListParagraph"/>
        <w:numPr>
          <w:ilvl w:val="1"/>
          <w:numId w:val="26"/>
        </w:numPr>
        <w:spacing w:line="256" w:lineRule="auto"/>
      </w:pPr>
      <w:r w:rsidRPr="00F2370C">
        <w:t xml:space="preserve">Implements an adaptive vehicle </w:t>
      </w:r>
      <w:proofErr w:type="spellStart"/>
      <w:r w:rsidRPr="00F2370C">
        <w:t>frontlight</w:t>
      </w:r>
      <w:proofErr w:type="spellEnd"/>
      <w:r w:rsidRPr="00F2370C">
        <w:t xml:space="preserve"> control </w:t>
      </w:r>
      <w:r w:rsidR="00F2370C" w:rsidRPr="00F2370C">
        <w:t>algorithm</w:t>
      </w:r>
    </w:p>
    <w:p w14:paraId="02EE0339" w14:textId="77777777" w:rsidR="00940B44" w:rsidRPr="00F2370C" w:rsidRDefault="00940B44" w:rsidP="00940B44">
      <w:pPr>
        <w:pStyle w:val="ListParagraph"/>
        <w:numPr>
          <w:ilvl w:val="1"/>
          <w:numId w:val="26"/>
        </w:numPr>
        <w:spacing w:line="256" w:lineRule="auto"/>
      </w:pPr>
      <w:r w:rsidRPr="00F2370C">
        <w:t>Triggered on data reception</w:t>
      </w:r>
    </w:p>
    <w:p w14:paraId="7FFE40CC" w14:textId="77777777" w:rsidR="00940B44" w:rsidRPr="00F2370C" w:rsidRDefault="00940B44" w:rsidP="00940B44">
      <w:pPr>
        <w:pStyle w:val="ListParagraph"/>
        <w:numPr>
          <w:ilvl w:val="0"/>
          <w:numId w:val="27"/>
        </w:numPr>
        <w:spacing w:line="256" w:lineRule="auto"/>
      </w:pPr>
      <w:proofErr w:type="spellStart"/>
      <w:r w:rsidRPr="00F2370C">
        <w:t>CtSaSteeringWheel</w:t>
      </w:r>
      <w:proofErr w:type="spellEnd"/>
    </w:p>
    <w:p w14:paraId="0B09261A" w14:textId="3A08B9D7" w:rsidR="006942B0" w:rsidRPr="00F2370C" w:rsidRDefault="006942B0" w:rsidP="00940B44">
      <w:pPr>
        <w:pStyle w:val="ListParagraph"/>
        <w:numPr>
          <w:ilvl w:val="1"/>
          <w:numId w:val="26"/>
        </w:numPr>
        <w:spacing w:line="256" w:lineRule="auto"/>
      </w:pPr>
      <w:r w:rsidRPr="00F2370C">
        <w:t>Already available, no changes</w:t>
      </w:r>
    </w:p>
    <w:p w14:paraId="5808E0ED" w14:textId="1F9AA719" w:rsidR="00940B44" w:rsidRPr="00F2370C" w:rsidRDefault="00940B44" w:rsidP="00940B44">
      <w:pPr>
        <w:pStyle w:val="ListParagraph"/>
        <w:numPr>
          <w:ilvl w:val="1"/>
          <w:numId w:val="26"/>
        </w:numPr>
        <w:spacing w:line="256" w:lineRule="auto"/>
      </w:pPr>
      <w:r w:rsidRPr="00F2370C">
        <w:t>Sensor SWC</w:t>
      </w:r>
    </w:p>
    <w:p w14:paraId="67A9B697" w14:textId="77777777" w:rsidR="00940B44" w:rsidRPr="00F2370C" w:rsidRDefault="00940B44" w:rsidP="00940B44">
      <w:pPr>
        <w:pStyle w:val="ListParagraph"/>
        <w:numPr>
          <w:ilvl w:val="1"/>
          <w:numId w:val="26"/>
        </w:numPr>
        <w:spacing w:line="256" w:lineRule="auto"/>
      </w:pPr>
      <w:r w:rsidRPr="00F2370C">
        <w:t>Provides information about steering wheel position to Control SWC</w:t>
      </w:r>
    </w:p>
    <w:p w14:paraId="74CEBE88" w14:textId="26D8596A" w:rsidR="00940B44" w:rsidRPr="00F2370C" w:rsidRDefault="00940B44" w:rsidP="00940B44">
      <w:pPr>
        <w:pStyle w:val="ListParagraph"/>
        <w:numPr>
          <w:ilvl w:val="1"/>
          <w:numId w:val="26"/>
        </w:numPr>
        <w:spacing w:line="256" w:lineRule="auto"/>
      </w:pPr>
      <w:r w:rsidRPr="00F2370C">
        <w:t xml:space="preserve">Time </w:t>
      </w:r>
      <w:r w:rsidR="004A00BC" w:rsidRPr="00F2370C">
        <w:t>triggered</w:t>
      </w:r>
      <w:r w:rsidRPr="00F2370C">
        <w:t xml:space="preserve"> on 100ms</w:t>
      </w:r>
    </w:p>
    <w:p w14:paraId="3A705507" w14:textId="77777777" w:rsidR="00940B44" w:rsidRPr="00F2370C" w:rsidRDefault="00940B44" w:rsidP="00940B44">
      <w:pPr>
        <w:pStyle w:val="ListParagraph"/>
        <w:numPr>
          <w:ilvl w:val="0"/>
          <w:numId w:val="28"/>
        </w:numPr>
        <w:spacing w:line="256" w:lineRule="auto"/>
      </w:pPr>
      <w:proofErr w:type="spellStart"/>
      <w:r w:rsidRPr="00F2370C">
        <w:t>CtSaFrontlight</w:t>
      </w:r>
      <w:proofErr w:type="spellEnd"/>
    </w:p>
    <w:p w14:paraId="4136FBC8" w14:textId="059ED973" w:rsidR="00BF0329" w:rsidRPr="00F2370C" w:rsidRDefault="00BF0329" w:rsidP="00940B44">
      <w:pPr>
        <w:pStyle w:val="ListParagraph"/>
        <w:numPr>
          <w:ilvl w:val="0"/>
          <w:numId w:val="29"/>
        </w:numPr>
        <w:spacing w:line="256" w:lineRule="auto"/>
      </w:pPr>
      <w:r w:rsidRPr="00F2370C">
        <w:t>Already available, no changes</w:t>
      </w:r>
    </w:p>
    <w:p w14:paraId="027ABD7F" w14:textId="2EE27889" w:rsidR="00940B44" w:rsidRPr="00F2370C" w:rsidRDefault="00940B44" w:rsidP="00940B44">
      <w:pPr>
        <w:pStyle w:val="ListParagraph"/>
        <w:numPr>
          <w:ilvl w:val="0"/>
          <w:numId w:val="29"/>
        </w:numPr>
        <w:spacing w:line="256" w:lineRule="auto"/>
      </w:pPr>
      <w:r w:rsidRPr="00F2370C">
        <w:t xml:space="preserve">Actuator SWC </w:t>
      </w:r>
    </w:p>
    <w:p w14:paraId="39C45D58" w14:textId="77777777" w:rsidR="00940B44" w:rsidRPr="00F2370C" w:rsidRDefault="00940B44" w:rsidP="00940B44">
      <w:pPr>
        <w:pStyle w:val="ListParagraph"/>
        <w:numPr>
          <w:ilvl w:val="0"/>
          <w:numId w:val="29"/>
        </w:numPr>
        <w:spacing w:line="256" w:lineRule="auto"/>
      </w:pPr>
      <w:r w:rsidRPr="00F2370C">
        <w:t xml:space="preserve">Reads and scales </w:t>
      </w:r>
      <w:proofErr w:type="spellStart"/>
      <w:r w:rsidRPr="00F2370C">
        <w:t>frontlight</w:t>
      </w:r>
      <w:proofErr w:type="spellEnd"/>
      <w:r w:rsidRPr="00F2370C">
        <w:t xml:space="preserve"> position data from Control SWC </w:t>
      </w:r>
    </w:p>
    <w:p w14:paraId="3D3DD941" w14:textId="77777777" w:rsidR="00940B44" w:rsidRPr="00F2370C" w:rsidRDefault="00940B44" w:rsidP="00940B44">
      <w:pPr>
        <w:pStyle w:val="ListParagraph"/>
        <w:numPr>
          <w:ilvl w:val="0"/>
          <w:numId w:val="29"/>
        </w:numPr>
        <w:spacing w:line="256" w:lineRule="auto"/>
      </w:pPr>
      <w:r w:rsidRPr="00F2370C">
        <w:t>Scaling factor:</w:t>
      </w:r>
      <w:r w:rsidRPr="00F2370C">
        <w:rPr>
          <w:rFonts w:ascii="Courier New" w:hAnsi="Courier New" w:cs="Courier New"/>
        </w:rPr>
        <w:t xml:space="preserve"> </w:t>
      </w:r>
      <w:proofErr w:type="spellStart"/>
      <w:r w:rsidRPr="00F2370C">
        <w:rPr>
          <w:rFonts w:ascii="Courier New" w:hAnsi="Courier New" w:cs="Courier New"/>
        </w:rPr>
        <w:t>HorizontalAngle</w:t>
      </w:r>
      <w:proofErr w:type="spellEnd"/>
      <w:r w:rsidRPr="00F2370C">
        <w:rPr>
          <w:rFonts w:ascii="Courier New" w:hAnsi="Courier New" w:cs="Courier New"/>
        </w:rPr>
        <w:t xml:space="preserve"> * 30 / 200</w:t>
      </w:r>
    </w:p>
    <w:p w14:paraId="08C46CC1" w14:textId="1359C2C0" w:rsidR="00940B44" w:rsidRPr="00F2370C" w:rsidRDefault="00940B44" w:rsidP="00940B44">
      <w:pPr>
        <w:pStyle w:val="ListParagraph"/>
        <w:numPr>
          <w:ilvl w:val="0"/>
          <w:numId w:val="29"/>
        </w:numPr>
        <w:spacing w:line="256" w:lineRule="auto"/>
      </w:pPr>
      <w:r w:rsidRPr="00F2370C">
        <w:t xml:space="preserve">Controls the </w:t>
      </w:r>
      <w:proofErr w:type="spellStart"/>
      <w:r w:rsidRPr="00F2370C">
        <w:t>frontlights</w:t>
      </w:r>
      <w:proofErr w:type="spellEnd"/>
      <w:r w:rsidRPr="00F2370C">
        <w:t xml:space="preserve"> (left / right)</w:t>
      </w:r>
    </w:p>
    <w:p w14:paraId="1F63EFE3" w14:textId="4175FA2B" w:rsidR="0063188C" w:rsidRDefault="00940B44" w:rsidP="0063188C">
      <w:pPr>
        <w:pStyle w:val="ListParagraph"/>
        <w:numPr>
          <w:ilvl w:val="0"/>
          <w:numId w:val="29"/>
        </w:numPr>
        <w:spacing w:line="256" w:lineRule="auto"/>
      </w:pPr>
      <w:r w:rsidRPr="00F2370C">
        <w:t>Triggered on data reception</w:t>
      </w:r>
    </w:p>
    <w:p w14:paraId="315FA315" w14:textId="362C775A" w:rsidR="00503C71" w:rsidRPr="00F2370C" w:rsidRDefault="00503C71" w:rsidP="00503C71">
      <w:pPr>
        <w:pStyle w:val="ListParagraph"/>
        <w:numPr>
          <w:ilvl w:val="0"/>
          <w:numId w:val="15"/>
        </w:numPr>
      </w:pPr>
      <w:proofErr w:type="spellStart"/>
      <w:r w:rsidRPr="00503C71">
        <w:t>CtSaSpeedometer</w:t>
      </w:r>
      <w:proofErr w:type="spellEnd"/>
      <w:r w:rsidRPr="00F2370C">
        <w:t xml:space="preserve"> </w:t>
      </w:r>
    </w:p>
    <w:p w14:paraId="3D0030EC" w14:textId="77777777" w:rsidR="00503C71" w:rsidRDefault="00503C71" w:rsidP="00503C71">
      <w:pPr>
        <w:pStyle w:val="ListParagraph"/>
        <w:numPr>
          <w:ilvl w:val="1"/>
          <w:numId w:val="12"/>
        </w:numPr>
      </w:pPr>
      <w:r w:rsidRPr="00F2370C">
        <w:t>New SWC that needs to be designed and implemented</w:t>
      </w:r>
    </w:p>
    <w:p w14:paraId="7E634D2E" w14:textId="77777777" w:rsidR="00503C71" w:rsidRPr="00F2370C" w:rsidRDefault="00503C71" w:rsidP="00503C71">
      <w:pPr>
        <w:pStyle w:val="ListParagraph"/>
        <w:numPr>
          <w:ilvl w:val="1"/>
          <w:numId w:val="12"/>
        </w:numPr>
      </w:pPr>
      <w:r w:rsidRPr="00F2370C">
        <w:t>Sensor SWC</w:t>
      </w:r>
    </w:p>
    <w:p w14:paraId="4294DCF0" w14:textId="525FC69B" w:rsidR="00503C71" w:rsidRPr="00F2370C" w:rsidRDefault="00503C71" w:rsidP="00503C71">
      <w:pPr>
        <w:pStyle w:val="ListParagraph"/>
        <w:numPr>
          <w:ilvl w:val="1"/>
          <w:numId w:val="12"/>
        </w:numPr>
      </w:pPr>
      <w:r w:rsidRPr="00F2370C">
        <w:t xml:space="preserve">Reads data about </w:t>
      </w:r>
      <w:r>
        <w:t>vehicle speed</w:t>
      </w:r>
      <w:r w:rsidR="00997E8A">
        <w:t xml:space="preserve">, value delivered by signal </w:t>
      </w:r>
      <w:proofErr w:type="spellStart"/>
      <w:r w:rsidR="00997E8A" w:rsidRPr="00997E8A">
        <w:t>sig_CurrentSpeedSlider</w:t>
      </w:r>
      <w:proofErr w:type="spellEnd"/>
      <w:r w:rsidR="00997E8A">
        <w:t>,</w:t>
      </w:r>
      <w:r w:rsidR="00997E8A" w:rsidRPr="00997E8A">
        <w:t xml:space="preserve"> </w:t>
      </w:r>
      <w:r>
        <w:t xml:space="preserve">and provide it to </w:t>
      </w:r>
      <w:proofErr w:type="spellStart"/>
      <w:r w:rsidRPr="00F2370C">
        <w:t>CtApAFSController</w:t>
      </w:r>
      <w:proofErr w:type="spellEnd"/>
    </w:p>
    <w:p w14:paraId="63ECCD82" w14:textId="4753B512" w:rsidR="00503C71" w:rsidRPr="00F2370C" w:rsidRDefault="00503C71" w:rsidP="00503C71">
      <w:pPr>
        <w:pStyle w:val="ListParagraph"/>
        <w:numPr>
          <w:ilvl w:val="1"/>
          <w:numId w:val="12"/>
        </w:numPr>
      </w:pPr>
      <w:r w:rsidRPr="00F2370C">
        <w:t>Triggered cyclically</w:t>
      </w:r>
      <w:r>
        <w:t xml:space="preserve"> on 100ms</w:t>
      </w:r>
    </w:p>
    <w:p w14:paraId="2CC0B270" w14:textId="63F32089" w:rsidR="00CF189A" w:rsidRPr="00F2370C" w:rsidRDefault="00CF189A" w:rsidP="00CF189A">
      <w:pPr>
        <w:pStyle w:val="ListParagraph"/>
        <w:numPr>
          <w:ilvl w:val="0"/>
          <w:numId w:val="15"/>
        </w:numPr>
      </w:pPr>
      <w:proofErr w:type="spellStart"/>
      <w:r w:rsidRPr="00CF189A">
        <w:t>CtSaAmbientLight</w:t>
      </w:r>
      <w:proofErr w:type="spellEnd"/>
      <w:r w:rsidRPr="00F2370C">
        <w:t xml:space="preserve"> </w:t>
      </w:r>
    </w:p>
    <w:p w14:paraId="778A50DF" w14:textId="77777777" w:rsidR="00CF189A" w:rsidRDefault="00CF189A" w:rsidP="00CF189A">
      <w:pPr>
        <w:pStyle w:val="ListParagraph"/>
        <w:numPr>
          <w:ilvl w:val="1"/>
          <w:numId w:val="12"/>
        </w:numPr>
      </w:pPr>
      <w:r w:rsidRPr="00F2370C">
        <w:t>New SWC that needs to be designed and implemented</w:t>
      </w:r>
    </w:p>
    <w:p w14:paraId="104D6138" w14:textId="77777777" w:rsidR="00CF189A" w:rsidRPr="00F2370C" w:rsidRDefault="00CF189A" w:rsidP="00CF189A">
      <w:pPr>
        <w:pStyle w:val="ListParagraph"/>
        <w:numPr>
          <w:ilvl w:val="1"/>
          <w:numId w:val="12"/>
        </w:numPr>
      </w:pPr>
      <w:r w:rsidRPr="00F2370C">
        <w:t>Sensor SWC</w:t>
      </w:r>
    </w:p>
    <w:p w14:paraId="03974B88" w14:textId="6BF14193" w:rsidR="00CF189A" w:rsidRPr="00F2370C" w:rsidRDefault="00CF189A" w:rsidP="00CF189A">
      <w:pPr>
        <w:pStyle w:val="ListParagraph"/>
        <w:numPr>
          <w:ilvl w:val="1"/>
          <w:numId w:val="12"/>
        </w:numPr>
      </w:pPr>
      <w:r w:rsidRPr="00F2370C">
        <w:t xml:space="preserve">Reads data about </w:t>
      </w:r>
      <w:r w:rsidR="00C83F1D">
        <w:t>ambient light</w:t>
      </w:r>
      <w:r>
        <w:t xml:space="preserve">, value delivered by signal </w:t>
      </w:r>
      <w:proofErr w:type="spellStart"/>
      <w:r w:rsidRPr="00CF189A">
        <w:t>sig_AmbientLightBrightness</w:t>
      </w:r>
      <w:proofErr w:type="spellEnd"/>
      <w:r>
        <w:t>,</w:t>
      </w:r>
      <w:r w:rsidRPr="00997E8A">
        <w:t xml:space="preserve"> </w:t>
      </w:r>
      <w:r>
        <w:t xml:space="preserve">and provide it to </w:t>
      </w:r>
      <w:proofErr w:type="spellStart"/>
      <w:r w:rsidRPr="00F2370C">
        <w:t>CtApAFSController</w:t>
      </w:r>
      <w:proofErr w:type="spellEnd"/>
    </w:p>
    <w:p w14:paraId="660B0B2D" w14:textId="07F4EDEA" w:rsidR="00503C71" w:rsidRPr="00F2370C" w:rsidRDefault="00CF189A" w:rsidP="00CF189A">
      <w:pPr>
        <w:pStyle w:val="ListParagraph"/>
        <w:numPr>
          <w:ilvl w:val="1"/>
          <w:numId w:val="12"/>
        </w:numPr>
      </w:pPr>
      <w:r w:rsidRPr="00F2370C">
        <w:t>Triggered cyclically</w:t>
      </w:r>
      <w:r>
        <w:t xml:space="preserve"> on 100ms</w:t>
      </w:r>
    </w:p>
    <w:p w14:paraId="5F462D93" w14:textId="77777777" w:rsidR="00940B44" w:rsidRPr="00F2370C" w:rsidRDefault="00940B44" w:rsidP="00940B44">
      <w:pPr>
        <w:pStyle w:val="ListParagraph"/>
        <w:numPr>
          <w:ilvl w:val="0"/>
          <w:numId w:val="15"/>
        </w:numPr>
      </w:pPr>
      <w:proofErr w:type="spellStart"/>
      <w:r w:rsidRPr="00F2370C">
        <w:t>CtApBatteryManager</w:t>
      </w:r>
      <w:proofErr w:type="spellEnd"/>
      <w:r w:rsidRPr="00F2370C">
        <w:t xml:space="preserve"> </w:t>
      </w:r>
    </w:p>
    <w:p w14:paraId="5B536462" w14:textId="634863BD" w:rsidR="00B50CFD" w:rsidRDefault="00B50CFD" w:rsidP="00940B44">
      <w:pPr>
        <w:pStyle w:val="ListParagraph"/>
        <w:numPr>
          <w:ilvl w:val="1"/>
          <w:numId w:val="12"/>
        </w:numPr>
      </w:pPr>
      <w:r w:rsidRPr="00F2370C">
        <w:t>New SWC</w:t>
      </w:r>
      <w:r w:rsidR="00046477" w:rsidRPr="00F2370C">
        <w:t xml:space="preserve"> that</w:t>
      </w:r>
      <w:r w:rsidRPr="00F2370C">
        <w:t xml:space="preserve"> needs to be designed and implemented</w:t>
      </w:r>
    </w:p>
    <w:p w14:paraId="6B27478A" w14:textId="5CF058F7" w:rsidR="0063188C" w:rsidRPr="00F2370C" w:rsidRDefault="0063188C" w:rsidP="0063188C">
      <w:pPr>
        <w:pStyle w:val="ListParagraph"/>
      </w:pPr>
      <w:r w:rsidRPr="00F2370C">
        <w:t xml:space="preserve">When battery is below 30% set Event_DTC_0x000002 to </w:t>
      </w:r>
      <w:r w:rsidRPr="00F2370C">
        <w:rPr>
          <w:rFonts w:ascii="Consolas" w:hAnsi="Consolas" w:cs="Consolas"/>
          <w:color w:val="6F008A"/>
          <w:sz w:val="19"/>
          <w:szCs w:val="19"/>
          <w:highlight w:val="white"/>
        </w:rPr>
        <w:t>DEM_EVENT_STATUS_FAILED</w:t>
      </w:r>
      <w:r w:rsidRPr="00F2370C">
        <w:rPr>
          <w:rFonts w:ascii="Consolas" w:hAnsi="Consolas" w:cs="Consolas"/>
          <w:color w:val="6F008A"/>
          <w:sz w:val="19"/>
          <w:szCs w:val="19"/>
        </w:rPr>
        <w:t xml:space="preserve"> </w:t>
      </w:r>
      <w:r w:rsidRPr="00F2370C">
        <w:t>and change Battery mode to BATTERY_LOW</w:t>
      </w:r>
    </w:p>
    <w:p w14:paraId="224F45DB" w14:textId="7A925853" w:rsidR="00940B44" w:rsidRPr="00F2370C" w:rsidRDefault="00940B44" w:rsidP="00940B44">
      <w:pPr>
        <w:pStyle w:val="ListParagraph"/>
        <w:numPr>
          <w:ilvl w:val="1"/>
          <w:numId w:val="12"/>
        </w:numPr>
      </w:pPr>
      <w:r w:rsidRPr="00F2370C">
        <w:t>Sensor SWC</w:t>
      </w:r>
    </w:p>
    <w:p w14:paraId="5637BA26" w14:textId="3D943383" w:rsidR="00940B44" w:rsidRPr="00F2370C" w:rsidRDefault="00940B44" w:rsidP="00940B44">
      <w:pPr>
        <w:pStyle w:val="ListParagraph"/>
        <w:numPr>
          <w:ilvl w:val="1"/>
          <w:numId w:val="12"/>
        </w:numPr>
      </w:pPr>
      <w:r w:rsidRPr="00F2370C">
        <w:t>Reads data about battery status and changes ECU mode accordingly</w:t>
      </w:r>
    </w:p>
    <w:p w14:paraId="7988EAE6" w14:textId="18754631" w:rsidR="00940B44" w:rsidRPr="00F2370C" w:rsidRDefault="00940B44" w:rsidP="00940B44">
      <w:pPr>
        <w:pStyle w:val="ListParagraph"/>
        <w:numPr>
          <w:ilvl w:val="1"/>
          <w:numId w:val="12"/>
        </w:numPr>
      </w:pPr>
      <w:r w:rsidRPr="00F2370C">
        <w:t xml:space="preserve">Triggered </w:t>
      </w:r>
      <w:r w:rsidR="00ED7CBD" w:rsidRPr="00F2370C">
        <w:t>cyclically</w:t>
      </w:r>
    </w:p>
    <w:p w14:paraId="79023A38" w14:textId="77777777" w:rsidR="000B5B75" w:rsidRPr="00F2370C" w:rsidRDefault="000B5B75" w:rsidP="000B5B75"/>
    <w:p w14:paraId="5C268476" w14:textId="366A3480" w:rsidR="00AB1937" w:rsidRPr="00917EF8" w:rsidRDefault="00144FA8" w:rsidP="00917EF8">
      <w:pPr>
        <w:pStyle w:val="Heading2"/>
        <w:spacing w:after="60"/>
        <w:rPr>
          <w:color w:val="000000" w:themeColor="text1"/>
          <w:u w:val="single"/>
        </w:rPr>
      </w:pPr>
      <w:r w:rsidRPr="00F2370C">
        <w:rPr>
          <w:color w:val="000000" w:themeColor="text1"/>
          <w:u w:val="single"/>
        </w:rPr>
        <w:t>Technical details</w:t>
      </w:r>
    </w:p>
    <w:p w14:paraId="4CB48626" w14:textId="77777777" w:rsidR="00AB1937" w:rsidRDefault="00AB1937" w:rsidP="00AB1937">
      <w:proofErr w:type="spellStart"/>
      <w:r>
        <w:t>Frontlights</w:t>
      </w:r>
      <w:proofErr w:type="spellEnd"/>
      <w:r>
        <w:t xml:space="preserve"> modes:</w:t>
      </w:r>
    </w:p>
    <w:tbl>
      <w:tblPr>
        <w:tblStyle w:val="TableGrid"/>
        <w:tblW w:w="9124" w:type="dxa"/>
        <w:tblLook w:val="04A0" w:firstRow="1" w:lastRow="0" w:firstColumn="1" w:lastColumn="0" w:noHBand="0" w:noVBand="1"/>
      </w:tblPr>
      <w:tblGrid>
        <w:gridCol w:w="3313"/>
        <w:gridCol w:w="1937"/>
        <w:gridCol w:w="1937"/>
        <w:gridCol w:w="1937"/>
      </w:tblGrid>
      <w:tr w:rsidR="00AB1937" w14:paraId="0A24F1F7" w14:textId="77777777" w:rsidTr="00F64165"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B2D21" w14:textId="77777777" w:rsidR="00AB1937" w:rsidRDefault="00AB1937" w:rsidP="00F6416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Vehice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speed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F3636" w14:textId="77777777" w:rsidR="00AB1937" w:rsidRDefault="00AB1937" w:rsidP="00F6416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Ambient light</w:t>
            </w:r>
          </w:p>
        </w:tc>
        <w:tc>
          <w:tcPr>
            <w:tcW w:w="3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F8CAF" w14:textId="77777777" w:rsidR="00AB1937" w:rsidRDefault="00AB1937" w:rsidP="00F6416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BB59F6">
              <w:rPr>
                <w:rFonts w:ascii="Arial" w:hAnsi="Arial" w:cs="Arial"/>
                <w:b/>
                <w:bCs/>
                <w:sz w:val="18"/>
                <w:szCs w:val="18"/>
              </w:rPr>
              <w:t>Frontlight</w:t>
            </w:r>
            <w:proofErr w:type="spellEnd"/>
            <w:r w:rsidRPr="00BB59F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beam distance</w:t>
            </w:r>
          </w:p>
        </w:tc>
      </w:tr>
      <w:tr w:rsidR="00AB1937" w14:paraId="230054F5" w14:textId="77777777" w:rsidTr="00F64165"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42C8" w14:textId="77777777" w:rsidR="00AB1937" w:rsidRDefault="00AB1937" w:rsidP="00F6416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D961" w14:textId="77777777" w:rsidR="00AB1937" w:rsidRDefault="00AB1937" w:rsidP="00F6416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5F91" w14:textId="5F3583DA" w:rsidR="00AB1937" w:rsidRPr="00BB59F6" w:rsidRDefault="00A50C92" w:rsidP="00F6416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Inside</w:t>
            </w:r>
            <w:r w:rsidR="00AB193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Light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C04C9" w14:textId="3E740889" w:rsidR="00AB1937" w:rsidRPr="00BB59F6" w:rsidRDefault="00A50C92" w:rsidP="00F6416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Outside</w:t>
            </w:r>
            <w:r w:rsidR="00AB193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Light</w:t>
            </w:r>
          </w:p>
        </w:tc>
      </w:tr>
      <w:tr w:rsidR="00AB1937" w14:paraId="36CCED86" w14:textId="77777777" w:rsidTr="00F64165"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0ED9" w14:textId="77777777" w:rsidR="00AB1937" w:rsidRDefault="00AB1937" w:rsidP="00F641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– 50 km/h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E7E7D" w14:textId="77777777" w:rsidR="00AB1937" w:rsidRDefault="00AB1937" w:rsidP="00F641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0-5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74B37" w14:textId="77777777" w:rsidR="00AB1937" w:rsidRDefault="00AB1937" w:rsidP="00F64165">
            <w:pPr>
              <w:rPr>
                <w:rFonts w:ascii="Arial" w:hAnsi="Arial" w:cs="Arial"/>
                <w:sz w:val="18"/>
                <w:szCs w:val="18"/>
              </w:rPr>
            </w:pPr>
            <w:r w:rsidRPr="00BB59F6">
              <w:rPr>
                <w:rFonts w:ascii="Arial" w:hAnsi="Arial" w:cs="Arial"/>
                <w:sz w:val="18"/>
                <w:szCs w:val="18"/>
              </w:rPr>
              <w:t>50m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D5399" w14:textId="77777777" w:rsidR="00AB1937" w:rsidRDefault="00AB1937" w:rsidP="00F64165">
            <w:pPr>
              <w:rPr>
                <w:rFonts w:ascii="Arial" w:hAnsi="Arial" w:cs="Arial"/>
                <w:sz w:val="18"/>
                <w:szCs w:val="18"/>
              </w:rPr>
            </w:pPr>
            <w:r w:rsidRPr="00BB59F6">
              <w:rPr>
                <w:rFonts w:ascii="Arial" w:hAnsi="Arial" w:cs="Arial"/>
                <w:sz w:val="18"/>
                <w:szCs w:val="18"/>
              </w:rPr>
              <w:t>50m</w:t>
            </w:r>
          </w:p>
        </w:tc>
      </w:tr>
      <w:tr w:rsidR="00AB1937" w14:paraId="1B1225F3" w14:textId="77777777" w:rsidTr="00F64165"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0F875" w14:textId="77777777" w:rsidR="00AB1937" w:rsidRDefault="00AB1937" w:rsidP="00F641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 – 120 km/h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884FB" w14:textId="77777777" w:rsidR="00AB1937" w:rsidRDefault="00AB1937" w:rsidP="00F641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0-5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28159" w14:textId="77777777" w:rsidR="00AB1937" w:rsidRDefault="00AB1937" w:rsidP="00F64165">
            <w:pPr>
              <w:rPr>
                <w:rFonts w:ascii="Arial" w:hAnsi="Arial" w:cs="Arial"/>
                <w:sz w:val="18"/>
                <w:szCs w:val="18"/>
              </w:rPr>
            </w:pPr>
            <w:r w:rsidRPr="00BB59F6">
              <w:rPr>
                <w:rFonts w:ascii="Arial" w:hAnsi="Arial" w:cs="Arial"/>
                <w:sz w:val="18"/>
                <w:szCs w:val="18"/>
              </w:rPr>
              <w:t>70m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3064" w14:textId="77777777" w:rsidR="00AB1937" w:rsidRDefault="00AB1937" w:rsidP="00F64165">
            <w:pPr>
              <w:rPr>
                <w:rFonts w:ascii="Arial" w:hAnsi="Arial" w:cs="Arial"/>
                <w:sz w:val="18"/>
                <w:szCs w:val="18"/>
              </w:rPr>
            </w:pPr>
            <w:r w:rsidRPr="00BB59F6">
              <w:rPr>
                <w:rFonts w:ascii="Arial" w:hAnsi="Arial" w:cs="Arial"/>
                <w:sz w:val="18"/>
                <w:szCs w:val="18"/>
              </w:rPr>
              <w:t>120m</w:t>
            </w:r>
          </w:p>
        </w:tc>
      </w:tr>
      <w:tr w:rsidR="00AB1937" w14:paraId="59441D1E" w14:textId="77777777" w:rsidTr="00F64165"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6A8E8" w14:textId="77777777" w:rsidR="00AB1937" w:rsidRDefault="00AB1937" w:rsidP="00F641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 – 250 km/h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A86A7" w14:textId="77777777" w:rsidR="00AB1937" w:rsidRDefault="00AB1937" w:rsidP="00F641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0-5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C7B3F" w14:textId="77777777" w:rsidR="00AB1937" w:rsidRDefault="00AB1937" w:rsidP="00F64165">
            <w:pPr>
              <w:rPr>
                <w:rFonts w:ascii="Arial" w:hAnsi="Arial" w:cs="Arial"/>
                <w:sz w:val="18"/>
                <w:szCs w:val="18"/>
              </w:rPr>
            </w:pPr>
            <w:r w:rsidRPr="00BB59F6">
              <w:rPr>
                <w:rFonts w:ascii="Arial" w:hAnsi="Arial" w:cs="Arial"/>
                <w:sz w:val="18"/>
                <w:szCs w:val="18"/>
              </w:rPr>
              <w:t>140m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12422" w14:textId="77777777" w:rsidR="00AB1937" w:rsidRDefault="00AB1937" w:rsidP="00F64165">
            <w:pPr>
              <w:rPr>
                <w:rFonts w:ascii="Arial" w:hAnsi="Arial" w:cs="Arial"/>
                <w:sz w:val="18"/>
                <w:szCs w:val="18"/>
              </w:rPr>
            </w:pPr>
            <w:r w:rsidRPr="00BB59F6">
              <w:rPr>
                <w:rFonts w:ascii="Arial" w:hAnsi="Arial" w:cs="Arial"/>
                <w:sz w:val="18"/>
                <w:szCs w:val="18"/>
              </w:rPr>
              <w:t>200m</w:t>
            </w:r>
          </w:p>
        </w:tc>
      </w:tr>
      <w:tr w:rsidR="00AB1937" w14:paraId="266BA5BE" w14:textId="77777777" w:rsidTr="00F64165"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DEFE7" w14:textId="77777777" w:rsidR="00AB1937" w:rsidRDefault="00AB1937" w:rsidP="00F641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 – 250 km/h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928E5" w14:textId="77777777" w:rsidR="00AB1937" w:rsidRDefault="00AB1937" w:rsidP="00F641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5-10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809B" w14:textId="77777777" w:rsidR="00AB1937" w:rsidRDefault="00AB1937" w:rsidP="00F64165">
            <w:pPr>
              <w:rPr>
                <w:rFonts w:ascii="Arial" w:hAnsi="Arial" w:cs="Arial"/>
                <w:sz w:val="18"/>
                <w:szCs w:val="18"/>
              </w:rPr>
            </w:pPr>
            <w:r w:rsidRPr="00BB59F6">
              <w:rPr>
                <w:rFonts w:ascii="Arial" w:hAnsi="Arial" w:cs="Arial"/>
                <w:sz w:val="18"/>
                <w:szCs w:val="18"/>
              </w:rPr>
              <w:t>50m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C829D" w14:textId="77777777" w:rsidR="00AB1937" w:rsidRDefault="00AB1937" w:rsidP="00F64165">
            <w:pPr>
              <w:rPr>
                <w:rFonts w:ascii="Arial" w:hAnsi="Arial" w:cs="Arial"/>
                <w:sz w:val="18"/>
                <w:szCs w:val="18"/>
              </w:rPr>
            </w:pPr>
            <w:r w:rsidRPr="00BB59F6">
              <w:rPr>
                <w:rFonts w:ascii="Arial" w:hAnsi="Arial" w:cs="Arial"/>
                <w:sz w:val="18"/>
                <w:szCs w:val="18"/>
              </w:rPr>
              <w:t>50m</w:t>
            </w:r>
          </w:p>
        </w:tc>
      </w:tr>
      <w:tr w:rsidR="00AB1937" w14:paraId="1AE2BBD1" w14:textId="77777777" w:rsidTr="00F64165"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224C" w14:textId="77777777" w:rsidR="00AB1937" w:rsidRDefault="00AB1937" w:rsidP="00F641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 beam switch on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A80E5" w14:textId="77777777" w:rsidR="00AB1937" w:rsidRDefault="00AB1937" w:rsidP="00F641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0-5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FAF61" w14:textId="77777777" w:rsidR="00AB1937" w:rsidRDefault="00AB1937" w:rsidP="00F64165">
            <w:pPr>
              <w:rPr>
                <w:rFonts w:ascii="Arial" w:hAnsi="Arial" w:cs="Arial"/>
                <w:sz w:val="18"/>
                <w:szCs w:val="18"/>
              </w:rPr>
            </w:pPr>
            <w:r w:rsidRPr="00BB59F6">
              <w:rPr>
                <w:rFonts w:ascii="Arial" w:hAnsi="Arial" w:cs="Arial"/>
                <w:sz w:val="18"/>
                <w:szCs w:val="18"/>
              </w:rPr>
              <w:t>255m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7DC13" w14:textId="77777777" w:rsidR="00AB1937" w:rsidRDefault="00AB1937" w:rsidP="00F64165">
            <w:pPr>
              <w:rPr>
                <w:rFonts w:ascii="Arial" w:hAnsi="Arial" w:cs="Arial"/>
                <w:sz w:val="18"/>
                <w:szCs w:val="18"/>
              </w:rPr>
            </w:pPr>
            <w:r w:rsidRPr="00BB59F6">
              <w:rPr>
                <w:rFonts w:ascii="Arial" w:hAnsi="Arial" w:cs="Arial"/>
                <w:sz w:val="18"/>
                <w:szCs w:val="18"/>
              </w:rPr>
              <w:t>255m</w:t>
            </w:r>
          </w:p>
        </w:tc>
      </w:tr>
      <w:tr w:rsidR="00AB1937" w14:paraId="0BDDDA9B" w14:textId="77777777" w:rsidTr="00F64165"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BFE85" w14:textId="77777777" w:rsidR="00AB1937" w:rsidRDefault="00AB1937" w:rsidP="00F641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 beam switch on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FF3A2" w14:textId="77777777" w:rsidR="00AB1937" w:rsidRDefault="00AB1937" w:rsidP="00F641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6-10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253FC" w14:textId="77777777" w:rsidR="00AB1937" w:rsidRDefault="00AB1937" w:rsidP="00F64165">
            <w:pPr>
              <w:rPr>
                <w:rFonts w:ascii="Arial" w:hAnsi="Arial" w:cs="Arial"/>
                <w:sz w:val="18"/>
                <w:szCs w:val="18"/>
              </w:rPr>
            </w:pPr>
            <w:r w:rsidRPr="00BB59F6">
              <w:rPr>
                <w:rFonts w:ascii="Arial" w:hAnsi="Arial" w:cs="Arial"/>
                <w:sz w:val="18"/>
                <w:szCs w:val="18"/>
              </w:rPr>
              <w:t>255m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CC4FC" w14:textId="77777777" w:rsidR="00AB1937" w:rsidRDefault="00AB1937" w:rsidP="00F64165">
            <w:pPr>
              <w:rPr>
                <w:rFonts w:ascii="Arial" w:hAnsi="Arial" w:cs="Arial"/>
                <w:sz w:val="18"/>
                <w:szCs w:val="18"/>
              </w:rPr>
            </w:pPr>
            <w:r w:rsidRPr="00BB59F6">
              <w:rPr>
                <w:rFonts w:ascii="Arial" w:hAnsi="Arial" w:cs="Arial"/>
                <w:sz w:val="18"/>
                <w:szCs w:val="18"/>
              </w:rPr>
              <w:t>255m</w:t>
            </w:r>
          </w:p>
        </w:tc>
      </w:tr>
    </w:tbl>
    <w:p w14:paraId="401AB88B" w14:textId="7566C508" w:rsidR="00AB1937" w:rsidRDefault="00AB1937" w:rsidP="00C22C99">
      <w:pPr>
        <w:spacing w:before="120"/>
      </w:pPr>
    </w:p>
    <w:p w14:paraId="02A1CADB" w14:textId="13EFEC48" w:rsidR="00525AA3" w:rsidRDefault="00525AA3" w:rsidP="00C22C99">
      <w:pPr>
        <w:spacing w:before="120"/>
      </w:pPr>
    </w:p>
    <w:p w14:paraId="76484CE3" w14:textId="77777777" w:rsidR="00525AA3" w:rsidRDefault="00525AA3" w:rsidP="00C22C99">
      <w:pPr>
        <w:spacing w:before="120"/>
      </w:pPr>
    </w:p>
    <w:p w14:paraId="35948E40" w14:textId="784CFCED" w:rsidR="00C22C99" w:rsidRPr="00F2370C" w:rsidRDefault="00324688" w:rsidP="00C22C99">
      <w:pPr>
        <w:spacing w:before="120"/>
      </w:pPr>
      <w:r>
        <w:t xml:space="preserve">Additional </w:t>
      </w:r>
      <w:proofErr w:type="spellStart"/>
      <w:r w:rsidR="00E652E2" w:rsidRPr="00F2370C">
        <w:t>Dio</w:t>
      </w:r>
      <w:proofErr w:type="spellEnd"/>
      <w:r w:rsidR="00E652E2" w:rsidRPr="00F2370C">
        <w:t xml:space="preserve"> </w:t>
      </w:r>
      <w:r w:rsidR="00B42E84" w:rsidRPr="00F2370C">
        <w:t>ports</w:t>
      </w:r>
      <w:r w:rsidR="00E652E2" w:rsidRPr="00F2370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7"/>
        <w:gridCol w:w="2668"/>
      </w:tblGrid>
      <w:tr w:rsidR="00C82CE1" w:rsidRPr="00F2370C" w14:paraId="614B9EBB" w14:textId="77777777" w:rsidTr="00C22C99">
        <w:tc>
          <w:tcPr>
            <w:tcW w:w="2077" w:type="dxa"/>
          </w:tcPr>
          <w:p w14:paraId="44B39C31" w14:textId="769F5C0D" w:rsidR="00C82CE1" w:rsidRPr="00F2370C" w:rsidRDefault="00C82CE1" w:rsidP="00B245F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F2370C">
              <w:rPr>
                <w:rFonts w:ascii="Arial" w:hAnsi="Arial" w:cs="Arial"/>
                <w:b/>
                <w:bCs/>
                <w:sz w:val="18"/>
                <w:szCs w:val="18"/>
              </w:rPr>
              <w:t>Dio</w:t>
            </w:r>
            <w:proofErr w:type="spellEnd"/>
            <w:r w:rsidRPr="00F2370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140DA9" w:rsidRPr="00F2370C">
              <w:rPr>
                <w:rFonts w:ascii="Arial" w:hAnsi="Arial" w:cs="Arial"/>
                <w:b/>
                <w:bCs/>
                <w:sz w:val="18"/>
                <w:szCs w:val="18"/>
              </w:rPr>
              <w:t>port</w:t>
            </w:r>
          </w:p>
        </w:tc>
        <w:tc>
          <w:tcPr>
            <w:tcW w:w="2668" w:type="dxa"/>
          </w:tcPr>
          <w:p w14:paraId="397BE6A2" w14:textId="502C6EE9" w:rsidR="00C82CE1" w:rsidRPr="00F2370C" w:rsidRDefault="00C82CE1" w:rsidP="00B245F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2370C">
              <w:rPr>
                <w:rFonts w:ascii="Arial" w:hAnsi="Arial" w:cs="Arial"/>
                <w:b/>
                <w:bCs/>
                <w:sz w:val="18"/>
                <w:szCs w:val="18"/>
              </w:rPr>
              <w:t>Description</w:t>
            </w:r>
          </w:p>
        </w:tc>
      </w:tr>
      <w:tr w:rsidR="00C82CE1" w:rsidRPr="00F2370C" w14:paraId="668631DE" w14:textId="77777777" w:rsidTr="00C22C99">
        <w:tc>
          <w:tcPr>
            <w:tcW w:w="2077" w:type="dxa"/>
          </w:tcPr>
          <w:p w14:paraId="2D154985" w14:textId="0D29DE25" w:rsidR="00C82CE1" w:rsidRPr="00F2370C" w:rsidRDefault="00FE1ABC" w:rsidP="00C82CE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1ABC">
              <w:rPr>
                <w:rFonts w:ascii="Arial" w:hAnsi="Arial" w:cs="Arial"/>
                <w:sz w:val="18"/>
                <w:szCs w:val="18"/>
              </w:rPr>
              <w:t>env_BatteryLevel</w:t>
            </w:r>
            <w:proofErr w:type="spellEnd"/>
          </w:p>
        </w:tc>
        <w:tc>
          <w:tcPr>
            <w:tcW w:w="2668" w:type="dxa"/>
          </w:tcPr>
          <w:p w14:paraId="24B24823" w14:textId="026C40FE" w:rsidR="00C82CE1" w:rsidRPr="00F2370C" w:rsidRDefault="00140DA9" w:rsidP="00B245FA">
            <w:pPr>
              <w:rPr>
                <w:rFonts w:ascii="Arial" w:hAnsi="Arial" w:cs="Arial"/>
                <w:sz w:val="18"/>
                <w:szCs w:val="18"/>
              </w:rPr>
            </w:pPr>
            <w:r w:rsidRPr="00F2370C">
              <w:rPr>
                <w:rFonts w:ascii="Arial" w:hAnsi="Arial" w:cs="Arial"/>
                <w:sz w:val="18"/>
                <w:szCs w:val="18"/>
              </w:rPr>
              <w:t>Status of car battery</w:t>
            </w:r>
          </w:p>
        </w:tc>
      </w:tr>
    </w:tbl>
    <w:p w14:paraId="3257CB23" w14:textId="77777777" w:rsidR="00660DA7" w:rsidRDefault="00660DA7" w:rsidP="0063188C"/>
    <w:p w14:paraId="21ADF979" w14:textId="07FDE571" w:rsidR="0063188C" w:rsidRPr="00F2370C" w:rsidRDefault="0063188C" w:rsidP="0063188C">
      <w:r w:rsidRPr="00F2370C">
        <w:t>Battery modes</w:t>
      </w:r>
      <w:r w:rsidR="00E80F04">
        <w:t xml:space="preserve"> should be implemented with Mode ports</w:t>
      </w:r>
      <w:r w:rsidRPr="00F2370C">
        <w:t>:</w:t>
      </w:r>
    </w:p>
    <w:tbl>
      <w:tblPr>
        <w:tblStyle w:val="TableGrid"/>
        <w:tblW w:w="4444" w:type="dxa"/>
        <w:tblLook w:val="04A0" w:firstRow="1" w:lastRow="0" w:firstColumn="1" w:lastColumn="0" w:noHBand="0" w:noVBand="1"/>
      </w:tblPr>
      <w:tblGrid>
        <w:gridCol w:w="2047"/>
        <w:gridCol w:w="1230"/>
        <w:gridCol w:w="1167"/>
      </w:tblGrid>
      <w:tr w:rsidR="0063188C" w:rsidRPr="00F2370C" w14:paraId="1AC05F7F" w14:textId="77777777" w:rsidTr="00F64165">
        <w:tc>
          <w:tcPr>
            <w:tcW w:w="1937" w:type="dxa"/>
          </w:tcPr>
          <w:p w14:paraId="2A4862C9" w14:textId="77777777" w:rsidR="0063188C" w:rsidRPr="00F2370C" w:rsidRDefault="0063188C" w:rsidP="00F6416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2370C">
              <w:rPr>
                <w:rFonts w:ascii="Arial" w:hAnsi="Arial" w:cs="Arial"/>
                <w:b/>
                <w:bCs/>
                <w:sz w:val="18"/>
                <w:szCs w:val="18"/>
              </w:rPr>
              <w:t>Mode</w:t>
            </w:r>
          </w:p>
        </w:tc>
        <w:tc>
          <w:tcPr>
            <w:tcW w:w="2507" w:type="dxa"/>
            <w:gridSpan w:val="2"/>
          </w:tcPr>
          <w:p w14:paraId="36028BF7" w14:textId="77777777" w:rsidR="0063188C" w:rsidRPr="00F2370C" w:rsidRDefault="0063188C" w:rsidP="00F6416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2370C">
              <w:rPr>
                <w:rFonts w:ascii="Arial" w:hAnsi="Arial" w:cs="Arial"/>
                <w:b/>
                <w:bCs/>
                <w:sz w:val="18"/>
                <w:szCs w:val="18"/>
              </w:rPr>
              <w:t>Battery level in %</w:t>
            </w:r>
          </w:p>
        </w:tc>
      </w:tr>
      <w:tr w:rsidR="0063188C" w:rsidRPr="00F2370C" w14:paraId="6A5F6F48" w14:textId="77777777" w:rsidTr="00F64165">
        <w:tc>
          <w:tcPr>
            <w:tcW w:w="1937" w:type="dxa"/>
          </w:tcPr>
          <w:p w14:paraId="611C39AA" w14:textId="77777777" w:rsidR="0063188C" w:rsidRPr="00F2370C" w:rsidRDefault="0063188C" w:rsidP="00F6416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1" w:type="dxa"/>
          </w:tcPr>
          <w:p w14:paraId="12DD273F" w14:textId="77777777" w:rsidR="0063188C" w:rsidRPr="00F2370C" w:rsidRDefault="0063188C" w:rsidP="00F6416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2370C">
              <w:rPr>
                <w:rFonts w:ascii="Arial" w:hAnsi="Arial" w:cs="Arial"/>
                <w:b/>
                <w:bCs/>
                <w:sz w:val="18"/>
                <w:szCs w:val="18"/>
              </w:rPr>
              <w:t>From</w:t>
            </w:r>
          </w:p>
        </w:tc>
        <w:tc>
          <w:tcPr>
            <w:tcW w:w="1226" w:type="dxa"/>
          </w:tcPr>
          <w:p w14:paraId="4937525C" w14:textId="77777777" w:rsidR="0063188C" w:rsidRPr="00F2370C" w:rsidRDefault="0063188C" w:rsidP="00F6416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2370C">
              <w:rPr>
                <w:rFonts w:ascii="Arial" w:hAnsi="Arial" w:cs="Arial"/>
                <w:b/>
                <w:bCs/>
                <w:sz w:val="18"/>
                <w:szCs w:val="18"/>
              </w:rPr>
              <w:t>To</w:t>
            </w:r>
          </w:p>
        </w:tc>
      </w:tr>
      <w:tr w:rsidR="0063188C" w:rsidRPr="00F2370C" w14:paraId="22092E5D" w14:textId="77777777" w:rsidTr="00F64165">
        <w:tc>
          <w:tcPr>
            <w:tcW w:w="1937" w:type="dxa"/>
          </w:tcPr>
          <w:p w14:paraId="6A3D1185" w14:textId="77777777" w:rsidR="0063188C" w:rsidRPr="00F2370C" w:rsidRDefault="0063188C" w:rsidP="00F64165">
            <w:pPr>
              <w:rPr>
                <w:rFonts w:ascii="Arial" w:hAnsi="Arial" w:cs="Arial"/>
                <w:sz w:val="18"/>
                <w:szCs w:val="18"/>
              </w:rPr>
            </w:pPr>
            <w:r w:rsidRPr="00F2370C">
              <w:t>BATTERY_LOW</w:t>
            </w:r>
          </w:p>
        </w:tc>
        <w:tc>
          <w:tcPr>
            <w:tcW w:w="1281" w:type="dxa"/>
          </w:tcPr>
          <w:p w14:paraId="43D5F887" w14:textId="77777777" w:rsidR="0063188C" w:rsidRPr="00F2370C" w:rsidRDefault="0063188C" w:rsidP="00F64165">
            <w:pPr>
              <w:rPr>
                <w:rFonts w:ascii="Arial" w:hAnsi="Arial" w:cs="Arial"/>
                <w:sz w:val="18"/>
                <w:szCs w:val="18"/>
              </w:rPr>
            </w:pPr>
            <w:r w:rsidRPr="00F2370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226" w:type="dxa"/>
          </w:tcPr>
          <w:p w14:paraId="02AC2B63" w14:textId="77777777" w:rsidR="0063188C" w:rsidRPr="00F2370C" w:rsidRDefault="0063188C" w:rsidP="00F64165">
            <w:pPr>
              <w:rPr>
                <w:rFonts w:ascii="Arial" w:hAnsi="Arial" w:cs="Arial"/>
                <w:sz w:val="18"/>
                <w:szCs w:val="18"/>
              </w:rPr>
            </w:pPr>
            <w:r w:rsidRPr="00F2370C">
              <w:rPr>
                <w:rFonts w:ascii="Arial" w:hAnsi="Arial" w:cs="Arial"/>
                <w:sz w:val="18"/>
                <w:szCs w:val="18"/>
              </w:rPr>
              <w:t>30</w:t>
            </w:r>
          </w:p>
        </w:tc>
      </w:tr>
      <w:tr w:rsidR="0063188C" w:rsidRPr="00F2370C" w14:paraId="41C73C89" w14:textId="77777777" w:rsidTr="00F64165">
        <w:tc>
          <w:tcPr>
            <w:tcW w:w="1937" w:type="dxa"/>
          </w:tcPr>
          <w:p w14:paraId="55445E82" w14:textId="77777777" w:rsidR="0063188C" w:rsidRPr="00F2370C" w:rsidRDefault="0063188C" w:rsidP="00F64165">
            <w:pPr>
              <w:rPr>
                <w:rFonts w:ascii="Arial" w:hAnsi="Arial" w:cs="Arial"/>
                <w:sz w:val="18"/>
                <w:szCs w:val="18"/>
              </w:rPr>
            </w:pPr>
            <w:r w:rsidRPr="00F2370C">
              <w:t>BATTERY_MEDIUM*</w:t>
            </w:r>
          </w:p>
        </w:tc>
        <w:tc>
          <w:tcPr>
            <w:tcW w:w="1281" w:type="dxa"/>
          </w:tcPr>
          <w:p w14:paraId="3AEA7EF6" w14:textId="77777777" w:rsidR="0063188C" w:rsidRPr="00F2370C" w:rsidRDefault="0063188C" w:rsidP="00F64165">
            <w:pPr>
              <w:rPr>
                <w:rFonts w:ascii="Arial" w:hAnsi="Arial" w:cs="Arial"/>
                <w:sz w:val="18"/>
                <w:szCs w:val="18"/>
              </w:rPr>
            </w:pPr>
            <w:r w:rsidRPr="00F2370C"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1226" w:type="dxa"/>
          </w:tcPr>
          <w:p w14:paraId="5115861F" w14:textId="77777777" w:rsidR="0063188C" w:rsidRPr="00F2370C" w:rsidRDefault="0063188C" w:rsidP="00F64165">
            <w:pPr>
              <w:rPr>
                <w:rFonts w:ascii="Arial" w:hAnsi="Arial" w:cs="Arial"/>
                <w:sz w:val="18"/>
                <w:szCs w:val="18"/>
              </w:rPr>
            </w:pPr>
            <w:r w:rsidRPr="00F2370C">
              <w:rPr>
                <w:rFonts w:ascii="Arial" w:hAnsi="Arial" w:cs="Arial"/>
                <w:sz w:val="18"/>
                <w:szCs w:val="18"/>
              </w:rPr>
              <w:t>70</w:t>
            </w:r>
          </w:p>
        </w:tc>
      </w:tr>
      <w:tr w:rsidR="0063188C" w:rsidRPr="00F2370C" w14:paraId="6CC2E516" w14:textId="77777777" w:rsidTr="00F64165">
        <w:tc>
          <w:tcPr>
            <w:tcW w:w="1937" w:type="dxa"/>
          </w:tcPr>
          <w:p w14:paraId="136A357B" w14:textId="77777777" w:rsidR="0063188C" w:rsidRPr="00F2370C" w:rsidRDefault="0063188C" w:rsidP="00F64165">
            <w:pPr>
              <w:rPr>
                <w:rFonts w:ascii="Arial" w:hAnsi="Arial" w:cs="Arial"/>
                <w:sz w:val="18"/>
                <w:szCs w:val="18"/>
              </w:rPr>
            </w:pPr>
            <w:r w:rsidRPr="00F2370C">
              <w:t>BATTERY_HIGH</w:t>
            </w:r>
          </w:p>
        </w:tc>
        <w:tc>
          <w:tcPr>
            <w:tcW w:w="1281" w:type="dxa"/>
          </w:tcPr>
          <w:p w14:paraId="6C925DC3" w14:textId="77777777" w:rsidR="0063188C" w:rsidRPr="00F2370C" w:rsidRDefault="0063188C" w:rsidP="00F64165">
            <w:pPr>
              <w:rPr>
                <w:rFonts w:ascii="Arial" w:hAnsi="Arial" w:cs="Arial"/>
                <w:sz w:val="18"/>
                <w:szCs w:val="18"/>
              </w:rPr>
            </w:pPr>
            <w:r w:rsidRPr="00F2370C">
              <w:rPr>
                <w:rFonts w:ascii="Arial" w:hAnsi="Arial" w:cs="Arial"/>
                <w:sz w:val="18"/>
                <w:szCs w:val="18"/>
              </w:rPr>
              <w:t>71</w:t>
            </w:r>
          </w:p>
        </w:tc>
        <w:tc>
          <w:tcPr>
            <w:tcW w:w="1226" w:type="dxa"/>
          </w:tcPr>
          <w:p w14:paraId="4623F6E1" w14:textId="77777777" w:rsidR="0063188C" w:rsidRPr="00F2370C" w:rsidRDefault="0063188C" w:rsidP="00F64165">
            <w:pPr>
              <w:rPr>
                <w:rFonts w:ascii="Arial" w:hAnsi="Arial" w:cs="Arial"/>
                <w:sz w:val="18"/>
                <w:szCs w:val="18"/>
              </w:rPr>
            </w:pPr>
            <w:r w:rsidRPr="00F2370C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</w:tr>
    </w:tbl>
    <w:p w14:paraId="0BDB648C" w14:textId="5DF1ECBA" w:rsidR="0063188C" w:rsidRDefault="0063188C" w:rsidP="0063188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F2370C">
        <w:rPr>
          <w:rFonts w:ascii="Arial" w:hAnsi="Arial" w:cs="Arial"/>
          <w:sz w:val="18"/>
          <w:szCs w:val="18"/>
        </w:rPr>
        <w:t>* Default mode</w:t>
      </w:r>
    </w:p>
    <w:p w14:paraId="25137290" w14:textId="2DFF8F4B" w:rsidR="00BB59F6" w:rsidRDefault="00BB59F6" w:rsidP="0063188C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6E387C1A" w14:textId="77777777" w:rsidR="00660DA7" w:rsidRDefault="00660DA7" w:rsidP="00B245FA"/>
    <w:p w14:paraId="5847F8A3" w14:textId="02C22CAC" w:rsidR="002A546F" w:rsidRPr="00F2370C" w:rsidRDefault="00B42E84" w:rsidP="00B245FA">
      <w:r w:rsidRPr="00F2370C">
        <w:t>Disable</w:t>
      </w:r>
      <w:r w:rsidR="001941F7" w:rsidRPr="00F2370C">
        <w:t>d</w:t>
      </w:r>
      <w:r w:rsidRPr="00F2370C">
        <w:t xml:space="preserve"> </w:t>
      </w:r>
      <w:proofErr w:type="spellStart"/>
      <w:r w:rsidRPr="00F2370C">
        <w:t>runnable</w:t>
      </w:r>
      <w:r w:rsidR="001941F7" w:rsidRPr="00F2370C">
        <w:t>s</w:t>
      </w:r>
      <w:proofErr w:type="spellEnd"/>
      <w:r w:rsidR="001941F7" w:rsidRPr="00F2370C">
        <w:t xml:space="preserve"> </w:t>
      </w:r>
      <w:r w:rsidRPr="00F2370C">
        <w:t xml:space="preserve">when </w:t>
      </w:r>
      <w:r w:rsidR="0063188C">
        <w:t>batter is low</w:t>
      </w:r>
      <w:r w:rsidRPr="00F2370C">
        <w:t xml:space="preserve"> </w:t>
      </w:r>
      <w:r w:rsidR="0063188C">
        <w:t xml:space="preserve">(mode </w:t>
      </w:r>
      <w:r w:rsidRPr="00F2370C">
        <w:t>BATTERY_LOW</w:t>
      </w:r>
      <w:r w:rsidR="0063188C">
        <w:t>)</w:t>
      </w:r>
      <w:r w:rsidR="001941F7" w:rsidRPr="00F2370C">
        <w:t>:</w:t>
      </w:r>
    </w:p>
    <w:p w14:paraId="76C7C898" w14:textId="6ECB5B84" w:rsidR="001941F7" w:rsidRPr="00F2370C" w:rsidRDefault="001941F7" w:rsidP="001941F7">
      <w:pPr>
        <w:pStyle w:val="ListParagraph"/>
        <w:numPr>
          <w:ilvl w:val="0"/>
          <w:numId w:val="22"/>
        </w:numPr>
      </w:pPr>
      <w:proofErr w:type="spellStart"/>
      <w:r w:rsidRPr="00F2370C">
        <w:t>RCtApAFSControllerLogic</w:t>
      </w:r>
      <w:proofErr w:type="spellEnd"/>
    </w:p>
    <w:p w14:paraId="0A82C434" w14:textId="192DC2E3" w:rsidR="001941F7" w:rsidRPr="00F2370C" w:rsidRDefault="001941F7" w:rsidP="001941F7">
      <w:pPr>
        <w:pStyle w:val="ListParagraph"/>
        <w:numPr>
          <w:ilvl w:val="0"/>
          <w:numId w:val="22"/>
        </w:numPr>
      </w:pPr>
      <w:proofErr w:type="spellStart"/>
      <w:r w:rsidRPr="00F2370C">
        <w:t>RctSaAmbientLightRead</w:t>
      </w:r>
      <w:proofErr w:type="spellEnd"/>
    </w:p>
    <w:p w14:paraId="13E02B73" w14:textId="01D9D9AE" w:rsidR="001941F7" w:rsidRPr="00F2370C" w:rsidRDefault="001941F7" w:rsidP="001941F7">
      <w:pPr>
        <w:pStyle w:val="ListParagraph"/>
        <w:numPr>
          <w:ilvl w:val="0"/>
          <w:numId w:val="22"/>
        </w:numPr>
      </w:pPr>
      <w:proofErr w:type="spellStart"/>
      <w:r w:rsidRPr="00F2370C">
        <w:t>RctSaSpeedometerRead</w:t>
      </w:r>
      <w:proofErr w:type="spellEnd"/>
    </w:p>
    <w:p w14:paraId="6F2165AD" w14:textId="500F4570" w:rsidR="001941F7" w:rsidRPr="00F2370C" w:rsidRDefault="001941F7" w:rsidP="001941F7">
      <w:pPr>
        <w:pStyle w:val="ListParagraph"/>
        <w:numPr>
          <w:ilvl w:val="0"/>
          <w:numId w:val="22"/>
        </w:numPr>
      </w:pPr>
      <w:proofErr w:type="spellStart"/>
      <w:r w:rsidRPr="00F2370C">
        <w:t>RCtSaSteeringWheelGetPosition</w:t>
      </w:r>
      <w:proofErr w:type="spellEnd"/>
    </w:p>
    <w:p w14:paraId="19174309" w14:textId="06BE7FB3" w:rsidR="001941F7" w:rsidRPr="00F2370C" w:rsidRDefault="001941F7" w:rsidP="001941F7">
      <w:r w:rsidRPr="00F2370C">
        <w:rPr>
          <w:b/>
          <w:bCs/>
        </w:rPr>
        <w:t>Hint:</w:t>
      </w:r>
      <w:r w:rsidRPr="00F2370C">
        <w:t xml:space="preserve"> </w:t>
      </w:r>
      <w:r w:rsidR="000350BD" w:rsidRPr="00F2370C">
        <w:t>I</w:t>
      </w:r>
      <w:r w:rsidRPr="00F2370C">
        <w:t>n trigger tab of runnable there is field Disabled in Modes</w:t>
      </w:r>
    </w:p>
    <w:p w14:paraId="3F5C114A" w14:textId="006CBB08" w:rsidR="000B14A6" w:rsidRDefault="000B14A6" w:rsidP="00C86696">
      <w:pPr>
        <w:rPr>
          <w:highlight w:val="yellow"/>
        </w:rPr>
      </w:pPr>
    </w:p>
    <w:p w14:paraId="4BFDB9A3" w14:textId="5C01C218" w:rsidR="002947CA" w:rsidRPr="002947CA" w:rsidRDefault="002947CA" w:rsidP="00C86696">
      <w:r w:rsidRPr="00F2370C">
        <w:t>Diagnostics</w:t>
      </w:r>
      <w:r>
        <w:t xml:space="preserve">, </w:t>
      </w:r>
      <w:r w:rsidRPr="00F2370C">
        <w:t>contain Read</w:t>
      </w:r>
      <w:r>
        <w:t xml:space="preserve"> and Write</w:t>
      </w:r>
      <w:r w:rsidRPr="00F2370C">
        <w:t xml:space="preserve"> Did for </w:t>
      </w:r>
      <w:proofErr w:type="spellStart"/>
      <w:r w:rsidR="003261B8" w:rsidRPr="002947CA">
        <w:t>PassingLane</w:t>
      </w:r>
      <w:proofErr w:type="spellEnd"/>
      <w:r w:rsidRPr="00F2370C">
        <w:t>.</w:t>
      </w:r>
    </w:p>
    <w:p w14:paraId="6647B84E" w14:textId="411011DA" w:rsidR="002930B8" w:rsidRDefault="00532381" w:rsidP="00C86696">
      <w:r w:rsidRPr="002947CA">
        <w:t xml:space="preserve">Implement </w:t>
      </w:r>
      <w:proofErr w:type="spellStart"/>
      <w:r w:rsidR="00941961" w:rsidRPr="00941961">
        <w:t>DataServices_Diag_RWDI_PassingLane_ReadData</w:t>
      </w:r>
      <w:proofErr w:type="spellEnd"/>
      <w:r w:rsidR="00941961">
        <w:t xml:space="preserve"> </w:t>
      </w:r>
      <w:r w:rsidRPr="002947CA">
        <w:t xml:space="preserve">server runnable </w:t>
      </w:r>
      <w:r w:rsidR="002930B8">
        <w:t xml:space="preserve">so that </w:t>
      </w:r>
      <w:r w:rsidR="002930B8" w:rsidRPr="002947CA">
        <w:t>passing lane (</w:t>
      </w:r>
      <w:r w:rsidR="00015841" w:rsidRPr="002947CA">
        <w:t>left side</w:t>
      </w:r>
      <w:r w:rsidR="002930B8" w:rsidRPr="002947CA">
        <w:t xml:space="preserve"> driving or </w:t>
      </w:r>
      <w:proofErr w:type="gramStart"/>
      <w:r w:rsidR="002930B8" w:rsidRPr="002947CA">
        <w:t>right</w:t>
      </w:r>
      <w:r w:rsidR="00015841">
        <w:t xml:space="preserve"> </w:t>
      </w:r>
      <w:r w:rsidR="002930B8" w:rsidRPr="002947CA">
        <w:t>side</w:t>
      </w:r>
      <w:proofErr w:type="gramEnd"/>
      <w:r w:rsidR="002930B8" w:rsidRPr="002947CA">
        <w:t xml:space="preserve"> driving)</w:t>
      </w:r>
      <w:r w:rsidR="002930B8">
        <w:t xml:space="preserve"> can be read via diagnostics.</w:t>
      </w:r>
    </w:p>
    <w:p w14:paraId="0ECCA92B" w14:textId="60401CEB" w:rsidR="00532381" w:rsidRDefault="009400B3" w:rsidP="00C86696">
      <w:r w:rsidRPr="002947CA">
        <w:t xml:space="preserve">Implement </w:t>
      </w:r>
      <w:proofErr w:type="spellStart"/>
      <w:r w:rsidR="00941961" w:rsidRPr="00941961">
        <w:t>DataServices_Diag_RWDI_PassingLane_WriteData</w:t>
      </w:r>
      <w:proofErr w:type="spellEnd"/>
      <w:r w:rsidR="00941961">
        <w:t xml:space="preserve"> </w:t>
      </w:r>
      <w:r w:rsidRPr="002947CA">
        <w:t xml:space="preserve">server runnable to store data about passing lane to </w:t>
      </w:r>
      <w:proofErr w:type="spellStart"/>
      <w:r w:rsidRPr="002947CA">
        <w:t>NvM</w:t>
      </w:r>
      <w:proofErr w:type="spellEnd"/>
      <w:r w:rsidRPr="002947CA">
        <w:t xml:space="preserve"> (for this purpose corresponding </w:t>
      </w:r>
      <w:proofErr w:type="spellStart"/>
      <w:r w:rsidRPr="002947CA">
        <w:t>NvM</w:t>
      </w:r>
      <w:proofErr w:type="spellEnd"/>
      <w:r w:rsidR="0032157A">
        <w:t xml:space="preserve"> block, </w:t>
      </w:r>
      <w:r w:rsidRPr="002947CA">
        <w:t xml:space="preserve">PIM </w:t>
      </w:r>
      <w:r w:rsidR="0032157A">
        <w:t>buffer and exclusive area</w:t>
      </w:r>
      <w:r w:rsidRPr="002947CA">
        <w:t xml:space="preserve"> should be created).</w:t>
      </w:r>
    </w:p>
    <w:p w14:paraId="16A23FC3" w14:textId="378706FA" w:rsidR="00DE1786" w:rsidRPr="00F2370C" w:rsidRDefault="00DE1786" w:rsidP="00C86696">
      <w:r>
        <w:t xml:space="preserve">Additionally, when </w:t>
      </w:r>
      <w:r w:rsidRPr="00F2370C">
        <w:t>Event_DTC_0x000002</w:t>
      </w:r>
      <w:r>
        <w:t xml:space="preserve"> occurs store current</w:t>
      </w:r>
      <w:r w:rsidR="00737220" w:rsidRPr="00737220">
        <w:t xml:space="preserve"> </w:t>
      </w:r>
      <w:r w:rsidR="00737220">
        <w:t>battery</w:t>
      </w:r>
      <w:r w:rsidR="00737220">
        <w:t xml:space="preserve"> </w:t>
      </w:r>
      <w:r>
        <w:t xml:space="preserve">value </w:t>
      </w:r>
      <w:r w:rsidR="00737220">
        <w:t>to</w:t>
      </w:r>
      <w:r>
        <w:t xml:space="preserve"> event memory.</w:t>
      </w:r>
    </w:p>
    <w:p w14:paraId="34964D84" w14:textId="20D72D22" w:rsidR="009400B3" w:rsidRDefault="009400B3" w:rsidP="00214C9E">
      <w:pPr>
        <w:spacing w:before="120"/>
        <w:rPr>
          <w:rFonts w:ascii="Arial" w:hAnsi="Arial" w:cs="Arial"/>
          <w:sz w:val="18"/>
          <w:szCs w:val="18"/>
        </w:rPr>
      </w:pPr>
    </w:p>
    <w:p w14:paraId="79EB28DF" w14:textId="77777777" w:rsidR="00D94A46" w:rsidRDefault="00D94A46" w:rsidP="00214C9E">
      <w:pPr>
        <w:spacing w:before="120"/>
        <w:rPr>
          <w:rFonts w:ascii="Arial" w:hAnsi="Arial" w:cs="Arial"/>
          <w:sz w:val="18"/>
          <w:szCs w:val="18"/>
        </w:rPr>
      </w:pPr>
    </w:p>
    <w:p w14:paraId="0AAB516D" w14:textId="166D2CF9" w:rsidR="00D94A46" w:rsidRDefault="00113D43" w:rsidP="008E1291">
      <w:pPr>
        <w:pStyle w:val="Heading2"/>
        <w:spacing w:after="60"/>
        <w:rPr>
          <w:color w:val="000000" w:themeColor="text1"/>
          <w:u w:val="single"/>
        </w:rPr>
      </w:pPr>
      <w:r w:rsidRPr="00113D43">
        <w:rPr>
          <w:color w:val="000000" w:themeColor="text1"/>
          <w:u w:val="single"/>
        </w:rPr>
        <w:t>Implementation guidelines</w:t>
      </w:r>
    </w:p>
    <w:p w14:paraId="75630CAB" w14:textId="77777777" w:rsidR="008C50A8" w:rsidRPr="008C50A8" w:rsidRDefault="008C50A8" w:rsidP="008C50A8"/>
    <w:p w14:paraId="04966295" w14:textId="77777777" w:rsidR="00EB297E" w:rsidRPr="00EB297E" w:rsidRDefault="00EB297E" w:rsidP="00EB297E">
      <w:pPr>
        <w:pStyle w:val="ListParagraph"/>
        <w:numPr>
          <w:ilvl w:val="0"/>
          <w:numId w:val="30"/>
        </w:numPr>
      </w:pPr>
      <w:r w:rsidRPr="00EB297E">
        <w:t>Model ECU behavior based on the provided requirements</w:t>
      </w:r>
    </w:p>
    <w:p w14:paraId="1850941F" w14:textId="77777777" w:rsidR="00EB297E" w:rsidRPr="00EB297E" w:rsidRDefault="00EB297E" w:rsidP="00EB297E">
      <w:pPr>
        <w:pStyle w:val="ListParagraph"/>
        <w:numPr>
          <w:ilvl w:val="0"/>
          <w:numId w:val="30"/>
        </w:numPr>
      </w:pPr>
      <w:r w:rsidRPr="00EB297E">
        <w:t>Synchronize Developer and Configurator workspaces</w:t>
      </w:r>
    </w:p>
    <w:p w14:paraId="664F2042" w14:textId="77777777" w:rsidR="00EB297E" w:rsidRPr="00EB297E" w:rsidRDefault="00EB297E" w:rsidP="00EB297E">
      <w:pPr>
        <w:pStyle w:val="ListParagraph"/>
        <w:numPr>
          <w:ilvl w:val="0"/>
          <w:numId w:val="30"/>
        </w:numPr>
      </w:pPr>
      <w:r w:rsidRPr="00EB297E">
        <w:t xml:space="preserve">Map </w:t>
      </w:r>
      <w:proofErr w:type="spellStart"/>
      <w:r w:rsidRPr="00EB297E">
        <w:t>runnables</w:t>
      </w:r>
      <w:proofErr w:type="spellEnd"/>
    </w:p>
    <w:p w14:paraId="04956A42" w14:textId="77777777" w:rsidR="00EB297E" w:rsidRPr="00EB297E" w:rsidRDefault="00EB297E" w:rsidP="00EB297E">
      <w:pPr>
        <w:pStyle w:val="ListParagraph"/>
        <w:numPr>
          <w:ilvl w:val="0"/>
          <w:numId w:val="30"/>
        </w:numPr>
      </w:pPr>
      <w:r w:rsidRPr="00EB297E">
        <w:t xml:space="preserve">Create </w:t>
      </w:r>
      <w:proofErr w:type="spellStart"/>
      <w:r w:rsidRPr="00EB297E">
        <w:t>Dio</w:t>
      </w:r>
      <w:proofErr w:type="spellEnd"/>
      <w:r w:rsidRPr="00EB297E">
        <w:t xml:space="preserve"> port</w:t>
      </w:r>
    </w:p>
    <w:p w14:paraId="731A1720" w14:textId="0DCE5F61" w:rsidR="00EB297E" w:rsidRPr="00EB297E" w:rsidRDefault="00EB297E" w:rsidP="00EB297E">
      <w:pPr>
        <w:pStyle w:val="ListParagraph"/>
        <w:numPr>
          <w:ilvl w:val="0"/>
          <w:numId w:val="30"/>
        </w:numPr>
      </w:pPr>
      <w:r w:rsidRPr="00EB297E">
        <w:t>Take care of workspace errors (if any)</w:t>
      </w:r>
    </w:p>
    <w:p w14:paraId="4AF62CD2" w14:textId="77777777" w:rsidR="00EB297E" w:rsidRPr="00EB297E" w:rsidRDefault="00EB297E" w:rsidP="00EB297E">
      <w:pPr>
        <w:pStyle w:val="ListParagraph"/>
        <w:numPr>
          <w:ilvl w:val="0"/>
          <w:numId w:val="30"/>
        </w:numPr>
      </w:pPr>
      <w:r w:rsidRPr="00EB297E">
        <w:t>Generate source code</w:t>
      </w:r>
    </w:p>
    <w:p w14:paraId="61225A6A" w14:textId="77777777" w:rsidR="00EB297E" w:rsidRPr="00EB297E" w:rsidRDefault="00EB297E" w:rsidP="00EB297E">
      <w:pPr>
        <w:pStyle w:val="ListParagraph"/>
        <w:numPr>
          <w:ilvl w:val="0"/>
          <w:numId w:val="30"/>
        </w:numPr>
      </w:pPr>
      <w:r w:rsidRPr="00EB297E">
        <w:t>Implement ECU functionality requirements in C language</w:t>
      </w:r>
    </w:p>
    <w:p w14:paraId="2A67945D" w14:textId="36D595D3" w:rsidR="00113D43" w:rsidRPr="00EB297E" w:rsidRDefault="00EB297E" w:rsidP="00EB297E">
      <w:pPr>
        <w:pStyle w:val="ListParagraph"/>
        <w:numPr>
          <w:ilvl w:val="0"/>
          <w:numId w:val="30"/>
        </w:numPr>
      </w:pPr>
      <w:r w:rsidRPr="00EB297E">
        <w:t>Test the implementation with CANoe tool</w:t>
      </w:r>
      <w:r w:rsidR="00113D43" w:rsidRPr="00EB297E">
        <w:t xml:space="preserve"> </w:t>
      </w:r>
    </w:p>
    <w:sectPr w:rsidR="00113D43" w:rsidRPr="00EB297E" w:rsidSect="000B5B75">
      <w:pgSz w:w="12240" w:h="15840"/>
      <w:pgMar w:top="864" w:right="1440" w:bottom="864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56350" w14:textId="77777777" w:rsidR="000069ED" w:rsidRDefault="000069ED" w:rsidP="000B5B75">
      <w:pPr>
        <w:spacing w:after="0" w:line="240" w:lineRule="auto"/>
      </w:pPr>
      <w:r>
        <w:separator/>
      </w:r>
    </w:p>
  </w:endnote>
  <w:endnote w:type="continuationSeparator" w:id="0">
    <w:p w14:paraId="7D1AF924" w14:textId="77777777" w:rsidR="000069ED" w:rsidRDefault="000069ED" w:rsidP="000B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E7D96" w14:textId="77777777" w:rsidR="000069ED" w:rsidRDefault="000069ED" w:rsidP="000B5B75">
      <w:pPr>
        <w:spacing w:after="0" w:line="240" w:lineRule="auto"/>
      </w:pPr>
      <w:r>
        <w:separator/>
      </w:r>
    </w:p>
  </w:footnote>
  <w:footnote w:type="continuationSeparator" w:id="0">
    <w:p w14:paraId="2CE48669" w14:textId="77777777" w:rsidR="000069ED" w:rsidRDefault="000069ED" w:rsidP="000B5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338BD"/>
    <w:multiLevelType w:val="multilevel"/>
    <w:tmpl w:val="B9CC4184"/>
    <w:lvl w:ilvl="0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6F213F5"/>
    <w:multiLevelType w:val="hybridMultilevel"/>
    <w:tmpl w:val="777061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43177"/>
    <w:multiLevelType w:val="hybridMultilevel"/>
    <w:tmpl w:val="AC40C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85FBB"/>
    <w:multiLevelType w:val="multilevel"/>
    <w:tmpl w:val="003A18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C93662F"/>
    <w:multiLevelType w:val="multilevel"/>
    <w:tmpl w:val="EED62A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C0908C7"/>
    <w:multiLevelType w:val="hybridMultilevel"/>
    <w:tmpl w:val="DE0877AE"/>
    <w:lvl w:ilvl="0" w:tplc="0B5658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36657"/>
    <w:multiLevelType w:val="hybridMultilevel"/>
    <w:tmpl w:val="CB08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31584"/>
    <w:multiLevelType w:val="multilevel"/>
    <w:tmpl w:val="1EA85952"/>
    <w:lvl w:ilvl="0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B3C3715"/>
    <w:multiLevelType w:val="multilevel"/>
    <w:tmpl w:val="CB7AB8F2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" w15:restartNumberingAfterBreak="0">
    <w:nsid w:val="3BE34525"/>
    <w:multiLevelType w:val="hybridMultilevel"/>
    <w:tmpl w:val="BCBE39F6"/>
    <w:lvl w:ilvl="0" w:tplc="B17C831C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DB1DC1"/>
    <w:multiLevelType w:val="multilevel"/>
    <w:tmpl w:val="003A18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8720265"/>
    <w:multiLevelType w:val="multilevel"/>
    <w:tmpl w:val="003A18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A6F4E6F"/>
    <w:multiLevelType w:val="multilevel"/>
    <w:tmpl w:val="5BB480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162616B"/>
    <w:multiLevelType w:val="hybridMultilevel"/>
    <w:tmpl w:val="5538A7C0"/>
    <w:lvl w:ilvl="0" w:tplc="B17C831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6B32C3"/>
    <w:multiLevelType w:val="hybridMultilevel"/>
    <w:tmpl w:val="45DA5132"/>
    <w:lvl w:ilvl="0" w:tplc="7840AB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B1715"/>
    <w:multiLevelType w:val="hybridMultilevel"/>
    <w:tmpl w:val="BFF004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4861CE"/>
    <w:multiLevelType w:val="multilevel"/>
    <w:tmpl w:val="003A18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1B41487"/>
    <w:multiLevelType w:val="multilevel"/>
    <w:tmpl w:val="67245A6A"/>
    <w:lvl w:ilvl="0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3A02BBC"/>
    <w:multiLevelType w:val="multilevel"/>
    <w:tmpl w:val="1514133C"/>
    <w:lvl w:ilvl="0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8E274F3"/>
    <w:multiLevelType w:val="hybridMultilevel"/>
    <w:tmpl w:val="E12E5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663E7D"/>
    <w:multiLevelType w:val="hybridMultilevel"/>
    <w:tmpl w:val="07D61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24480E"/>
    <w:multiLevelType w:val="hybridMultilevel"/>
    <w:tmpl w:val="6C94C8DC"/>
    <w:lvl w:ilvl="0" w:tplc="F42494B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751C4F"/>
    <w:multiLevelType w:val="hybridMultilevel"/>
    <w:tmpl w:val="8F68E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9"/>
  </w:num>
  <w:num w:numId="4">
    <w:abstractNumId w:val="3"/>
  </w:num>
  <w:num w:numId="5">
    <w:abstractNumId w:val="11"/>
  </w:num>
  <w:num w:numId="6">
    <w:abstractNumId w:val="10"/>
  </w:num>
  <w:num w:numId="7">
    <w:abstractNumId w:val="16"/>
  </w:num>
  <w:num w:numId="8">
    <w:abstractNumId w:val="1"/>
  </w:num>
  <w:num w:numId="9">
    <w:abstractNumId w:val="21"/>
  </w:num>
  <w:num w:numId="10">
    <w:abstractNumId w:val="5"/>
  </w:num>
  <w:num w:numId="11">
    <w:abstractNumId w:val="12"/>
  </w:num>
  <w:num w:numId="12">
    <w:abstractNumId w:val="4"/>
  </w:num>
  <w:num w:numId="13">
    <w:abstractNumId w:val="8"/>
  </w:num>
  <w:num w:numId="14">
    <w:abstractNumId w:val="7"/>
  </w:num>
  <w:num w:numId="15">
    <w:abstractNumId w:val="17"/>
  </w:num>
  <w:num w:numId="16">
    <w:abstractNumId w:val="18"/>
  </w:num>
  <w:num w:numId="17">
    <w:abstractNumId w:val="0"/>
  </w:num>
  <w:num w:numId="18">
    <w:abstractNumId w:val="15"/>
  </w:num>
  <w:num w:numId="19">
    <w:abstractNumId w:val="14"/>
  </w:num>
  <w:num w:numId="20">
    <w:abstractNumId w:val="6"/>
  </w:num>
  <w:num w:numId="21">
    <w:abstractNumId w:val="19"/>
  </w:num>
  <w:num w:numId="22">
    <w:abstractNumId w:val="20"/>
  </w:num>
  <w:num w:numId="2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D6"/>
    <w:rsid w:val="000021FC"/>
    <w:rsid w:val="000069ED"/>
    <w:rsid w:val="00015841"/>
    <w:rsid w:val="00015D56"/>
    <w:rsid w:val="00021C37"/>
    <w:rsid w:val="000237C5"/>
    <w:rsid w:val="00026CA1"/>
    <w:rsid w:val="00031C9F"/>
    <w:rsid w:val="000350BD"/>
    <w:rsid w:val="000400DF"/>
    <w:rsid w:val="000402B1"/>
    <w:rsid w:val="00046477"/>
    <w:rsid w:val="00052B78"/>
    <w:rsid w:val="00065D48"/>
    <w:rsid w:val="000710F8"/>
    <w:rsid w:val="00074D8F"/>
    <w:rsid w:val="00086133"/>
    <w:rsid w:val="000A0991"/>
    <w:rsid w:val="000B14A6"/>
    <w:rsid w:val="000B4952"/>
    <w:rsid w:val="000B5B75"/>
    <w:rsid w:val="000C2DBB"/>
    <w:rsid w:val="000D25B3"/>
    <w:rsid w:val="000D497A"/>
    <w:rsid w:val="000E4904"/>
    <w:rsid w:val="000E5CD4"/>
    <w:rsid w:val="000F15AA"/>
    <w:rsid w:val="00105CE2"/>
    <w:rsid w:val="00113D43"/>
    <w:rsid w:val="00140DA9"/>
    <w:rsid w:val="001436BD"/>
    <w:rsid w:val="00144FA8"/>
    <w:rsid w:val="0014797A"/>
    <w:rsid w:val="00171E5C"/>
    <w:rsid w:val="00174BC7"/>
    <w:rsid w:val="00177A69"/>
    <w:rsid w:val="00192067"/>
    <w:rsid w:val="001941F7"/>
    <w:rsid w:val="00197CDA"/>
    <w:rsid w:val="001A04AA"/>
    <w:rsid w:val="001A1818"/>
    <w:rsid w:val="001A4CEA"/>
    <w:rsid w:val="001B1B92"/>
    <w:rsid w:val="001B1FCF"/>
    <w:rsid w:val="001C1A56"/>
    <w:rsid w:val="001D4022"/>
    <w:rsid w:val="00214C9E"/>
    <w:rsid w:val="00226407"/>
    <w:rsid w:val="00234C4F"/>
    <w:rsid w:val="002528D6"/>
    <w:rsid w:val="002605AC"/>
    <w:rsid w:val="002628A0"/>
    <w:rsid w:val="002631D4"/>
    <w:rsid w:val="002642FA"/>
    <w:rsid w:val="002765CA"/>
    <w:rsid w:val="002930B8"/>
    <w:rsid w:val="00293350"/>
    <w:rsid w:val="002947CA"/>
    <w:rsid w:val="002A546F"/>
    <w:rsid w:val="002B0D1E"/>
    <w:rsid w:val="002C323E"/>
    <w:rsid w:val="002D005B"/>
    <w:rsid w:val="002E2E4F"/>
    <w:rsid w:val="00306B65"/>
    <w:rsid w:val="00313B90"/>
    <w:rsid w:val="0032157A"/>
    <w:rsid w:val="0032192B"/>
    <w:rsid w:val="00321C92"/>
    <w:rsid w:val="00322D86"/>
    <w:rsid w:val="00324688"/>
    <w:rsid w:val="003261B8"/>
    <w:rsid w:val="003334E5"/>
    <w:rsid w:val="00351884"/>
    <w:rsid w:val="0035509E"/>
    <w:rsid w:val="00355E97"/>
    <w:rsid w:val="00356200"/>
    <w:rsid w:val="00360131"/>
    <w:rsid w:val="00363418"/>
    <w:rsid w:val="003A2C40"/>
    <w:rsid w:val="003B6E33"/>
    <w:rsid w:val="003C0875"/>
    <w:rsid w:val="003D2E56"/>
    <w:rsid w:val="00404219"/>
    <w:rsid w:val="004050B2"/>
    <w:rsid w:val="00412681"/>
    <w:rsid w:val="004158A4"/>
    <w:rsid w:val="00416146"/>
    <w:rsid w:val="00423FB6"/>
    <w:rsid w:val="0043121D"/>
    <w:rsid w:val="00433AEE"/>
    <w:rsid w:val="00437809"/>
    <w:rsid w:val="004463D0"/>
    <w:rsid w:val="00447878"/>
    <w:rsid w:val="00457B7A"/>
    <w:rsid w:val="00481900"/>
    <w:rsid w:val="00497E90"/>
    <w:rsid w:val="004A00BC"/>
    <w:rsid w:val="004A5E39"/>
    <w:rsid w:val="004B1E43"/>
    <w:rsid w:val="004B3241"/>
    <w:rsid w:val="004E6C91"/>
    <w:rsid w:val="00503C71"/>
    <w:rsid w:val="005076A3"/>
    <w:rsid w:val="00511C04"/>
    <w:rsid w:val="00525AA3"/>
    <w:rsid w:val="00532381"/>
    <w:rsid w:val="005346C9"/>
    <w:rsid w:val="00550B50"/>
    <w:rsid w:val="00555B78"/>
    <w:rsid w:val="00563F00"/>
    <w:rsid w:val="005667B7"/>
    <w:rsid w:val="00583B66"/>
    <w:rsid w:val="005D2222"/>
    <w:rsid w:val="005D57A0"/>
    <w:rsid w:val="005D676F"/>
    <w:rsid w:val="005E15C3"/>
    <w:rsid w:val="005F545E"/>
    <w:rsid w:val="005F627D"/>
    <w:rsid w:val="006270D0"/>
    <w:rsid w:val="0063188C"/>
    <w:rsid w:val="006321A5"/>
    <w:rsid w:val="00637CCE"/>
    <w:rsid w:val="00642916"/>
    <w:rsid w:val="00657393"/>
    <w:rsid w:val="00660DA7"/>
    <w:rsid w:val="006942B0"/>
    <w:rsid w:val="006A619C"/>
    <w:rsid w:val="006A7AA2"/>
    <w:rsid w:val="006B42D3"/>
    <w:rsid w:val="006B5A09"/>
    <w:rsid w:val="006C347E"/>
    <w:rsid w:val="006C3DE4"/>
    <w:rsid w:val="006C71BF"/>
    <w:rsid w:val="006D2FD1"/>
    <w:rsid w:val="006E6D38"/>
    <w:rsid w:val="006F1B75"/>
    <w:rsid w:val="0071784F"/>
    <w:rsid w:val="007250B0"/>
    <w:rsid w:val="00730D2A"/>
    <w:rsid w:val="00737220"/>
    <w:rsid w:val="00744BCE"/>
    <w:rsid w:val="007460D1"/>
    <w:rsid w:val="007463C7"/>
    <w:rsid w:val="00770154"/>
    <w:rsid w:val="007B1F6C"/>
    <w:rsid w:val="007D5AD5"/>
    <w:rsid w:val="007E3195"/>
    <w:rsid w:val="007F5A1E"/>
    <w:rsid w:val="008150C8"/>
    <w:rsid w:val="00816C1C"/>
    <w:rsid w:val="00841AB1"/>
    <w:rsid w:val="008507AC"/>
    <w:rsid w:val="00850B3E"/>
    <w:rsid w:val="00865B75"/>
    <w:rsid w:val="00867A8A"/>
    <w:rsid w:val="00873128"/>
    <w:rsid w:val="00882D43"/>
    <w:rsid w:val="00887386"/>
    <w:rsid w:val="00897764"/>
    <w:rsid w:val="008B2342"/>
    <w:rsid w:val="008B68B8"/>
    <w:rsid w:val="008B7F35"/>
    <w:rsid w:val="008C2ABC"/>
    <w:rsid w:val="008C50A8"/>
    <w:rsid w:val="008C6E18"/>
    <w:rsid w:val="008D3F02"/>
    <w:rsid w:val="008E1291"/>
    <w:rsid w:val="008E3417"/>
    <w:rsid w:val="008F1E25"/>
    <w:rsid w:val="008F6C8F"/>
    <w:rsid w:val="008F7722"/>
    <w:rsid w:val="00900857"/>
    <w:rsid w:val="00917EF8"/>
    <w:rsid w:val="00935E17"/>
    <w:rsid w:val="00936494"/>
    <w:rsid w:val="009400B3"/>
    <w:rsid w:val="00940B44"/>
    <w:rsid w:val="00941961"/>
    <w:rsid w:val="00941AB5"/>
    <w:rsid w:val="00952E78"/>
    <w:rsid w:val="0095637D"/>
    <w:rsid w:val="00957188"/>
    <w:rsid w:val="00974C97"/>
    <w:rsid w:val="00987422"/>
    <w:rsid w:val="00992AF5"/>
    <w:rsid w:val="00997E8A"/>
    <w:rsid w:val="009A100F"/>
    <w:rsid w:val="009A5770"/>
    <w:rsid w:val="009D035C"/>
    <w:rsid w:val="009D7DB0"/>
    <w:rsid w:val="009E20BD"/>
    <w:rsid w:val="009E3AFA"/>
    <w:rsid w:val="009F555B"/>
    <w:rsid w:val="00A10CEB"/>
    <w:rsid w:val="00A13320"/>
    <w:rsid w:val="00A22E66"/>
    <w:rsid w:val="00A24B2F"/>
    <w:rsid w:val="00A2617C"/>
    <w:rsid w:val="00A35373"/>
    <w:rsid w:val="00A50C92"/>
    <w:rsid w:val="00A64A7F"/>
    <w:rsid w:val="00A66713"/>
    <w:rsid w:val="00A7076B"/>
    <w:rsid w:val="00A82946"/>
    <w:rsid w:val="00A91093"/>
    <w:rsid w:val="00AA4985"/>
    <w:rsid w:val="00AB1937"/>
    <w:rsid w:val="00AD079C"/>
    <w:rsid w:val="00AD472D"/>
    <w:rsid w:val="00AD706D"/>
    <w:rsid w:val="00AF5027"/>
    <w:rsid w:val="00B04426"/>
    <w:rsid w:val="00B1113B"/>
    <w:rsid w:val="00B133CA"/>
    <w:rsid w:val="00B14D3A"/>
    <w:rsid w:val="00B245FA"/>
    <w:rsid w:val="00B42E84"/>
    <w:rsid w:val="00B441CE"/>
    <w:rsid w:val="00B50CFD"/>
    <w:rsid w:val="00B566EF"/>
    <w:rsid w:val="00B60B84"/>
    <w:rsid w:val="00B61BD7"/>
    <w:rsid w:val="00B67179"/>
    <w:rsid w:val="00B82BC0"/>
    <w:rsid w:val="00B82FBB"/>
    <w:rsid w:val="00BB59F6"/>
    <w:rsid w:val="00BD3D9E"/>
    <w:rsid w:val="00BE03E0"/>
    <w:rsid w:val="00BF0329"/>
    <w:rsid w:val="00BF3FFB"/>
    <w:rsid w:val="00BF4589"/>
    <w:rsid w:val="00C2062C"/>
    <w:rsid w:val="00C22C99"/>
    <w:rsid w:val="00C41D17"/>
    <w:rsid w:val="00C51436"/>
    <w:rsid w:val="00C61A85"/>
    <w:rsid w:val="00C635BA"/>
    <w:rsid w:val="00C6735F"/>
    <w:rsid w:val="00C75D53"/>
    <w:rsid w:val="00C76F30"/>
    <w:rsid w:val="00C82CE1"/>
    <w:rsid w:val="00C83F1D"/>
    <w:rsid w:val="00C8443B"/>
    <w:rsid w:val="00C86696"/>
    <w:rsid w:val="00C91920"/>
    <w:rsid w:val="00CB6096"/>
    <w:rsid w:val="00CC68F5"/>
    <w:rsid w:val="00CE760C"/>
    <w:rsid w:val="00CF189A"/>
    <w:rsid w:val="00CF46F7"/>
    <w:rsid w:val="00D03A32"/>
    <w:rsid w:val="00D049E9"/>
    <w:rsid w:val="00D10406"/>
    <w:rsid w:val="00D16689"/>
    <w:rsid w:val="00D2140D"/>
    <w:rsid w:val="00D61BDF"/>
    <w:rsid w:val="00D9436C"/>
    <w:rsid w:val="00D94A46"/>
    <w:rsid w:val="00DA52EF"/>
    <w:rsid w:val="00DE1786"/>
    <w:rsid w:val="00DE24C4"/>
    <w:rsid w:val="00DE29D7"/>
    <w:rsid w:val="00DE307A"/>
    <w:rsid w:val="00DE62C0"/>
    <w:rsid w:val="00DF447B"/>
    <w:rsid w:val="00DF4E6D"/>
    <w:rsid w:val="00E01BF1"/>
    <w:rsid w:val="00E17B29"/>
    <w:rsid w:val="00E17C24"/>
    <w:rsid w:val="00E31EA6"/>
    <w:rsid w:val="00E3531D"/>
    <w:rsid w:val="00E4074C"/>
    <w:rsid w:val="00E407C9"/>
    <w:rsid w:val="00E43ADF"/>
    <w:rsid w:val="00E47D4D"/>
    <w:rsid w:val="00E5404B"/>
    <w:rsid w:val="00E652E2"/>
    <w:rsid w:val="00E80F04"/>
    <w:rsid w:val="00E82D62"/>
    <w:rsid w:val="00E95C30"/>
    <w:rsid w:val="00EA614C"/>
    <w:rsid w:val="00EB297E"/>
    <w:rsid w:val="00EC0504"/>
    <w:rsid w:val="00ED7CBD"/>
    <w:rsid w:val="00F0507C"/>
    <w:rsid w:val="00F10DC3"/>
    <w:rsid w:val="00F205E2"/>
    <w:rsid w:val="00F2370C"/>
    <w:rsid w:val="00F26B15"/>
    <w:rsid w:val="00F27445"/>
    <w:rsid w:val="00F34022"/>
    <w:rsid w:val="00F61C36"/>
    <w:rsid w:val="00F64E5E"/>
    <w:rsid w:val="00F67215"/>
    <w:rsid w:val="00F8117A"/>
    <w:rsid w:val="00F925B4"/>
    <w:rsid w:val="00F94D70"/>
    <w:rsid w:val="00FA25DA"/>
    <w:rsid w:val="00FB0CF6"/>
    <w:rsid w:val="00FE1ABC"/>
    <w:rsid w:val="00FF093C"/>
    <w:rsid w:val="00FF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E9FA6"/>
  <w15:chartTrackingRefBased/>
  <w15:docId w15:val="{724BFAA7-1776-4F8E-9679-CB006669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28D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528D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2528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8D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sr-Latn-RS"/>
    </w:rPr>
  </w:style>
  <w:style w:type="paragraph" w:styleId="ListParagraph">
    <w:name w:val="List Paragraph"/>
    <w:basedOn w:val="Normal"/>
    <w:uiPriority w:val="34"/>
    <w:qFormat/>
    <w:rsid w:val="002528D6"/>
    <w:pPr>
      <w:ind w:left="720"/>
      <w:contextualSpacing/>
    </w:pPr>
  </w:style>
  <w:style w:type="table" w:styleId="TableGrid">
    <w:name w:val="Table Grid"/>
    <w:basedOn w:val="TableNormal"/>
    <w:uiPriority w:val="39"/>
    <w:rsid w:val="00174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174B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3">
    <w:name w:val="List Table 3 Accent 3"/>
    <w:basedOn w:val="TableNormal"/>
    <w:uiPriority w:val="48"/>
    <w:rsid w:val="00174BC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174B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AF502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jlqj4b">
    <w:name w:val="jlqj4b"/>
    <w:basedOn w:val="DefaultParagraphFont"/>
    <w:rsid w:val="00105CE2"/>
  </w:style>
  <w:style w:type="character" w:customStyle="1" w:styleId="viiyi">
    <w:name w:val="viiyi"/>
    <w:basedOn w:val="DefaultParagraphFont"/>
    <w:rsid w:val="002C323E"/>
  </w:style>
  <w:style w:type="character" w:customStyle="1" w:styleId="Heading2Char">
    <w:name w:val="Heading 2 Char"/>
    <w:basedOn w:val="DefaultParagraphFont"/>
    <w:link w:val="Heading2"/>
    <w:uiPriority w:val="9"/>
    <w:rsid w:val="001A4CEA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sr-Latn-RS"/>
    </w:rPr>
  </w:style>
  <w:style w:type="paragraph" w:styleId="Caption">
    <w:name w:val="caption"/>
    <w:basedOn w:val="Normal"/>
    <w:next w:val="Normal"/>
    <w:uiPriority w:val="35"/>
    <w:unhideWhenUsed/>
    <w:qFormat/>
    <w:rsid w:val="00B82F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B5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B75"/>
    <w:rPr>
      <w:noProof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0B5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B75"/>
    <w:rPr>
      <w:noProof/>
      <w:lang w:val="sr-Latn-RS"/>
    </w:rPr>
  </w:style>
  <w:style w:type="character" w:styleId="CommentReference">
    <w:name w:val="annotation reference"/>
    <w:basedOn w:val="DefaultParagraphFont"/>
    <w:uiPriority w:val="99"/>
    <w:semiHidden/>
    <w:unhideWhenUsed/>
    <w:rsid w:val="00EC05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05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0504"/>
    <w:rPr>
      <w:noProof/>
      <w:sz w:val="20"/>
      <w:szCs w:val="20"/>
      <w:lang w:val="sr-Latn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5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504"/>
    <w:rPr>
      <w:b/>
      <w:bCs/>
      <w:noProof/>
      <w:sz w:val="20"/>
      <w:szCs w:val="20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7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16684</TotalTime>
  <Pages>3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 Marjanovic</dc:creator>
  <cp:keywords/>
  <dc:description/>
  <cp:lastModifiedBy>Dragan.Marjanovic@rt-rk.com</cp:lastModifiedBy>
  <cp:revision>314</cp:revision>
  <cp:lastPrinted>2021-04-18T12:35:00Z</cp:lastPrinted>
  <dcterms:created xsi:type="dcterms:W3CDTF">2021-03-24T20:12:00Z</dcterms:created>
  <dcterms:modified xsi:type="dcterms:W3CDTF">2022-05-18T11:16:00Z</dcterms:modified>
</cp:coreProperties>
</file>