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85EC" w14:textId="71940AFB" w:rsidR="00B65B1B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45E5">
        <w:rPr>
          <w:rFonts w:ascii="Arial" w:hAnsi="Arial" w:cs="Arial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 wp14:anchorId="0A2A0E8C" wp14:editId="743CA851">
            <wp:extent cx="5760720" cy="914400"/>
            <wp:effectExtent l="0" t="0" r="0" b="0"/>
            <wp:docPr id="1008486733" name="Picture 1008486733" descr="Obraz zawierający tekst, Czcionka, biały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86733" name="Obraz 2" descr="Obraz zawierający tekst, Czcionka, biały, czarne i biał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9B22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0A04926" w14:textId="14DA8192" w:rsidR="00B65B1B" w:rsidRPr="00B65B1B" w:rsidRDefault="00B65B1B" w:rsidP="00B65B1B">
      <w:pPr>
        <w:jc w:val="center"/>
        <w:rPr>
          <w:rFonts w:ascii="Arial" w:hAnsi="Arial" w:cs="Arial"/>
          <w:color w:val="000000" w:themeColor="text1"/>
          <w:sz w:val="72"/>
          <w:szCs w:val="72"/>
        </w:rPr>
      </w:pPr>
      <w:r w:rsidRPr="00B65B1B">
        <w:rPr>
          <w:rFonts w:ascii="Arial" w:hAnsi="Arial" w:cs="Arial"/>
          <w:color w:val="000000" w:themeColor="text1"/>
          <w:sz w:val="72"/>
          <w:szCs w:val="72"/>
        </w:rPr>
        <w:t>Sprawozdanie</w:t>
      </w:r>
    </w:p>
    <w:p w14:paraId="00230E8D" w14:textId="7F238ABB" w:rsidR="00B65B1B" w:rsidRDefault="00B65B1B" w:rsidP="00B65B1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Wprowadzenie do sztucznej inteligencji</w:t>
      </w:r>
    </w:p>
    <w:p w14:paraId="0BFE1DE4" w14:textId="22F201A6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Ćwiczenie nr. </w:t>
      </w:r>
      <w:r w:rsidR="008A501A">
        <w:rPr>
          <w:rFonts w:ascii="Arial" w:hAnsi="Arial" w:cs="Arial"/>
          <w:color w:val="000000" w:themeColor="text1"/>
          <w:sz w:val="28"/>
          <w:szCs w:val="28"/>
        </w:rPr>
        <w:t>4</w:t>
      </w:r>
    </w:p>
    <w:p w14:paraId="5BF1DF3C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90DDA7C" w14:textId="77777777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42"/>
          <w:szCs w:val="42"/>
        </w:rPr>
      </w:pPr>
      <w:r w:rsidRPr="005945E5">
        <w:rPr>
          <w:rFonts w:ascii="Arial" w:hAnsi="Arial" w:cs="Arial"/>
          <w:color w:val="000000" w:themeColor="text1"/>
          <w:sz w:val="42"/>
          <w:szCs w:val="42"/>
        </w:rPr>
        <w:t>Mikołaj Bańkowski</w:t>
      </w:r>
    </w:p>
    <w:p w14:paraId="5383BF88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45E5">
        <w:rPr>
          <w:rFonts w:ascii="Arial" w:hAnsi="Arial" w:cs="Arial"/>
          <w:color w:val="000000" w:themeColor="text1"/>
          <w:sz w:val="24"/>
          <w:szCs w:val="24"/>
        </w:rPr>
        <w:t>Numer albumu 310408</w:t>
      </w:r>
    </w:p>
    <w:p w14:paraId="0057A13F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CD1A363" w14:textId="44647CAB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prowadzący</w:t>
      </w:r>
    </w:p>
    <w:p w14:paraId="315E2154" w14:textId="57575CA6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65B1B">
        <w:rPr>
          <w:rFonts w:ascii="Arial" w:hAnsi="Arial" w:cs="Arial"/>
          <w:color w:val="000000" w:themeColor="text1"/>
          <w:sz w:val="24"/>
          <w:szCs w:val="24"/>
        </w:rPr>
        <w:t xml:space="preserve">Grzegorz </w:t>
      </w:r>
      <w:proofErr w:type="spellStart"/>
      <w:r w:rsidRPr="00B65B1B">
        <w:rPr>
          <w:rFonts w:ascii="Arial" w:hAnsi="Arial" w:cs="Arial"/>
          <w:color w:val="000000" w:themeColor="text1"/>
          <w:sz w:val="24"/>
          <w:szCs w:val="24"/>
        </w:rPr>
        <w:t>Rypeść</w:t>
      </w:r>
      <w:proofErr w:type="spellEnd"/>
    </w:p>
    <w:p w14:paraId="03316711" w14:textId="77777777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94B9899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429D983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48A3C59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63A004B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45E5">
        <w:rPr>
          <w:rFonts w:ascii="Arial" w:hAnsi="Arial" w:cs="Arial"/>
          <w:color w:val="000000" w:themeColor="text1"/>
          <w:sz w:val="24"/>
          <w:szCs w:val="24"/>
        </w:rPr>
        <w:t>Warszawa 2023</w:t>
      </w:r>
    </w:p>
    <w:p w14:paraId="63160CE4" w14:textId="3354ED68" w:rsidR="00996FA8" w:rsidRDefault="00996FA8" w:rsidP="00B65B1B"/>
    <w:p w14:paraId="6A95DE73" w14:textId="77777777" w:rsidR="008A501A" w:rsidRDefault="008A501A" w:rsidP="00B65B1B"/>
    <w:p w14:paraId="64343D63" w14:textId="77777777" w:rsidR="008A501A" w:rsidRDefault="008A501A" w:rsidP="00B65B1B"/>
    <w:p w14:paraId="5201BFD8" w14:textId="77777777" w:rsidR="008A501A" w:rsidRDefault="008A501A" w:rsidP="00B65B1B"/>
    <w:p w14:paraId="5E046535" w14:textId="77777777" w:rsidR="008A501A" w:rsidRDefault="008A501A" w:rsidP="00B65B1B"/>
    <w:p w14:paraId="758A7672" w14:textId="77777777" w:rsidR="008A501A" w:rsidRDefault="008A501A" w:rsidP="00B65B1B"/>
    <w:p w14:paraId="75E2CA26" w14:textId="77777777" w:rsidR="008A501A" w:rsidRDefault="008A501A" w:rsidP="00B65B1B"/>
    <w:p w14:paraId="6B3A0543" w14:textId="77777777" w:rsidR="008A501A" w:rsidRDefault="008A501A" w:rsidP="00B65B1B"/>
    <w:p w14:paraId="3D9A6F3B" w14:textId="77777777" w:rsidR="008A501A" w:rsidRDefault="008A501A" w:rsidP="00B65B1B"/>
    <w:p w14:paraId="7BDE619A" w14:textId="73168EB8" w:rsidR="008A501A" w:rsidRPr="0042788D" w:rsidRDefault="008A501A" w:rsidP="008A501A">
      <w:pPr>
        <w:rPr>
          <w:rFonts w:asciiTheme="minorHAnsi" w:hAnsiTheme="minorHAnsi" w:cstheme="minorHAnsi"/>
          <w:b/>
          <w:bCs/>
          <w:sz w:val="32"/>
          <w:szCs w:val="32"/>
          <w:lang w:eastAsia="pl-PL"/>
        </w:rPr>
      </w:pPr>
      <w:r w:rsidRPr="0042788D">
        <w:rPr>
          <w:rFonts w:asciiTheme="minorHAnsi" w:hAnsiTheme="minorHAnsi" w:cstheme="minorHAnsi"/>
          <w:b/>
          <w:bCs/>
          <w:sz w:val="32"/>
          <w:szCs w:val="32"/>
          <w:lang w:eastAsia="pl-PL"/>
        </w:rPr>
        <w:lastRenderedPageBreak/>
        <w:t xml:space="preserve">1. Rodzaj klasyfikatora </w:t>
      </w:r>
    </w:p>
    <w:p w14:paraId="725AB800" w14:textId="0D5946C5" w:rsidR="008A501A" w:rsidRPr="0042788D" w:rsidRDefault="008A501A" w:rsidP="008A501A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42788D">
        <w:rPr>
          <w:rFonts w:asciiTheme="minorHAnsi" w:hAnsiTheme="minorHAnsi" w:cstheme="minorHAnsi"/>
          <w:sz w:val="24"/>
          <w:szCs w:val="24"/>
          <w:lang w:eastAsia="pl-PL"/>
        </w:rPr>
        <w:t>Indeks studenta = 310408</w:t>
      </w:r>
    </w:p>
    <w:p w14:paraId="5A95CEB2" w14:textId="73DF08BB" w:rsidR="008A501A" w:rsidRPr="0042788D" w:rsidRDefault="00000000" w:rsidP="008A501A">
      <w:pPr>
        <w:rPr>
          <w:rFonts w:asciiTheme="minorHAnsi" w:hAnsiTheme="minorHAnsi" w:cstheme="minorHAnsi"/>
          <w:sz w:val="24"/>
          <w:szCs w:val="24"/>
          <w:lang w:eastAsia="pl-PL"/>
        </w:rPr>
      </w:pPr>
      <m:oMathPara>
        <m:oMath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eastAsia="pl-PL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  <w:lang w:eastAsia="pl-PL"/>
                </w:rPr>
                <m:t>3,14∙310408</m:t>
              </m:r>
            </m:e>
          </m:rad>
          <m:r>
            <w:rPr>
              <w:rFonts w:ascii="Cambria Math" w:hAnsi="Cambria Math" w:cstheme="minorHAnsi"/>
              <w:sz w:val="24"/>
              <w:szCs w:val="24"/>
              <w:lang w:eastAsia="pl-PL"/>
            </w:rPr>
            <m:t>=997,2594</m:t>
          </m:r>
        </m:oMath>
      </m:oMathPara>
    </w:p>
    <w:p w14:paraId="65D7CC1E" w14:textId="4D0D3C53" w:rsidR="008A501A" w:rsidRPr="0042788D" w:rsidRDefault="008A501A" w:rsidP="008A501A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42788D">
        <w:rPr>
          <w:rFonts w:asciiTheme="minorHAnsi" w:hAnsiTheme="minorHAnsi" w:cstheme="minorHAnsi"/>
          <w:sz w:val="24"/>
          <w:szCs w:val="24"/>
          <w:lang w:eastAsia="pl-PL"/>
        </w:rPr>
        <w:t>x = 259</w:t>
      </w:r>
    </w:p>
    <w:p w14:paraId="3CE2C334" w14:textId="36601449" w:rsidR="008A501A" w:rsidRPr="0042788D" w:rsidRDefault="008A501A" w:rsidP="008A501A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42788D">
        <w:rPr>
          <w:rFonts w:asciiTheme="minorHAnsi" w:hAnsiTheme="minorHAnsi" w:cstheme="minorHAnsi"/>
          <w:sz w:val="24"/>
          <w:szCs w:val="24"/>
          <w:lang w:eastAsia="pl-PL"/>
        </w:rPr>
        <w:t xml:space="preserve">259 </w:t>
      </w:r>
      <w:proofErr w:type="spellStart"/>
      <w:r w:rsidRPr="0042788D">
        <w:rPr>
          <w:rFonts w:asciiTheme="minorHAnsi" w:hAnsiTheme="minorHAnsi" w:cstheme="minorHAnsi"/>
          <w:sz w:val="24"/>
          <w:szCs w:val="24"/>
          <w:lang w:eastAsia="pl-PL"/>
        </w:rPr>
        <w:t>mod</w:t>
      </w:r>
      <w:proofErr w:type="spellEnd"/>
      <w:r w:rsidRPr="0042788D">
        <w:rPr>
          <w:rFonts w:asciiTheme="minorHAnsi" w:hAnsiTheme="minorHAnsi" w:cstheme="minorHAnsi"/>
          <w:sz w:val="24"/>
          <w:szCs w:val="24"/>
          <w:lang w:eastAsia="pl-PL"/>
        </w:rPr>
        <w:t>(3) = 1</w:t>
      </w:r>
    </w:p>
    <w:p w14:paraId="053CA4A0" w14:textId="4880D2A3" w:rsidR="008A501A" w:rsidRPr="0042788D" w:rsidRDefault="008A501A" w:rsidP="008A501A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42788D">
        <w:rPr>
          <w:rFonts w:asciiTheme="minorHAnsi" w:hAnsiTheme="minorHAnsi" w:cstheme="minorHAnsi"/>
          <w:sz w:val="24"/>
          <w:szCs w:val="24"/>
          <w:lang w:eastAsia="pl-PL"/>
        </w:rPr>
        <w:t>Rodzaj klasyfikatora: maszyna wektorów nośnych SVM</w:t>
      </w:r>
    </w:p>
    <w:p w14:paraId="38FEB8FB" w14:textId="35F3EDD1" w:rsidR="008A501A" w:rsidRDefault="008A501A" w:rsidP="008A501A">
      <w:pPr>
        <w:rPr>
          <w:rFonts w:asciiTheme="minorHAnsi" w:hAnsiTheme="minorHAnsi" w:cstheme="minorHAnsi"/>
          <w:b/>
          <w:bCs/>
          <w:sz w:val="32"/>
          <w:szCs w:val="32"/>
          <w:lang w:eastAsia="pl-PL"/>
        </w:rPr>
      </w:pPr>
      <w:r w:rsidRPr="0042788D">
        <w:rPr>
          <w:rFonts w:asciiTheme="minorHAnsi" w:hAnsiTheme="minorHAnsi" w:cstheme="minorHAnsi"/>
          <w:b/>
          <w:bCs/>
          <w:sz w:val="32"/>
          <w:szCs w:val="32"/>
          <w:lang w:eastAsia="pl-PL"/>
        </w:rPr>
        <w:t xml:space="preserve">2. Inżynieria atrybutów </w:t>
      </w:r>
    </w:p>
    <w:p w14:paraId="2737051F" w14:textId="4159F9ED" w:rsidR="00E16776" w:rsidRPr="00E16776" w:rsidRDefault="00E16776" w:rsidP="008A501A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E16776">
        <w:rPr>
          <w:rFonts w:asciiTheme="minorHAnsi" w:hAnsiTheme="minorHAnsi" w:cstheme="minorHAnsi"/>
          <w:sz w:val="24"/>
          <w:szCs w:val="24"/>
          <w:lang w:eastAsia="pl-PL"/>
        </w:rPr>
        <w:t xml:space="preserve">Generacja danych i przekształcanie stanów gry w cechy zostało zaimplementowane w funkcji </w:t>
      </w:r>
      <w:proofErr w:type="spellStart"/>
      <w:r w:rsidRPr="00E16776">
        <w:rPr>
          <w:rFonts w:asciiTheme="minorHAnsi" w:hAnsiTheme="minorHAnsi" w:cstheme="minorHAnsi"/>
          <w:sz w:val="24"/>
          <w:szCs w:val="24"/>
          <w:lang w:eastAsia="pl-PL"/>
        </w:rPr>
        <w:t>game_state_to_data_sample</w:t>
      </w:r>
      <w:proofErr w:type="spellEnd"/>
      <w:r w:rsidRPr="00E16776">
        <w:rPr>
          <w:rFonts w:asciiTheme="minorHAnsi" w:hAnsiTheme="minorHAnsi" w:cstheme="minorHAnsi"/>
          <w:sz w:val="24"/>
          <w:szCs w:val="24"/>
          <w:lang w:eastAsia="pl-PL"/>
        </w:rPr>
        <w:t xml:space="preserve"> w pliku model.py</w:t>
      </w:r>
    </w:p>
    <w:p w14:paraId="0699075B" w14:textId="3DE70C47" w:rsidR="008A501A" w:rsidRPr="0042788D" w:rsidRDefault="008A501A" w:rsidP="008A501A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42788D">
        <w:rPr>
          <w:rFonts w:asciiTheme="minorHAnsi" w:hAnsiTheme="minorHAnsi" w:cstheme="minorHAnsi"/>
          <w:sz w:val="24"/>
          <w:szCs w:val="24"/>
          <w:lang w:eastAsia="pl-PL"/>
        </w:rPr>
        <w:t xml:space="preserve">Zagrano wiele razy w grę, aby zebrać dane z wielu scenariuszy gier </w:t>
      </w:r>
    </w:p>
    <w:p w14:paraId="4F6ED55B" w14:textId="28C52747" w:rsidR="008A501A" w:rsidRPr="0042788D" w:rsidRDefault="008A501A" w:rsidP="008A501A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42788D">
        <w:rPr>
          <w:rFonts w:asciiTheme="minorHAnsi" w:hAnsiTheme="minorHAnsi" w:cstheme="minorHAnsi"/>
          <w:noProof/>
          <w:sz w:val="24"/>
          <w:szCs w:val="24"/>
          <w:lang w:eastAsia="pl-PL"/>
        </w:rPr>
        <w:drawing>
          <wp:inline distT="0" distB="0" distL="0" distR="0" wp14:anchorId="2E809CA5" wp14:editId="2869BBAA">
            <wp:extent cx="5290820" cy="4423597"/>
            <wp:effectExtent l="0" t="0" r="5080" b="0"/>
            <wp:docPr id="1357530899" name="Obraz 1" descr="Obraz zawierający teks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30899" name="Obraz 1" descr="Obraz zawierający tekst, zrzut ekranu, me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161" cy="442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2E6C" w14:textId="77777777" w:rsidR="0042788D" w:rsidRPr="0042788D" w:rsidRDefault="0042788D" w:rsidP="008A501A">
      <w:pPr>
        <w:rPr>
          <w:rFonts w:asciiTheme="minorHAnsi" w:hAnsiTheme="minorHAnsi" w:cstheme="minorHAnsi"/>
          <w:sz w:val="24"/>
          <w:szCs w:val="24"/>
          <w:lang w:eastAsia="pl-PL"/>
        </w:rPr>
      </w:pPr>
    </w:p>
    <w:p w14:paraId="44B49893" w14:textId="6B827469" w:rsidR="0042788D" w:rsidRPr="0042788D" w:rsidRDefault="0042788D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42788D">
        <w:rPr>
          <w:rFonts w:asciiTheme="minorHAnsi" w:hAnsiTheme="minorHAnsi" w:cstheme="minorHAnsi"/>
          <w:sz w:val="24"/>
          <w:szCs w:val="24"/>
          <w:lang w:eastAsia="pl-PL"/>
        </w:rPr>
        <w:t>W inżynierii atrybutów wykorzystano zarówno informacje o otoczeniu węża, jak i lokalizacji jedzenia, aby stworzyć cechy opisujące stan gry.</w:t>
      </w:r>
    </w:p>
    <w:p w14:paraId="5F4E0C5A" w14:textId="633B227B" w:rsidR="0042788D" w:rsidRPr="0042788D" w:rsidRDefault="0042788D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42788D">
        <w:rPr>
          <w:rFonts w:asciiTheme="minorHAnsi" w:hAnsiTheme="minorHAnsi" w:cstheme="minorHAnsi"/>
          <w:b/>
          <w:bCs/>
          <w:sz w:val="24"/>
          <w:szCs w:val="24"/>
          <w:lang w:eastAsia="pl-PL"/>
        </w:rPr>
        <w:lastRenderedPageBreak/>
        <w:t>Cechy dotyczące przeszkód -  4 atrybuty binarne</w:t>
      </w:r>
      <w:r w:rsidRPr="0042788D">
        <w:rPr>
          <w:rFonts w:asciiTheme="minorHAnsi" w:hAnsiTheme="minorHAnsi" w:cstheme="minorHAnsi"/>
          <w:sz w:val="24"/>
          <w:szCs w:val="24"/>
          <w:lang w:eastAsia="pl-PL"/>
        </w:rPr>
        <w:br/>
        <w:t>Wykorzystano sąsiadujące kwadraty wokół głowy węża, aby określić, czy w każdym kierunku znajduje się przeszkoda. Są to atrybuty binarne, gdzie 1 oznacza obecność przeszkody, a 0 jej brak.</w:t>
      </w:r>
    </w:p>
    <w:p w14:paraId="15799EC9" w14:textId="3CA6DCB7" w:rsidR="0042788D" w:rsidRPr="0042788D" w:rsidRDefault="0042788D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42788D">
        <w:rPr>
          <w:rFonts w:asciiTheme="minorHAnsi" w:hAnsiTheme="minorHAnsi" w:cstheme="minorHAnsi"/>
          <w:noProof/>
          <w:sz w:val="24"/>
          <w:szCs w:val="24"/>
          <w:lang w:eastAsia="pl-PL"/>
        </w:rPr>
        <w:drawing>
          <wp:inline distT="0" distB="0" distL="0" distR="0" wp14:anchorId="686E286D" wp14:editId="70DB54EF">
            <wp:extent cx="5760720" cy="1023620"/>
            <wp:effectExtent l="0" t="0" r="0" b="5080"/>
            <wp:docPr id="178500116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01164" name="Obraz 1" descr="Obraz zawierający tekst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C770" w14:textId="77777777" w:rsidR="0042788D" w:rsidRPr="0042788D" w:rsidRDefault="0042788D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proofErr w:type="spellStart"/>
      <w:r w:rsidRPr="0042788D">
        <w:rPr>
          <w:rFonts w:asciiTheme="minorHAnsi" w:hAnsiTheme="minorHAnsi" w:cstheme="minorHAnsi"/>
          <w:sz w:val="24"/>
          <w:szCs w:val="24"/>
          <w:lang w:eastAsia="pl-PL"/>
        </w:rPr>
        <w:t>obstacle_left</w:t>
      </w:r>
      <w:proofErr w:type="spellEnd"/>
      <w:r w:rsidRPr="0042788D">
        <w:rPr>
          <w:rFonts w:asciiTheme="minorHAnsi" w:hAnsiTheme="minorHAnsi" w:cstheme="minorHAnsi"/>
          <w:sz w:val="24"/>
          <w:szCs w:val="24"/>
          <w:lang w:eastAsia="pl-PL"/>
        </w:rPr>
        <w:t>: Czy w lewym sąsiednim kwadracie jest przeszkoda.</w:t>
      </w:r>
    </w:p>
    <w:p w14:paraId="46BBFF5C" w14:textId="77777777" w:rsidR="0042788D" w:rsidRPr="0042788D" w:rsidRDefault="0042788D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proofErr w:type="spellStart"/>
      <w:r w:rsidRPr="0042788D">
        <w:rPr>
          <w:rFonts w:asciiTheme="minorHAnsi" w:hAnsiTheme="minorHAnsi" w:cstheme="minorHAnsi"/>
          <w:sz w:val="24"/>
          <w:szCs w:val="24"/>
          <w:lang w:eastAsia="pl-PL"/>
        </w:rPr>
        <w:t>obstacle_right</w:t>
      </w:r>
      <w:proofErr w:type="spellEnd"/>
      <w:r w:rsidRPr="0042788D">
        <w:rPr>
          <w:rFonts w:asciiTheme="minorHAnsi" w:hAnsiTheme="minorHAnsi" w:cstheme="minorHAnsi"/>
          <w:sz w:val="24"/>
          <w:szCs w:val="24"/>
          <w:lang w:eastAsia="pl-PL"/>
        </w:rPr>
        <w:t>: Czy w prawym sąsiednim kwadracie jest przeszkoda.</w:t>
      </w:r>
    </w:p>
    <w:p w14:paraId="354046F0" w14:textId="77777777" w:rsidR="0042788D" w:rsidRPr="0042788D" w:rsidRDefault="0042788D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proofErr w:type="spellStart"/>
      <w:r w:rsidRPr="0042788D">
        <w:rPr>
          <w:rFonts w:asciiTheme="minorHAnsi" w:hAnsiTheme="minorHAnsi" w:cstheme="minorHAnsi"/>
          <w:sz w:val="24"/>
          <w:szCs w:val="24"/>
          <w:lang w:eastAsia="pl-PL"/>
        </w:rPr>
        <w:t>obstacle_up</w:t>
      </w:r>
      <w:proofErr w:type="spellEnd"/>
      <w:r w:rsidRPr="0042788D">
        <w:rPr>
          <w:rFonts w:asciiTheme="minorHAnsi" w:hAnsiTheme="minorHAnsi" w:cstheme="minorHAnsi"/>
          <w:sz w:val="24"/>
          <w:szCs w:val="24"/>
          <w:lang w:eastAsia="pl-PL"/>
        </w:rPr>
        <w:t>: Czy w górnym sąsiednim kwadracie jest przeszkoda.</w:t>
      </w:r>
    </w:p>
    <w:p w14:paraId="7DEE28D8" w14:textId="77777777" w:rsidR="0042788D" w:rsidRPr="0042788D" w:rsidRDefault="0042788D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proofErr w:type="spellStart"/>
      <w:r w:rsidRPr="0042788D">
        <w:rPr>
          <w:rFonts w:asciiTheme="minorHAnsi" w:hAnsiTheme="minorHAnsi" w:cstheme="minorHAnsi"/>
          <w:sz w:val="24"/>
          <w:szCs w:val="24"/>
          <w:lang w:eastAsia="pl-PL"/>
        </w:rPr>
        <w:t>obstacle_down</w:t>
      </w:r>
      <w:proofErr w:type="spellEnd"/>
      <w:r w:rsidRPr="0042788D">
        <w:rPr>
          <w:rFonts w:asciiTheme="minorHAnsi" w:hAnsiTheme="minorHAnsi" w:cstheme="minorHAnsi"/>
          <w:sz w:val="24"/>
          <w:szCs w:val="24"/>
          <w:lang w:eastAsia="pl-PL"/>
        </w:rPr>
        <w:t>: Czy w dolnym sąsiednim kwadracie jest przeszkoda.</w:t>
      </w:r>
    </w:p>
    <w:p w14:paraId="60285A7C" w14:textId="77777777" w:rsidR="0042788D" w:rsidRPr="0042788D" w:rsidRDefault="0042788D" w:rsidP="0042788D">
      <w:pPr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42788D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Cechy dotyczące lokalizacji jedzenia - 4 atrybuty binarne</w:t>
      </w:r>
    </w:p>
    <w:p w14:paraId="34A1E77F" w14:textId="1F2B10C8" w:rsidR="0042788D" w:rsidRPr="0042788D" w:rsidRDefault="0042788D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42788D">
        <w:rPr>
          <w:rFonts w:asciiTheme="minorHAnsi" w:hAnsiTheme="minorHAnsi" w:cstheme="minorHAnsi"/>
          <w:sz w:val="24"/>
          <w:szCs w:val="24"/>
          <w:lang w:eastAsia="pl-PL"/>
        </w:rPr>
        <w:t>Sprawdzono, w którym kierunku znajduje się jedzenie względem głowy węża, aby ustalić, czy wężowi opłaca się w danym kierunku podążać. Są to atrybuty binarne, gdzie 1 oznacza obecność jedzenia, a 0 jego brak.</w:t>
      </w:r>
    </w:p>
    <w:p w14:paraId="6D5F7E03" w14:textId="0FB60054" w:rsidR="0042788D" w:rsidRPr="0042788D" w:rsidRDefault="0042788D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42788D">
        <w:rPr>
          <w:rFonts w:asciiTheme="minorHAnsi" w:hAnsiTheme="minorHAnsi" w:cstheme="minorHAnsi"/>
          <w:noProof/>
          <w:sz w:val="24"/>
          <w:szCs w:val="24"/>
          <w:lang w:eastAsia="pl-PL"/>
        </w:rPr>
        <w:drawing>
          <wp:inline distT="0" distB="0" distL="0" distR="0" wp14:anchorId="54375C0C" wp14:editId="21AB232B">
            <wp:extent cx="3521075" cy="1340280"/>
            <wp:effectExtent l="0" t="0" r="3175" b="0"/>
            <wp:docPr id="72268943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89432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1187" cy="134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C4E2" w14:textId="77777777" w:rsidR="0042788D" w:rsidRPr="0042788D" w:rsidRDefault="0042788D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proofErr w:type="spellStart"/>
      <w:r w:rsidRPr="0042788D">
        <w:rPr>
          <w:rFonts w:asciiTheme="minorHAnsi" w:hAnsiTheme="minorHAnsi" w:cstheme="minorHAnsi"/>
          <w:sz w:val="24"/>
          <w:szCs w:val="24"/>
          <w:lang w:eastAsia="pl-PL"/>
        </w:rPr>
        <w:t>food_left</w:t>
      </w:r>
      <w:proofErr w:type="spellEnd"/>
      <w:r w:rsidRPr="0042788D">
        <w:rPr>
          <w:rFonts w:asciiTheme="minorHAnsi" w:hAnsiTheme="minorHAnsi" w:cstheme="minorHAnsi"/>
          <w:sz w:val="24"/>
          <w:szCs w:val="24"/>
          <w:lang w:eastAsia="pl-PL"/>
        </w:rPr>
        <w:t>: Czy jedzenie znajduje się po lewej stronie głowy węża.</w:t>
      </w:r>
    </w:p>
    <w:p w14:paraId="639FF275" w14:textId="77777777" w:rsidR="0042788D" w:rsidRPr="0042788D" w:rsidRDefault="0042788D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proofErr w:type="spellStart"/>
      <w:r w:rsidRPr="0042788D">
        <w:rPr>
          <w:rFonts w:asciiTheme="minorHAnsi" w:hAnsiTheme="minorHAnsi" w:cstheme="minorHAnsi"/>
          <w:sz w:val="24"/>
          <w:szCs w:val="24"/>
          <w:lang w:eastAsia="pl-PL"/>
        </w:rPr>
        <w:t>food_right</w:t>
      </w:r>
      <w:proofErr w:type="spellEnd"/>
      <w:r w:rsidRPr="0042788D">
        <w:rPr>
          <w:rFonts w:asciiTheme="minorHAnsi" w:hAnsiTheme="minorHAnsi" w:cstheme="minorHAnsi"/>
          <w:sz w:val="24"/>
          <w:szCs w:val="24"/>
          <w:lang w:eastAsia="pl-PL"/>
        </w:rPr>
        <w:t>: Czy jedzenie znajduje się po prawej stronie głowy węża.</w:t>
      </w:r>
    </w:p>
    <w:p w14:paraId="0A2562FA" w14:textId="77777777" w:rsidR="0042788D" w:rsidRPr="0042788D" w:rsidRDefault="0042788D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proofErr w:type="spellStart"/>
      <w:r w:rsidRPr="0042788D">
        <w:rPr>
          <w:rFonts w:asciiTheme="minorHAnsi" w:hAnsiTheme="minorHAnsi" w:cstheme="minorHAnsi"/>
          <w:sz w:val="24"/>
          <w:szCs w:val="24"/>
          <w:lang w:eastAsia="pl-PL"/>
        </w:rPr>
        <w:t>food_up</w:t>
      </w:r>
      <w:proofErr w:type="spellEnd"/>
      <w:r w:rsidRPr="0042788D">
        <w:rPr>
          <w:rFonts w:asciiTheme="minorHAnsi" w:hAnsiTheme="minorHAnsi" w:cstheme="minorHAnsi"/>
          <w:sz w:val="24"/>
          <w:szCs w:val="24"/>
          <w:lang w:eastAsia="pl-PL"/>
        </w:rPr>
        <w:t>: Czy jedzenie znajduje się powyżej głowy węża.</w:t>
      </w:r>
    </w:p>
    <w:p w14:paraId="5752B695" w14:textId="77777777" w:rsidR="0042788D" w:rsidRDefault="0042788D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proofErr w:type="spellStart"/>
      <w:r w:rsidRPr="0042788D">
        <w:rPr>
          <w:rFonts w:asciiTheme="minorHAnsi" w:hAnsiTheme="minorHAnsi" w:cstheme="minorHAnsi"/>
          <w:sz w:val="24"/>
          <w:szCs w:val="24"/>
          <w:lang w:eastAsia="pl-PL"/>
        </w:rPr>
        <w:t>food_down</w:t>
      </w:r>
      <w:proofErr w:type="spellEnd"/>
      <w:r w:rsidRPr="0042788D">
        <w:rPr>
          <w:rFonts w:asciiTheme="minorHAnsi" w:hAnsiTheme="minorHAnsi" w:cstheme="minorHAnsi"/>
          <w:sz w:val="24"/>
          <w:szCs w:val="24"/>
          <w:lang w:eastAsia="pl-PL"/>
        </w:rPr>
        <w:t>: Czy jedzenie znajduje się poniżej głowy węża.</w:t>
      </w:r>
    </w:p>
    <w:p w14:paraId="4C508501" w14:textId="77777777" w:rsidR="00E16776" w:rsidRPr="0042788D" w:rsidRDefault="00E16776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</w:p>
    <w:p w14:paraId="39FBCC3E" w14:textId="1F8199B6" w:rsidR="00842A83" w:rsidRDefault="0042788D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42788D">
        <w:rPr>
          <w:rFonts w:asciiTheme="minorHAnsi" w:hAnsiTheme="minorHAnsi" w:cstheme="minorHAnsi"/>
          <w:sz w:val="24"/>
          <w:szCs w:val="24"/>
          <w:lang w:eastAsia="pl-PL"/>
        </w:rPr>
        <w:t xml:space="preserve">Wykorzystanie tych cech pozwala modelowi na podejmowanie decyzji na podstawie lokalizacji przeszkód i jedzenia w otoczeniu węża, co ma istotny wpływ na jego zdolność do wykonywania skutecznych ruchów w grze. </w:t>
      </w:r>
    </w:p>
    <w:p w14:paraId="73B61462" w14:textId="77777777" w:rsidR="007E76FF" w:rsidRDefault="007E76FF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</w:p>
    <w:p w14:paraId="59407ED0" w14:textId="1377E0A0" w:rsidR="00842A83" w:rsidRPr="00842A83" w:rsidRDefault="003F0F65" w:rsidP="0042788D">
      <w:pPr>
        <w:rPr>
          <w:rFonts w:asciiTheme="minorHAnsi" w:hAnsiTheme="minorHAnsi" w:cstheme="minorHAnsi"/>
          <w:b/>
          <w:bCs/>
          <w:sz w:val="32"/>
          <w:szCs w:val="32"/>
          <w:lang w:eastAsia="pl-PL"/>
        </w:rPr>
      </w:pPr>
      <w:r>
        <w:rPr>
          <w:rFonts w:asciiTheme="minorHAnsi" w:hAnsiTheme="minorHAnsi" w:cstheme="minorHAnsi"/>
          <w:b/>
          <w:bCs/>
          <w:sz w:val="32"/>
          <w:szCs w:val="32"/>
          <w:lang w:eastAsia="pl-PL"/>
        </w:rPr>
        <w:lastRenderedPageBreak/>
        <w:t>3</w:t>
      </w:r>
      <w:r w:rsidR="00842A83" w:rsidRPr="00842A83">
        <w:rPr>
          <w:rFonts w:asciiTheme="minorHAnsi" w:hAnsiTheme="minorHAnsi" w:cstheme="minorHAnsi"/>
          <w:b/>
          <w:bCs/>
          <w:sz w:val="32"/>
          <w:szCs w:val="32"/>
          <w:lang w:eastAsia="pl-PL"/>
        </w:rPr>
        <w:t>. Testowanie i ocena modelu</w:t>
      </w:r>
    </w:p>
    <w:p w14:paraId="32CE77CD" w14:textId="79A20A11" w:rsidR="00842A83" w:rsidRDefault="00842A83" w:rsidP="00842A83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842A83">
        <w:rPr>
          <w:rFonts w:asciiTheme="minorHAnsi" w:hAnsiTheme="minorHAnsi" w:cstheme="minorHAnsi"/>
          <w:sz w:val="24"/>
          <w:szCs w:val="24"/>
          <w:lang w:eastAsia="pl-PL"/>
        </w:rPr>
        <w:t xml:space="preserve">Do oceny jakości modelu na zbiorze danych użyto miary dokładności (ang. </w:t>
      </w:r>
      <w:proofErr w:type="spellStart"/>
      <w:r w:rsidRPr="00842A83">
        <w:rPr>
          <w:rFonts w:asciiTheme="minorHAnsi" w:hAnsiTheme="minorHAnsi" w:cstheme="minorHAnsi"/>
          <w:sz w:val="24"/>
          <w:szCs w:val="24"/>
          <w:lang w:eastAsia="pl-PL"/>
        </w:rPr>
        <w:t>Accuracy</w:t>
      </w:r>
      <w:proofErr w:type="spellEnd"/>
      <w:r w:rsidRPr="00842A83">
        <w:rPr>
          <w:rFonts w:asciiTheme="minorHAnsi" w:hAnsiTheme="minorHAnsi" w:cstheme="minorHAnsi"/>
          <w:sz w:val="24"/>
          <w:szCs w:val="24"/>
          <w:lang w:eastAsia="pl-PL"/>
        </w:rPr>
        <w:t>)</w:t>
      </w:r>
    </w:p>
    <w:p w14:paraId="57EE1C7F" w14:textId="103ED7B7" w:rsidR="00842A83" w:rsidRDefault="00842A83" w:rsidP="00842A83">
      <w:pPr>
        <w:rPr>
          <w:rFonts w:asciiTheme="minorHAnsi" w:hAnsiTheme="minorHAnsi" w:cstheme="minorHAnsi"/>
          <w:sz w:val="24"/>
          <w:szCs w:val="24"/>
          <w:lang w:eastAsia="pl-PL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eastAsia="pl-PL"/>
        </w:rPr>
        <w:t>Accuracy</w:t>
      </w:r>
      <w:proofErr w:type="spellEnd"/>
      <w:r>
        <w:rPr>
          <w:rFonts w:asciiTheme="minorHAnsi" w:hAnsiTheme="minorHAnsi" w:cstheme="minorHAnsi"/>
          <w:sz w:val="24"/>
          <w:szCs w:val="24"/>
          <w:lang w:eastAsia="pl-PL"/>
        </w:rPr>
        <w:t xml:space="preserve"> przyjmuje wartości z przedziału [0,1] czyli 0% do 100%. </w:t>
      </w:r>
    </w:p>
    <w:p w14:paraId="7957E98A" w14:textId="44D2ADBA" w:rsidR="00C815BB" w:rsidRDefault="00C815BB" w:rsidP="00C815BB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C815BB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Proszę odpowiedzieć na następujące pytania:</w:t>
      </w:r>
      <w:r w:rsidRPr="00C815BB">
        <w:rPr>
          <w:rFonts w:asciiTheme="minorHAnsi" w:hAnsiTheme="minorHAnsi" w:cstheme="minorHAnsi"/>
          <w:sz w:val="24"/>
          <w:szCs w:val="24"/>
          <w:lang w:eastAsia="pl-P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l-PL"/>
        </w:rPr>
        <w:br/>
      </w:r>
      <w:r w:rsidRPr="00C815BB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Pytanie 1.</w:t>
      </w:r>
      <w:r>
        <w:rPr>
          <w:rFonts w:asciiTheme="minorHAnsi" w:hAnsiTheme="minorHAnsi" w:cstheme="minorHAnsi"/>
          <w:sz w:val="24"/>
          <w:szCs w:val="24"/>
          <w:lang w:eastAsia="pl-PL"/>
        </w:rPr>
        <w:t xml:space="preserve"> C</w:t>
      </w:r>
      <w:r w:rsidRPr="00C815BB">
        <w:rPr>
          <w:rFonts w:asciiTheme="minorHAnsi" w:hAnsiTheme="minorHAnsi" w:cstheme="minorHAnsi"/>
          <w:sz w:val="24"/>
          <w:szCs w:val="24"/>
          <w:lang w:eastAsia="pl-PL"/>
        </w:rPr>
        <w:t>zy i</w:t>
      </w:r>
      <w:r>
        <w:rPr>
          <w:rFonts w:asciiTheme="minorHAnsi" w:hAnsiTheme="minorHAnsi" w:cstheme="minorHAnsi"/>
          <w:sz w:val="24"/>
          <w:szCs w:val="24"/>
          <w:lang w:eastAsia="pl-PL"/>
        </w:rPr>
        <w:t xml:space="preserve"> </w:t>
      </w:r>
      <w:r w:rsidRPr="00C815BB">
        <w:rPr>
          <w:rFonts w:asciiTheme="minorHAnsi" w:hAnsiTheme="minorHAnsi" w:cstheme="minorHAnsi"/>
          <w:sz w:val="24"/>
          <w:szCs w:val="24"/>
          <w:lang w:eastAsia="pl-PL"/>
        </w:rPr>
        <w:t xml:space="preserve">dlaczego występuje przeuczenie lub niedouczenie (ang. </w:t>
      </w:r>
      <w:proofErr w:type="spellStart"/>
      <w:r w:rsidRPr="00C815BB">
        <w:rPr>
          <w:rFonts w:asciiTheme="minorHAnsi" w:hAnsiTheme="minorHAnsi" w:cstheme="minorHAnsi"/>
          <w:sz w:val="24"/>
          <w:szCs w:val="24"/>
          <w:lang w:eastAsia="pl-PL"/>
        </w:rPr>
        <w:t>overfitting</w:t>
      </w:r>
      <w:proofErr w:type="spellEnd"/>
      <w:r w:rsidRPr="00C815BB">
        <w:rPr>
          <w:rFonts w:asciiTheme="minorHAnsi" w:hAnsiTheme="minorHAnsi" w:cstheme="minorHAnsi"/>
          <w:sz w:val="24"/>
          <w:szCs w:val="24"/>
          <w:lang w:eastAsia="pl-PL"/>
        </w:rPr>
        <w:t xml:space="preserve">, </w:t>
      </w:r>
      <w:proofErr w:type="spellStart"/>
      <w:r w:rsidRPr="00C815BB">
        <w:rPr>
          <w:rFonts w:asciiTheme="minorHAnsi" w:hAnsiTheme="minorHAnsi" w:cstheme="minorHAnsi"/>
          <w:sz w:val="24"/>
          <w:szCs w:val="24"/>
          <w:lang w:eastAsia="pl-PL"/>
        </w:rPr>
        <w:t>underfitting</w:t>
      </w:r>
      <w:proofErr w:type="spellEnd"/>
      <w:r w:rsidRPr="00C815BB">
        <w:rPr>
          <w:rFonts w:asciiTheme="minorHAnsi" w:hAnsiTheme="minorHAnsi" w:cstheme="minorHAnsi"/>
          <w:sz w:val="24"/>
          <w:szCs w:val="24"/>
          <w:lang w:eastAsia="pl-PL"/>
        </w:rPr>
        <w:t xml:space="preserve">). </w:t>
      </w:r>
    </w:p>
    <w:p w14:paraId="299D8209" w14:textId="6455B80C" w:rsidR="00C815BB" w:rsidRDefault="00C815BB" w:rsidP="00C815BB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D00C9A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Niedouczenie</w:t>
      </w:r>
      <w:r w:rsidRPr="00C815BB">
        <w:rPr>
          <w:rFonts w:asciiTheme="minorHAnsi" w:hAnsiTheme="minorHAnsi" w:cstheme="minorHAnsi"/>
          <w:sz w:val="24"/>
          <w:szCs w:val="24"/>
          <w:lang w:eastAsia="pl-PL"/>
        </w:rPr>
        <w:t xml:space="preserve"> występuje, gdy model jest zbyt prosty lub ma zbyt mało możliwości, aby dobrze uchwycić złożoność danych treningowych. Może to być spowodowane wyborem zbyt małej liczby cech</w:t>
      </w:r>
      <w:r>
        <w:rPr>
          <w:rFonts w:asciiTheme="minorHAnsi" w:hAnsiTheme="minorHAnsi" w:cstheme="minorHAnsi"/>
          <w:sz w:val="24"/>
          <w:szCs w:val="24"/>
          <w:lang w:eastAsia="pl-PL"/>
        </w:rPr>
        <w:t>(atrybutów)</w:t>
      </w:r>
      <w:r w:rsidRPr="00C815BB">
        <w:rPr>
          <w:rFonts w:asciiTheme="minorHAnsi" w:hAnsiTheme="minorHAnsi" w:cstheme="minorHAnsi"/>
          <w:sz w:val="24"/>
          <w:szCs w:val="24"/>
          <w:lang w:eastAsia="pl-PL"/>
        </w:rPr>
        <w:t>, niedostatecznym dopasowaniem parametrów modelu lub niewystarczającą ilością danych treningowych.</w:t>
      </w:r>
    </w:p>
    <w:p w14:paraId="201EBED8" w14:textId="4FB88113" w:rsidR="00D00C9A" w:rsidRPr="00D00C9A" w:rsidRDefault="00D00C9A" w:rsidP="00C815BB">
      <w:pPr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D00C9A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P</w:t>
      </w:r>
      <w:r w:rsidRPr="00D00C9A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rzeuczenie</w:t>
      </w:r>
      <w:r>
        <w:rPr>
          <w:rFonts w:asciiTheme="minorHAnsi" w:hAnsiTheme="minorHAnsi" w:cstheme="minorHAnsi"/>
          <w:sz w:val="24"/>
          <w:szCs w:val="24"/>
          <w:lang w:eastAsia="pl-PL"/>
        </w:rPr>
        <w:t xml:space="preserve"> występuje wtedy, gdy parametr </w:t>
      </w:r>
      <w:proofErr w:type="spellStart"/>
      <w:r>
        <w:rPr>
          <w:rFonts w:asciiTheme="minorHAnsi" w:hAnsiTheme="minorHAnsi" w:cstheme="minorHAnsi"/>
          <w:sz w:val="24"/>
          <w:szCs w:val="24"/>
          <w:lang w:eastAsia="pl-PL"/>
        </w:rPr>
        <w:t>accuracy</w:t>
      </w:r>
      <w:proofErr w:type="spellEnd"/>
      <w:r>
        <w:rPr>
          <w:rFonts w:asciiTheme="minorHAnsi" w:hAnsiTheme="minorHAnsi" w:cstheme="minorHAnsi"/>
          <w:sz w:val="24"/>
          <w:szCs w:val="24"/>
          <w:lang w:eastAsia="pl-PL"/>
        </w:rPr>
        <w:t xml:space="preserve"> osiąga lepsze wartości dla zbiory danych treningowych niż dla zbioru danych testowych. Wynika z tego, że  </w:t>
      </w:r>
      <w:r w:rsidRPr="00D00C9A">
        <w:rPr>
          <w:rFonts w:asciiTheme="minorHAnsi" w:hAnsiTheme="minorHAnsi" w:cstheme="minorHAnsi"/>
          <w:sz w:val="24"/>
          <w:szCs w:val="24"/>
          <w:lang w:eastAsia="pl-PL"/>
        </w:rPr>
        <w:t xml:space="preserve">model </w:t>
      </w:r>
      <w:r>
        <w:rPr>
          <w:rFonts w:asciiTheme="minorHAnsi" w:hAnsiTheme="minorHAnsi" w:cstheme="minorHAnsi"/>
          <w:sz w:val="24"/>
          <w:szCs w:val="24"/>
          <w:lang w:eastAsia="pl-PL"/>
        </w:rPr>
        <w:t xml:space="preserve">za bardzo dopasowuje </w:t>
      </w:r>
      <w:r w:rsidRPr="00D00C9A">
        <w:rPr>
          <w:rFonts w:asciiTheme="minorHAnsi" w:hAnsiTheme="minorHAnsi" w:cstheme="minorHAnsi"/>
          <w:sz w:val="24"/>
          <w:szCs w:val="24"/>
          <w:lang w:eastAsia="pl-PL"/>
        </w:rPr>
        <w:t xml:space="preserve">się do danych treningowych, </w:t>
      </w:r>
      <w:r>
        <w:rPr>
          <w:rFonts w:asciiTheme="minorHAnsi" w:hAnsiTheme="minorHAnsi" w:cstheme="minorHAnsi"/>
          <w:sz w:val="24"/>
          <w:szCs w:val="24"/>
          <w:lang w:eastAsia="pl-PL"/>
        </w:rPr>
        <w:t xml:space="preserve">przez co </w:t>
      </w:r>
      <w:r w:rsidRPr="00D00C9A">
        <w:rPr>
          <w:rFonts w:asciiTheme="minorHAnsi" w:hAnsiTheme="minorHAnsi" w:cstheme="minorHAnsi"/>
          <w:sz w:val="24"/>
          <w:szCs w:val="24"/>
          <w:lang w:eastAsia="pl-PL"/>
        </w:rPr>
        <w:t xml:space="preserve">ma słabą zdolność do generalizacji na nowe, nie widziane wcześniej dane. </w:t>
      </w:r>
    </w:p>
    <w:p w14:paraId="48641177" w14:textId="7C5C5011" w:rsidR="00C815BB" w:rsidRDefault="00C815BB" w:rsidP="00C815BB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C815BB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Pytanie 2.</w:t>
      </w:r>
      <w:r>
        <w:rPr>
          <w:rFonts w:asciiTheme="minorHAnsi" w:hAnsiTheme="minorHAnsi" w:cstheme="minorHAnsi"/>
          <w:sz w:val="24"/>
          <w:szCs w:val="24"/>
          <w:lang w:eastAsia="pl-PL"/>
        </w:rPr>
        <w:t xml:space="preserve"> </w:t>
      </w:r>
      <w:r w:rsidRPr="00C815BB">
        <w:rPr>
          <w:rFonts w:asciiTheme="minorHAnsi" w:hAnsiTheme="minorHAnsi" w:cstheme="minorHAnsi"/>
          <w:sz w:val="24"/>
          <w:szCs w:val="24"/>
          <w:lang w:eastAsia="pl-PL"/>
        </w:rPr>
        <w:t>Jak</w:t>
      </w:r>
      <w:r>
        <w:rPr>
          <w:rFonts w:asciiTheme="minorHAnsi" w:hAnsiTheme="minorHAnsi" w:cstheme="minorHAnsi"/>
          <w:sz w:val="24"/>
          <w:szCs w:val="24"/>
          <w:lang w:eastAsia="pl-PL"/>
        </w:rPr>
        <w:t xml:space="preserve"> </w:t>
      </w:r>
      <w:r w:rsidRPr="00C815BB">
        <w:rPr>
          <w:rFonts w:asciiTheme="minorHAnsi" w:hAnsiTheme="minorHAnsi" w:cstheme="minorHAnsi"/>
          <w:sz w:val="24"/>
          <w:szCs w:val="24"/>
          <w:lang w:eastAsia="pl-PL"/>
        </w:rPr>
        <w:t>można zminimalizować ten problem?</w:t>
      </w:r>
    </w:p>
    <w:p w14:paraId="0AF05EB7" w14:textId="1D0CAF80" w:rsidR="00C815BB" w:rsidRPr="00C815BB" w:rsidRDefault="00C815BB" w:rsidP="00C815BB">
      <w:pPr>
        <w:rPr>
          <w:rFonts w:asciiTheme="minorHAnsi" w:hAnsiTheme="minorHAnsi" w:cstheme="minorHAnsi"/>
          <w:sz w:val="24"/>
          <w:szCs w:val="24"/>
          <w:lang w:eastAsia="pl-PL"/>
        </w:rPr>
      </w:pPr>
      <w:r>
        <w:rPr>
          <w:rFonts w:asciiTheme="minorHAnsi" w:hAnsiTheme="minorHAnsi" w:cstheme="minorHAnsi"/>
          <w:sz w:val="24"/>
          <w:szCs w:val="24"/>
          <w:lang w:eastAsia="pl-PL"/>
        </w:rPr>
        <w:t>A</w:t>
      </w:r>
      <w:r w:rsidRPr="00C815BB">
        <w:rPr>
          <w:rFonts w:asciiTheme="minorHAnsi" w:hAnsiTheme="minorHAnsi" w:cstheme="minorHAnsi"/>
          <w:sz w:val="24"/>
          <w:szCs w:val="24"/>
          <w:lang w:eastAsia="pl-PL"/>
        </w:rPr>
        <w:t>by zminimalizować problem niedouczenia, można podjąć kilka działań:</w:t>
      </w:r>
    </w:p>
    <w:p w14:paraId="426E45A8" w14:textId="680DDAEB" w:rsidR="00C815BB" w:rsidRPr="00C815BB" w:rsidRDefault="00C815BB" w:rsidP="00C815BB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C815BB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Zwiększenie liczby cech</w:t>
      </w:r>
      <w:r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(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atrybytów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)</w:t>
      </w:r>
      <w:r w:rsidRPr="00C815BB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:</w:t>
      </w:r>
      <w:r w:rsidRPr="00C815BB">
        <w:rPr>
          <w:rFonts w:asciiTheme="minorHAnsi" w:hAnsiTheme="minorHAnsi" w:cstheme="minorHAnsi"/>
          <w:sz w:val="24"/>
          <w:szCs w:val="24"/>
          <w:lang w:eastAsia="pl-PL"/>
        </w:rPr>
        <w:t xml:space="preserve"> Dodanie bardziej zróżnicowanych i bardziej szczegółowych cech do opisu danych treningowych może pomóc modelowi w lepszym uchwyceniu złożoności problemu. Możemy rozważyć dodanie dodatkowych cech dotyczących różnych aspektów gry, które mogą być istotne dla podejmowania decyzji przez model.</w:t>
      </w:r>
    </w:p>
    <w:p w14:paraId="1B731A32" w14:textId="149B0EAA" w:rsidR="00C815BB" w:rsidRPr="00C815BB" w:rsidRDefault="00C815BB" w:rsidP="00C815BB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C815BB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Użycie bardziej zaawansowanego modelu</w:t>
      </w:r>
      <w:r w:rsidRPr="00C815BB">
        <w:rPr>
          <w:rFonts w:asciiTheme="minorHAnsi" w:hAnsiTheme="minorHAnsi" w:cstheme="minorHAnsi"/>
          <w:sz w:val="24"/>
          <w:szCs w:val="24"/>
          <w:lang w:eastAsia="pl-PL"/>
        </w:rPr>
        <w:t>: Wybór bardziej złożonego modelu lub zwiększenie jego pojemności może umożliwić lepsze dopasowanie do danych treningowych. Możemy eksperymentować z bardziej zaawansowanymi modelami maszyny wektorów wspierających (SVM) lub innymi modelami, które są w stanie uchwycić bardziej skomplikowane zależności w danych.</w:t>
      </w:r>
    </w:p>
    <w:p w14:paraId="29C0B3AD" w14:textId="77777777" w:rsidR="00C815BB" w:rsidRPr="00C815BB" w:rsidRDefault="00C815BB" w:rsidP="00C815BB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C815BB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Zwiększenie ilości danych treningowych</w:t>
      </w:r>
      <w:r w:rsidRPr="00C815BB">
        <w:rPr>
          <w:rFonts w:asciiTheme="minorHAnsi" w:hAnsiTheme="minorHAnsi" w:cstheme="minorHAnsi"/>
          <w:sz w:val="24"/>
          <w:szCs w:val="24"/>
          <w:lang w:eastAsia="pl-PL"/>
        </w:rPr>
        <w:t>: Poszerzenie zbioru danych treningowych poprzez zebranie większej ilości danych lub wygenerowanie sztucznych danych może pomóc w lepszym dopasowaniu modelu do danych treningowych. Większa różnorodność danych może umożliwić modelowi lepsze generalizowanie na nowe przypadki.</w:t>
      </w:r>
    </w:p>
    <w:p w14:paraId="60B9C093" w14:textId="77777777" w:rsidR="00C815BB" w:rsidRPr="00C815BB" w:rsidRDefault="00C815BB" w:rsidP="00C815BB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C815BB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 xml:space="preserve">Optymalizacja </w:t>
      </w:r>
      <w:proofErr w:type="spellStart"/>
      <w:r w:rsidRPr="00C815BB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hiperparametrów</w:t>
      </w:r>
      <w:proofErr w:type="spellEnd"/>
      <w:r w:rsidRPr="00C815BB">
        <w:rPr>
          <w:rFonts w:asciiTheme="minorHAnsi" w:hAnsiTheme="minorHAnsi" w:cstheme="minorHAnsi"/>
          <w:sz w:val="24"/>
          <w:szCs w:val="24"/>
          <w:lang w:eastAsia="pl-PL"/>
        </w:rPr>
        <w:t xml:space="preserve">: Dobre dobranie </w:t>
      </w:r>
      <w:proofErr w:type="spellStart"/>
      <w:r w:rsidRPr="00C815BB">
        <w:rPr>
          <w:rFonts w:asciiTheme="minorHAnsi" w:hAnsiTheme="minorHAnsi" w:cstheme="minorHAnsi"/>
          <w:sz w:val="24"/>
          <w:szCs w:val="24"/>
          <w:lang w:eastAsia="pl-PL"/>
        </w:rPr>
        <w:t>hiperparametrów</w:t>
      </w:r>
      <w:proofErr w:type="spellEnd"/>
      <w:r w:rsidRPr="00C815BB">
        <w:rPr>
          <w:rFonts w:asciiTheme="minorHAnsi" w:hAnsiTheme="minorHAnsi" w:cstheme="minorHAnsi"/>
          <w:sz w:val="24"/>
          <w:szCs w:val="24"/>
          <w:lang w:eastAsia="pl-PL"/>
        </w:rPr>
        <w:t xml:space="preserve"> modelu, takich jak parametr </w:t>
      </w:r>
      <w:proofErr w:type="spellStart"/>
      <w:r w:rsidRPr="00C815BB">
        <w:rPr>
          <w:rFonts w:asciiTheme="minorHAnsi" w:hAnsiTheme="minorHAnsi" w:cstheme="minorHAnsi"/>
          <w:sz w:val="24"/>
          <w:szCs w:val="24"/>
          <w:lang w:eastAsia="pl-PL"/>
        </w:rPr>
        <w:t>regularyzacji</w:t>
      </w:r>
      <w:proofErr w:type="spellEnd"/>
      <w:r w:rsidRPr="00C815BB">
        <w:rPr>
          <w:rFonts w:asciiTheme="minorHAnsi" w:hAnsiTheme="minorHAnsi" w:cstheme="minorHAnsi"/>
          <w:sz w:val="24"/>
          <w:szCs w:val="24"/>
          <w:lang w:eastAsia="pl-PL"/>
        </w:rPr>
        <w:t xml:space="preserve"> C czy wybór jądra, może pomóc w uzyskaniu lepszej wydajności modelu. Możemy przeprowadzić procedurę doboru </w:t>
      </w:r>
      <w:proofErr w:type="spellStart"/>
      <w:r w:rsidRPr="00C815BB">
        <w:rPr>
          <w:rFonts w:asciiTheme="minorHAnsi" w:hAnsiTheme="minorHAnsi" w:cstheme="minorHAnsi"/>
          <w:sz w:val="24"/>
          <w:szCs w:val="24"/>
          <w:lang w:eastAsia="pl-PL"/>
        </w:rPr>
        <w:t>hiperparametrów</w:t>
      </w:r>
      <w:proofErr w:type="spellEnd"/>
      <w:r w:rsidRPr="00C815BB">
        <w:rPr>
          <w:rFonts w:asciiTheme="minorHAnsi" w:hAnsiTheme="minorHAnsi" w:cstheme="minorHAnsi"/>
          <w:sz w:val="24"/>
          <w:szCs w:val="24"/>
          <w:lang w:eastAsia="pl-PL"/>
        </w:rPr>
        <w:t xml:space="preserve"> (np. za pomocą walidacji krzyżowej) w celu znalezienia optymalnych ustawień.</w:t>
      </w:r>
    </w:p>
    <w:p w14:paraId="6416670E" w14:textId="511DA13E" w:rsidR="00C815BB" w:rsidRPr="00842A83" w:rsidRDefault="00C815BB" w:rsidP="00C815BB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C815BB">
        <w:rPr>
          <w:rFonts w:asciiTheme="minorHAnsi" w:hAnsiTheme="minorHAnsi" w:cstheme="minorHAnsi"/>
          <w:b/>
          <w:bCs/>
          <w:sz w:val="24"/>
          <w:szCs w:val="24"/>
          <w:lang w:eastAsia="pl-PL"/>
        </w:rPr>
        <w:lastRenderedPageBreak/>
        <w:t>Ulepszenie procesu uczenia</w:t>
      </w:r>
      <w:r w:rsidRPr="00C815BB">
        <w:rPr>
          <w:rFonts w:asciiTheme="minorHAnsi" w:hAnsiTheme="minorHAnsi" w:cstheme="minorHAnsi"/>
          <w:sz w:val="24"/>
          <w:szCs w:val="24"/>
          <w:lang w:eastAsia="pl-PL"/>
        </w:rPr>
        <w:t>: Zmiana procesu uczenia poprzez dostosowanie metody optymalizacji, zmniejszenie współczynnika uczenia lub zwiększenie liczby epok może pomóc w poprawie wydajności modelu. Należy eksperymentować z różnymi parametrami uczenia, aby znaleźć najlepszą konfigurację dla naszego problemu.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708"/>
      </w:tblGrid>
      <w:tr w:rsidR="00842A83" w:rsidRPr="00842A83" w14:paraId="6FBB9E71" w14:textId="77777777" w:rsidTr="007E76FF">
        <w:trPr>
          <w:trHeight w:val="348"/>
          <w:jc w:val="center"/>
        </w:trPr>
        <w:tc>
          <w:tcPr>
            <w:tcW w:w="2972" w:type="dxa"/>
          </w:tcPr>
          <w:p w14:paraId="27851576" w14:textId="68D94D21" w:rsidR="00842A83" w:rsidRPr="00842A83" w:rsidRDefault="00842A83" w:rsidP="00842A8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</w:pPr>
            <w:r w:rsidRPr="00842A83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  <w:t>Zbiór danych</w:t>
            </w:r>
            <w:r w:rsidR="00D00C9A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  <w:t xml:space="preserve"> testowych</w:t>
            </w:r>
          </w:p>
        </w:tc>
        <w:tc>
          <w:tcPr>
            <w:tcW w:w="2708" w:type="dxa"/>
          </w:tcPr>
          <w:p w14:paraId="37952510" w14:textId="24363C0B" w:rsidR="00842A83" w:rsidRPr="00842A83" w:rsidRDefault="00842A83" w:rsidP="00842A8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842A83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  <w:t>Accuracy</w:t>
            </w:r>
            <w:proofErr w:type="spellEnd"/>
          </w:p>
        </w:tc>
      </w:tr>
      <w:tr w:rsidR="00842A83" w14:paraId="7311E575" w14:textId="77777777" w:rsidTr="007E76FF">
        <w:trPr>
          <w:trHeight w:val="340"/>
          <w:jc w:val="center"/>
        </w:trPr>
        <w:tc>
          <w:tcPr>
            <w:tcW w:w="2972" w:type="dxa"/>
          </w:tcPr>
          <w:p w14:paraId="0BBA47C5" w14:textId="1304B7F4" w:rsidR="00842A83" w:rsidRDefault="00842A83" w:rsidP="0042788D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1%</w:t>
            </w:r>
          </w:p>
        </w:tc>
        <w:tc>
          <w:tcPr>
            <w:tcW w:w="2708" w:type="dxa"/>
          </w:tcPr>
          <w:p w14:paraId="046007A5" w14:textId="682262B2" w:rsidR="00842A83" w:rsidRDefault="007E76FF" w:rsidP="0042788D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 w:rsidRPr="007E76FF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0.36538461538461536</w:t>
            </w:r>
          </w:p>
        </w:tc>
      </w:tr>
      <w:tr w:rsidR="00842A83" w14:paraId="21634A43" w14:textId="77777777" w:rsidTr="007E76FF">
        <w:trPr>
          <w:trHeight w:val="348"/>
          <w:jc w:val="center"/>
        </w:trPr>
        <w:tc>
          <w:tcPr>
            <w:tcW w:w="2972" w:type="dxa"/>
          </w:tcPr>
          <w:p w14:paraId="109CB344" w14:textId="0F8AA0DE" w:rsidR="00842A83" w:rsidRDefault="00842A83" w:rsidP="0042788D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10%</w:t>
            </w:r>
          </w:p>
        </w:tc>
        <w:tc>
          <w:tcPr>
            <w:tcW w:w="2708" w:type="dxa"/>
          </w:tcPr>
          <w:p w14:paraId="6695F19F" w14:textId="31A5479E" w:rsidR="00842A83" w:rsidRDefault="007E76FF" w:rsidP="0042788D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 w:rsidRPr="007E76FF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0.46397694524495675</w:t>
            </w:r>
          </w:p>
        </w:tc>
      </w:tr>
      <w:tr w:rsidR="00842A83" w14:paraId="39212B23" w14:textId="77777777" w:rsidTr="007E76FF">
        <w:trPr>
          <w:trHeight w:val="348"/>
          <w:jc w:val="center"/>
        </w:trPr>
        <w:tc>
          <w:tcPr>
            <w:tcW w:w="2972" w:type="dxa"/>
          </w:tcPr>
          <w:p w14:paraId="7924BC96" w14:textId="78EA07AB" w:rsidR="00842A83" w:rsidRDefault="00842A83" w:rsidP="0042788D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100%</w:t>
            </w:r>
          </w:p>
        </w:tc>
        <w:tc>
          <w:tcPr>
            <w:tcW w:w="2708" w:type="dxa"/>
          </w:tcPr>
          <w:p w14:paraId="1163B4F1" w14:textId="140F06B9" w:rsidR="00842A83" w:rsidRDefault="007E76FF" w:rsidP="0042788D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</w:t>
            </w:r>
            <w:r w:rsidRPr="007E76FF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4928900845503459</w:t>
            </w:r>
          </w:p>
        </w:tc>
      </w:tr>
    </w:tbl>
    <w:p w14:paraId="396DA47F" w14:textId="77777777" w:rsidR="00D00C9A" w:rsidRDefault="00D00C9A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708"/>
      </w:tblGrid>
      <w:tr w:rsidR="00D00C9A" w:rsidRPr="00842A83" w14:paraId="08786553" w14:textId="77777777" w:rsidTr="007E76FF">
        <w:trPr>
          <w:trHeight w:val="348"/>
          <w:jc w:val="center"/>
        </w:trPr>
        <w:tc>
          <w:tcPr>
            <w:tcW w:w="2972" w:type="dxa"/>
          </w:tcPr>
          <w:p w14:paraId="77F281BC" w14:textId="42CE0C7F" w:rsidR="00D00C9A" w:rsidRPr="00842A83" w:rsidRDefault="00D00C9A" w:rsidP="00EB690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</w:pPr>
            <w:r w:rsidRPr="00842A83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  <w:t>Zbiór danych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r w:rsidR="007E76FF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  <w:t>treningowych</w:t>
            </w:r>
          </w:p>
        </w:tc>
        <w:tc>
          <w:tcPr>
            <w:tcW w:w="2708" w:type="dxa"/>
          </w:tcPr>
          <w:p w14:paraId="2D67F6EB" w14:textId="77777777" w:rsidR="00D00C9A" w:rsidRPr="00842A83" w:rsidRDefault="00D00C9A" w:rsidP="00EB690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842A83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  <w:t>Accuracy</w:t>
            </w:r>
            <w:proofErr w:type="spellEnd"/>
          </w:p>
        </w:tc>
      </w:tr>
      <w:tr w:rsidR="00D00C9A" w14:paraId="15923CE4" w14:textId="77777777" w:rsidTr="007E76FF">
        <w:trPr>
          <w:trHeight w:val="340"/>
          <w:jc w:val="center"/>
        </w:trPr>
        <w:tc>
          <w:tcPr>
            <w:tcW w:w="2972" w:type="dxa"/>
          </w:tcPr>
          <w:p w14:paraId="0DD3CD5D" w14:textId="77777777" w:rsidR="00D00C9A" w:rsidRDefault="00D00C9A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1%</w:t>
            </w:r>
          </w:p>
        </w:tc>
        <w:tc>
          <w:tcPr>
            <w:tcW w:w="2708" w:type="dxa"/>
          </w:tcPr>
          <w:p w14:paraId="117A22B5" w14:textId="045B2093" w:rsidR="00D00C9A" w:rsidRDefault="007E76FF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 w:rsidRPr="007E76FF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0.4519230769230769</w:t>
            </w:r>
          </w:p>
        </w:tc>
      </w:tr>
      <w:tr w:rsidR="00D00C9A" w14:paraId="324CB022" w14:textId="77777777" w:rsidTr="007E76FF">
        <w:trPr>
          <w:trHeight w:val="348"/>
          <w:jc w:val="center"/>
        </w:trPr>
        <w:tc>
          <w:tcPr>
            <w:tcW w:w="2972" w:type="dxa"/>
          </w:tcPr>
          <w:p w14:paraId="2636C714" w14:textId="77777777" w:rsidR="00D00C9A" w:rsidRDefault="00D00C9A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10%</w:t>
            </w:r>
          </w:p>
        </w:tc>
        <w:tc>
          <w:tcPr>
            <w:tcW w:w="2708" w:type="dxa"/>
          </w:tcPr>
          <w:p w14:paraId="1E801259" w14:textId="7E0B0C8F" w:rsidR="00D00C9A" w:rsidRDefault="007E76FF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 w:rsidRPr="007E76FF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0.46673072303627194</w:t>
            </w:r>
          </w:p>
        </w:tc>
      </w:tr>
      <w:tr w:rsidR="00D00C9A" w14:paraId="0B71434B" w14:textId="77777777" w:rsidTr="007E76FF">
        <w:trPr>
          <w:trHeight w:val="348"/>
          <w:jc w:val="center"/>
        </w:trPr>
        <w:tc>
          <w:tcPr>
            <w:tcW w:w="2972" w:type="dxa"/>
          </w:tcPr>
          <w:p w14:paraId="430DCCFC" w14:textId="77777777" w:rsidR="00D00C9A" w:rsidRDefault="00D00C9A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100%</w:t>
            </w:r>
          </w:p>
        </w:tc>
        <w:tc>
          <w:tcPr>
            <w:tcW w:w="2708" w:type="dxa"/>
          </w:tcPr>
          <w:p w14:paraId="037DC813" w14:textId="337DB18C" w:rsidR="00D00C9A" w:rsidRDefault="007E76FF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 w:rsidRPr="007E76FF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0.4846752498078401</w:t>
            </w:r>
          </w:p>
        </w:tc>
      </w:tr>
    </w:tbl>
    <w:p w14:paraId="6EC7897D" w14:textId="77777777" w:rsidR="00D00C9A" w:rsidRDefault="00D00C9A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</w:p>
    <w:p w14:paraId="7031F6F4" w14:textId="7C923C46" w:rsidR="003F0F65" w:rsidRPr="00AC6E95" w:rsidRDefault="003F0F65" w:rsidP="0042788D">
      <w:pPr>
        <w:rPr>
          <w:rFonts w:asciiTheme="minorHAnsi" w:hAnsiTheme="minorHAnsi" w:cstheme="minorHAnsi"/>
          <w:b/>
          <w:bCs/>
          <w:sz w:val="32"/>
          <w:szCs w:val="32"/>
          <w:lang w:eastAsia="pl-PL"/>
        </w:rPr>
      </w:pPr>
      <w:r w:rsidRPr="003F0F65">
        <w:rPr>
          <w:rFonts w:asciiTheme="minorHAnsi" w:hAnsiTheme="minorHAnsi" w:cstheme="minorHAnsi"/>
          <w:b/>
          <w:bCs/>
          <w:sz w:val="32"/>
          <w:szCs w:val="32"/>
          <w:lang w:eastAsia="pl-PL"/>
        </w:rPr>
        <w:t xml:space="preserve">4. </w:t>
      </w:r>
      <w:proofErr w:type="spellStart"/>
      <w:r w:rsidRPr="003F0F65">
        <w:rPr>
          <w:rFonts w:asciiTheme="minorHAnsi" w:hAnsiTheme="minorHAnsi" w:cstheme="minorHAnsi"/>
          <w:b/>
          <w:bCs/>
          <w:sz w:val="32"/>
          <w:szCs w:val="32"/>
          <w:lang w:eastAsia="pl-PL"/>
        </w:rPr>
        <w:t>Hiperparametr</w:t>
      </w:r>
      <w:proofErr w:type="spellEnd"/>
      <w:r w:rsidRPr="003F0F65">
        <w:rPr>
          <w:rFonts w:asciiTheme="minorHAnsi" w:hAnsiTheme="minorHAnsi" w:cstheme="minorHAnsi"/>
          <w:b/>
          <w:bCs/>
          <w:sz w:val="32"/>
          <w:szCs w:val="32"/>
          <w:lang w:eastAsia="pl-PL"/>
        </w:rPr>
        <w:t xml:space="preserve">  klasyfikatora </w:t>
      </w:r>
    </w:p>
    <w:p w14:paraId="56E5FA26" w14:textId="358E5F68" w:rsidR="003F0F65" w:rsidRDefault="003F0F65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3F0F65">
        <w:rPr>
          <w:rFonts w:asciiTheme="minorHAnsi" w:hAnsiTheme="minorHAnsi" w:cstheme="minorHAnsi"/>
          <w:sz w:val="24"/>
          <w:szCs w:val="24"/>
          <w:lang w:eastAsia="pl-PL"/>
        </w:rPr>
        <w:t xml:space="preserve">Dobrym </w:t>
      </w:r>
      <w:proofErr w:type="spellStart"/>
      <w:r w:rsidRPr="003F0F65">
        <w:rPr>
          <w:rFonts w:asciiTheme="minorHAnsi" w:hAnsiTheme="minorHAnsi" w:cstheme="minorHAnsi"/>
          <w:sz w:val="24"/>
          <w:szCs w:val="24"/>
          <w:lang w:eastAsia="pl-PL"/>
        </w:rPr>
        <w:t>hiperparametrem</w:t>
      </w:r>
      <w:proofErr w:type="spellEnd"/>
      <w:r w:rsidRPr="003F0F65">
        <w:rPr>
          <w:rFonts w:asciiTheme="minorHAnsi" w:hAnsiTheme="minorHAnsi" w:cstheme="minorHAnsi"/>
          <w:sz w:val="24"/>
          <w:szCs w:val="24"/>
          <w:lang w:eastAsia="pl-PL"/>
        </w:rPr>
        <w:t xml:space="preserve"> do analizy może być parametr </w:t>
      </w:r>
      <w:proofErr w:type="spellStart"/>
      <w:r w:rsidRPr="003F0F65">
        <w:rPr>
          <w:rFonts w:asciiTheme="minorHAnsi" w:hAnsiTheme="minorHAnsi" w:cstheme="minorHAnsi"/>
          <w:sz w:val="24"/>
          <w:szCs w:val="24"/>
          <w:lang w:eastAsia="pl-PL"/>
        </w:rPr>
        <w:t>regularyzacji</w:t>
      </w:r>
      <w:proofErr w:type="spellEnd"/>
      <w:r w:rsidRPr="003F0F65">
        <w:rPr>
          <w:rFonts w:asciiTheme="minorHAnsi" w:hAnsiTheme="minorHAnsi" w:cstheme="minorHAnsi"/>
          <w:sz w:val="24"/>
          <w:szCs w:val="24"/>
          <w:lang w:eastAsia="pl-PL"/>
        </w:rPr>
        <w:t xml:space="preserve"> C. </w:t>
      </w:r>
      <w:r w:rsidR="0026478B">
        <w:rPr>
          <w:rFonts w:asciiTheme="minorHAnsi" w:hAnsiTheme="minorHAnsi" w:cstheme="minorHAnsi"/>
          <w:sz w:val="24"/>
          <w:szCs w:val="24"/>
          <w:lang w:eastAsia="pl-PL"/>
        </w:rPr>
        <w:t>J</w:t>
      </w:r>
      <w:r w:rsidR="0026478B" w:rsidRPr="0026478B">
        <w:rPr>
          <w:rFonts w:asciiTheme="minorHAnsi" w:hAnsiTheme="minorHAnsi" w:cstheme="minorHAnsi"/>
          <w:sz w:val="24"/>
          <w:szCs w:val="24"/>
          <w:lang w:eastAsia="pl-PL"/>
        </w:rPr>
        <w:t xml:space="preserve">est jednym z najważniejszych </w:t>
      </w:r>
      <w:proofErr w:type="spellStart"/>
      <w:r w:rsidR="0026478B" w:rsidRPr="0026478B">
        <w:rPr>
          <w:rFonts w:asciiTheme="minorHAnsi" w:hAnsiTheme="minorHAnsi" w:cstheme="minorHAnsi"/>
          <w:sz w:val="24"/>
          <w:szCs w:val="24"/>
          <w:lang w:eastAsia="pl-PL"/>
        </w:rPr>
        <w:t>hiperparametrów</w:t>
      </w:r>
      <w:proofErr w:type="spellEnd"/>
      <w:r w:rsidR="0026478B" w:rsidRPr="0026478B">
        <w:rPr>
          <w:rFonts w:asciiTheme="minorHAnsi" w:hAnsiTheme="minorHAnsi" w:cstheme="minorHAnsi"/>
          <w:sz w:val="24"/>
          <w:szCs w:val="24"/>
          <w:lang w:eastAsia="pl-PL"/>
        </w:rPr>
        <w:t xml:space="preserve"> w modelach SVM . </w:t>
      </w:r>
      <w:r w:rsidRPr="003F0F65">
        <w:rPr>
          <w:rFonts w:asciiTheme="minorHAnsi" w:hAnsiTheme="minorHAnsi" w:cstheme="minorHAnsi"/>
          <w:sz w:val="24"/>
          <w:szCs w:val="24"/>
          <w:lang w:eastAsia="pl-PL"/>
        </w:rPr>
        <w:t>Parametr ten kontroluje wagę kar, jakie otrzymują punkty danych za znajdowanie się po niewłaściwej stronie hiperpłaszczyzny separacji</w:t>
      </w:r>
    </w:p>
    <w:p w14:paraId="12B79870" w14:textId="31EEE55C" w:rsidR="0026478B" w:rsidRPr="0026478B" w:rsidRDefault="0026478B" w:rsidP="0026478B">
      <w:pPr>
        <w:rPr>
          <w:rFonts w:asciiTheme="minorHAnsi" w:hAnsiTheme="minorHAnsi" w:cstheme="minorHAnsi"/>
          <w:sz w:val="24"/>
          <w:szCs w:val="24"/>
          <w:lang w:eastAsia="pl-PL"/>
        </w:rPr>
      </w:pPr>
      <w:proofErr w:type="spellStart"/>
      <w:r w:rsidRPr="0026478B">
        <w:rPr>
          <w:rFonts w:asciiTheme="minorHAnsi" w:hAnsiTheme="minorHAnsi" w:cstheme="minorHAnsi"/>
          <w:sz w:val="24"/>
          <w:szCs w:val="24"/>
          <w:lang w:eastAsia="pl-PL"/>
        </w:rPr>
        <w:t>Regularyzacja</w:t>
      </w:r>
      <w:proofErr w:type="spellEnd"/>
      <w:r w:rsidRPr="0026478B">
        <w:rPr>
          <w:rFonts w:asciiTheme="minorHAnsi" w:hAnsiTheme="minorHAnsi" w:cstheme="minorHAnsi"/>
          <w:sz w:val="24"/>
          <w:szCs w:val="24"/>
          <w:lang w:eastAsia="pl-PL"/>
        </w:rPr>
        <w:t xml:space="preserve"> kontroluje, jak bardzo model dopasowuje się do danych treningowych kosztem złożoności modelu. Im większa wartość C, tym mniej </w:t>
      </w:r>
      <w:proofErr w:type="spellStart"/>
      <w:r w:rsidRPr="0026478B">
        <w:rPr>
          <w:rFonts w:asciiTheme="minorHAnsi" w:hAnsiTheme="minorHAnsi" w:cstheme="minorHAnsi"/>
          <w:sz w:val="24"/>
          <w:szCs w:val="24"/>
          <w:lang w:eastAsia="pl-PL"/>
        </w:rPr>
        <w:t>regularyzacji</w:t>
      </w:r>
      <w:proofErr w:type="spellEnd"/>
      <w:r w:rsidRPr="0026478B">
        <w:rPr>
          <w:rFonts w:asciiTheme="minorHAnsi" w:hAnsiTheme="minorHAnsi" w:cstheme="minorHAnsi"/>
          <w:sz w:val="24"/>
          <w:szCs w:val="24"/>
          <w:lang w:eastAsia="pl-PL"/>
        </w:rPr>
        <w:t xml:space="preserve"> jest stosowane, co może prowadzić do bardziej dopasowanego modelu do danych treningowych, ale może również zwiększyć ryzyko przeuczenia (</w:t>
      </w:r>
      <w:proofErr w:type="spellStart"/>
      <w:r w:rsidRPr="0026478B">
        <w:rPr>
          <w:rFonts w:asciiTheme="minorHAnsi" w:hAnsiTheme="minorHAnsi" w:cstheme="minorHAnsi"/>
          <w:sz w:val="24"/>
          <w:szCs w:val="24"/>
          <w:lang w:eastAsia="pl-PL"/>
        </w:rPr>
        <w:t>overfitting</w:t>
      </w:r>
      <w:proofErr w:type="spellEnd"/>
      <w:r w:rsidRPr="0026478B">
        <w:rPr>
          <w:rFonts w:asciiTheme="minorHAnsi" w:hAnsiTheme="minorHAnsi" w:cstheme="minorHAnsi"/>
          <w:sz w:val="24"/>
          <w:szCs w:val="24"/>
          <w:lang w:eastAsia="pl-PL"/>
        </w:rPr>
        <w:t xml:space="preserve">). Z kolei mniejsze wartości C powodują większą </w:t>
      </w:r>
      <w:proofErr w:type="spellStart"/>
      <w:r w:rsidRPr="0026478B">
        <w:rPr>
          <w:rFonts w:asciiTheme="minorHAnsi" w:hAnsiTheme="minorHAnsi" w:cstheme="minorHAnsi"/>
          <w:sz w:val="24"/>
          <w:szCs w:val="24"/>
          <w:lang w:eastAsia="pl-PL"/>
        </w:rPr>
        <w:t>regularyzację</w:t>
      </w:r>
      <w:proofErr w:type="spellEnd"/>
      <w:r w:rsidRPr="0026478B">
        <w:rPr>
          <w:rFonts w:asciiTheme="minorHAnsi" w:hAnsiTheme="minorHAnsi" w:cstheme="minorHAnsi"/>
          <w:sz w:val="24"/>
          <w:szCs w:val="24"/>
          <w:lang w:eastAsia="pl-PL"/>
        </w:rPr>
        <w:t>, prowadząc do prostszego modelu, ale mogącego być niedouczonym na bardziej złożonych danych.</w:t>
      </w:r>
    </w:p>
    <w:p w14:paraId="16E0121B" w14:textId="717F2210" w:rsidR="0026478B" w:rsidRDefault="0026478B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  <w:r>
        <w:rPr>
          <w:rFonts w:asciiTheme="minorHAnsi" w:hAnsiTheme="minorHAnsi" w:cstheme="minorHAnsi"/>
          <w:sz w:val="24"/>
          <w:szCs w:val="24"/>
          <w:lang w:eastAsia="pl-PL"/>
        </w:rPr>
        <w:t>P</w:t>
      </w:r>
      <w:r w:rsidRPr="0026478B">
        <w:rPr>
          <w:rFonts w:asciiTheme="minorHAnsi" w:hAnsiTheme="minorHAnsi" w:cstheme="minorHAnsi"/>
          <w:sz w:val="24"/>
          <w:szCs w:val="24"/>
          <w:lang w:eastAsia="pl-PL"/>
        </w:rPr>
        <w:t>arametr C kontroluje kompromis między dopasowaniem do danych treningowych a złożonością modelu, a jego optymalna wartość zależy od konkretnego zbioru danych i problemu klasyfikacji. W praktyce, dobór optymalnej wartości C często wymaga eksperymentowania z różnymi wartościami i oceniania wyników na zbiorze walidacyjnym lub testowym.</w:t>
      </w:r>
    </w:p>
    <w:p w14:paraId="130C3AFC" w14:textId="77777777" w:rsidR="00D00C9A" w:rsidRDefault="00D00C9A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0"/>
      </w:tblGrid>
      <w:tr w:rsidR="00D00C9A" w:rsidRPr="00842A83" w14:paraId="5363AC8D" w14:textId="77777777" w:rsidTr="00EB6907">
        <w:trPr>
          <w:trHeight w:val="348"/>
          <w:jc w:val="center"/>
        </w:trPr>
        <w:tc>
          <w:tcPr>
            <w:tcW w:w="5680" w:type="dxa"/>
            <w:gridSpan w:val="2"/>
          </w:tcPr>
          <w:p w14:paraId="20B17860" w14:textId="35FA8E2D" w:rsidR="00D00C9A" w:rsidRPr="00842A83" w:rsidRDefault="00D00C9A" w:rsidP="00EB690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  <w:lastRenderedPageBreak/>
              <w:t>Zbiór danych testowych</w:t>
            </w:r>
          </w:p>
        </w:tc>
      </w:tr>
      <w:tr w:rsidR="00D00C9A" w:rsidRPr="00842A83" w14:paraId="745C6E7D" w14:textId="77777777" w:rsidTr="00EB6907">
        <w:trPr>
          <w:trHeight w:val="348"/>
          <w:jc w:val="center"/>
        </w:trPr>
        <w:tc>
          <w:tcPr>
            <w:tcW w:w="2840" w:type="dxa"/>
          </w:tcPr>
          <w:p w14:paraId="31DF8779" w14:textId="77777777" w:rsidR="00D00C9A" w:rsidRPr="00842A83" w:rsidRDefault="00D00C9A" w:rsidP="00EB690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Hiperparametr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 xml:space="preserve"> C</w:t>
            </w:r>
          </w:p>
        </w:tc>
        <w:tc>
          <w:tcPr>
            <w:tcW w:w="2840" w:type="dxa"/>
          </w:tcPr>
          <w:p w14:paraId="675CF629" w14:textId="77777777" w:rsidR="00D00C9A" w:rsidRPr="00842A83" w:rsidRDefault="00D00C9A" w:rsidP="00EB690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842A83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  <w:t>Accuracy</w:t>
            </w:r>
            <w:proofErr w:type="spellEnd"/>
          </w:p>
        </w:tc>
      </w:tr>
      <w:tr w:rsidR="00D00C9A" w14:paraId="110B0B34" w14:textId="77777777" w:rsidTr="00EB6907">
        <w:trPr>
          <w:trHeight w:val="340"/>
          <w:jc w:val="center"/>
        </w:trPr>
        <w:tc>
          <w:tcPr>
            <w:tcW w:w="2840" w:type="dxa"/>
          </w:tcPr>
          <w:p w14:paraId="1907AB52" w14:textId="77777777" w:rsidR="00D00C9A" w:rsidRDefault="00D00C9A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0.01</w:t>
            </w:r>
          </w:p>
        </w:tc>
        <w:tc>
          <w:tcPr>
            <w:tcW w:w="2840" w:type="dxa"/>
          </w:tcPr>
          <w:p w14:paraId="564430A5" w14:textId="02419CA7" w:rsidR="00D00C9A" w:rsidRDefault="007E76FF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 w:rsidRPr="007E76FF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0.49116064565718676</w:t>
            </w:r>
          </w:p>
        </w:tc>
      </w:tr>
      <w:tr w:rsidR="00D00C9A" w14:paraId="0AB39295" w14:textId="77777777" w:rsidTr="00EB6907">
        <w:trPr>
          <w:trHeight w:val="348"/>
          <w:jc w:val="center"/>
        </w:trPr>
        <w:tc>
          <w:tcPr>
            <w:tcW w:w="2840" w:type="dxa"/>
          </w:tcPr>
          <w:p w14:paraId="6FB97486" w14:textId="77777777" w:rsidR="00D00C9A" w:rsidRDefault="00D00C9A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0.1</w:t>
            </w:r>
          </w:p>
        </w:tc>
        <w:tc>
          <w:tcPr>
            <w:tcW w:w="2840" w:type="dxa"/>
          </w:tcPr>
          <w:p w14:paraId="38B82015" w14:textId="03D7E06D" w:rsidR="00D00C9A" w:rsidRDefault="009118D9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 w:rsidRPr="009118D9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0.4928900845503459</w:t>
            </w:r>
          </w:p>
        </w:tc>
      </w:tr>
      <w:tr w:rsidR="00D00C9A" w14:paraId="38E73612" w14:textId="77777777" w:rsidTr="00EB6907">
        <w:trPr>
          <w:trHeight w:val="348"/>
          <w:jc w:val="center"/>
        </w:trPr>
        <w:tc>
          <w:tcPr>
            <w:tcW w:w="2840" w:type="dxa"/>
          </w:tcPr>
          <w:p w14:paraId="260B2683" w14:textId="77777777" w:rsidR="00D00C9A" w:rsidRDefault="00D00C9A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2840" w:type="dxa"/>
          </w:tcPr>
          <w:p w14:paraId="14D134E7" w14:textId="2EED26DD" w:rsidR="00D00C9A" w:rsidRDefault="007E76FF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</w:t>
            </w:r>
            <w:r w:rsidRPr="007E76FF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4928900845503459</w:t>
            </w:r>
          </w:p>
        </w:tc>
      </w:tr>
      <w:tr w:rsidR="00D00C9A" w14:paraId="70560065" w14:textId="77777777" w:rsidTr="00EB6907">
        <w:trPr>
          <w:trHeight w:val="348"/>
          <w:jc w:val="center"/>
        </w:trPr>
        <w:tc>
          <w:tcPr>
            <w:tcW w:w="2840" w:type="dxa"/>
          </w:tcPr>
          <w:p w14:paraId="19121434" w14:textId="77777777" w:rsidR="00D00C9A" w:rsidRDefault="00D00C9A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2840" w:type="dxa"/>
          </w:tcPr>
          <w:p w14:paraId="659DC330" w14:textId="34D0AF33" w:rsidR="00D00C9A" w:rsidRPr="00842A83" w:rsidRDefault="009118D9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 w:rsidRPr="009118D9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0.4928900845503459</w:t>
            </w:r>
          </w:p>
        </w:tc>
      </w:tr>
      <w:tr w:rsidR="00D00C9A" w14:paraId="22FD1080" w14:textId="77777777" w:rsidTr="00EB6907">
        <w:trPr>
          <w:trHeight w:val="348"/>
          <w:jc w:val="center"/>
        </w:trPr>
        <w:tc>
          <w:tcPr>
            <w:tcW w:w="2840" w:type="dxa"/>
          </w:tcPr>
          <w:p w14:paraId="2E5A1B7A" w14:textId="77777777" w:rsidR="00D00C9A" w:rsidRDefault="00D00C9A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100</w:t>
            </w:r>
          </w:p>
        </w:tc>
        <w:tc>
          <w:tcPr>
            <w:tcW w:w="2840" w:type="dxa"/>
          </w:tcPr>
          <w:p w14:paraId="51DCE9AA" w14:textId="6EA32A76" w:rsidR="00D00C9A" w:rsidRPr="00842A83" w:rsidRDefault="00A17AD6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 w:rsidRPr="00A17AD6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0.4928900845503459</w:t>
            </w:r>
          </w:p>
        </w:tc>
      </w:tr>
    </w:tbl>
    <w:p w14:paraId="0EDAB508" w14:textId="77777777" w:rsidR="00D00C9A" w:rsidRDefault="00D00C9A" w:rsidP="0042788D">
      <w:pPr>
        <w:rPr>
          <w:rFonts w:asciiTheme="minorHAnsi" w:hAnsiTheme="minorHAnsi" w:cstheme="minorHAnsi"/>
          <w:sz w:val="24"/>
          <w:szCs w:val="24"/>
          <w:lang w:eastAsia="pl-PL"/>
        </w:rPr>
      </w:pPr>
    </w:p>
    <w:p w14:paraId="1A20287A" w14:textId="77777777" w:rsidR="00D00C9A" w:rsidRDefault="00D00C9A" w:rsidP="0042788D">
      <w:pPr>
        <w:rPr>
          <w:rFonts w:ascii="Cambria" w:hAnsi="Cambria" w:cstheme="minorHAnsi"/>
          <w:b/>
          <w:bCs/>
          <w:sz w:val="32"/>
          <w:szCs w:val="32"/>
          <w:lang w:eastAsia="pl-PL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0"/>
      </w:tblGrid>
      <w:tr w:rsidR="00D00C9A" w:rsidRPr="00842A83" w14:paraId="07D63CA4" w14:textId="77777777" w:rsidTr="005F0E56">
        <w:trPr>
          <w:trHeight w:val="348"/>
          <w:jc w:val="center"/>
        </w:trPr>
        <w:tc>
          <w:tcPr>
            <w:tcW w:w="5680" w:type="dxa"/>
            <w:gridSpan w:val="2"/>
          </w:tcPr>
          <w:p w14:paraId="56D36BAA" w14:textId="44D2C959" w:rsidR="00D00C9A" w:rsidRPr="00842A83" w:rsidRDefault="00D00C9A" w:rsidP="00EB690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  <w:t xml:space="preserve">Zbiór danych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  <w:t>trenigowych</w:t>
            </w:r>
            <w:proofErr w:type="spellEnd"/>
          </w:p>
        </w:tc>
      </w:tr>
      <w:tr w:rsidR="00D00C9A" w:rsidRPr="00842A83" w14:paraId="7A1EC426" w14:textId="77777777" w:rsidTr="00EB6907">
        <w:trPr>
          <w:trHeight w:val="348"/>
          <w:jc w:val="center"/>
        </w:trPr>
        <w:tc>
          <w:tcPr>
            <w:tcW w:w="2840" w:type="dxa"/>
          </w:tcPr>
          <w:p w14:paraId="65F89BD9" w14:textId="77777777" w:rsidR="00D00C9A" w:rsidRPr="00842A83" w:rsidRDefault="00D00C9A" w:rsidP="00EB690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Hiperparametr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 xml:space="preserve"> C</w:t>
            </w:r>
          </w:p>
        </w:tc>
        <w:tc>
          <w:tcPr>
            <w:tcW w:w="2840" w:type="dxa"/>
          </w:tcPr>
          <w:p w14:paraId="0D7FC7C0" w14:textId="77777777" w:rsidR="00D00C9A" w:rsidRPr="00842A83" w:rsidRDefault="00D00C9A" w:rsidP="00EB690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842A83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l-PL"/>
              </w:rPr>
              <w:t>Accuracy</w:t>
            </w:r>
            <w:proofErr w:type="spellEnd"/>
          </w:p>
        </w:tc>
      </w:tr>
      <w:tr w:rsidR="00D00C9A" w14:paraId="3298F067" w14:textId="77777777" w:rsidTr="00EB6907">
        <w:trPr>
          <w:trHeight w:val="340"/>
          <w:jc w:val="center"/>
        </w:trPr>
        <w:tc>
          <w:tcPr>
            <w:tcW w:w="2840" w:type="dxa"/>
          </w:tcPr>
          <w:p w14:paraId="0957D6E0" w14:textId="77777777" w:rsidR="00D00C9A" w:rsidRDefault="00D00C9A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0.01</w:t>
            </w:r>
          </w:p>
        </w:tc>
        <w:tc>
          <w:tcPr>
            <w:tcW w:w="2840" w:type="dxa"/>
          </w:tcPr>
          <w:p w14:paraId="09DB069A" w14:textId="58DA9B86" w:rsidR="00D00C9A" w:rsidRDefault="007E76FF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 w:rsidRPr="007E76FF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0.48395465026902384</w:t>
            </w:r>
          </w:p>
        </w:tc>
      </w:tr>
      <w:tr w:rsidR="00D00C9A" w14:paraId="4DF16920" w14:textId="77777777" w:rsidTr="00EB6907">
        <w:trPr>
          <w:trHeight w:val="348"/>
          <w:jc w:val="center"/>
        </w:trPr>
        <w:tc>
          <w:tcPr>
            <w:tcW w:w="2840" w:type="dxa"/>
          </w:tcPr>
          <w:p w14:paraId="304B6A93" w14:textId="77777777" w:rsidR="00D00C9A" w:rsidRDefault="00D00C9A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0.1</w:t>
            </w:r>
          </w:p>
        </w:tc>
        <w:tc>
          <w:tcPr>
            <w:tcW w:w="2840" w:type="dxa"/>
          </w:tcPr>
          <w:p w14:paraId="584443FF" w14:textId="65C46032" w:rsidR="00D00C9A" w:rsidRDefault="009118D9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 w:rsidRPr="009118D9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0.4846752498078401</w:t>
            </w:r>
          </w:p>
        </w:tc>
      </w:tr>
      <w:tr w:rsidR="00D00C9A" w14:paraId="3ED87572" w14:textId="77777777" w:rsidTr="00EB6907">
        <w:trPr>
          <w:trHeight w:val="348"/>
          <w:jc w:val="center"/>
        </w:trPr>
        <w:tc>
          <w:tcPr>
            <w:tcW w:w="2840" w:type="dxa"/>
          </w:tcPr>
          <w:p w14:paraId="415AC226" w14:textId="77777777" w:rsidR="00D00C9A" w:rsidRDefault="00D00C9A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2840" w:type="dxa"/>
          </w:tcPr>
          <w:p w14:paraId="51D6F742" w14:textId="3CD12451" w:rsidR="00D00C9A" w:rsidRDefault="007E76FF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 w:rsidRPr="007E76FF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0.4846752498078401</w:t>
            </w:r>
          </w:p>
        </w:tc>
      </w:tr>
      <w:tr w:rsidR="00D00C9A" w14:paraId="7AA3C68E" w14:textId="77777777" w:rsidTr="00EB6907">
        <w:trPr>
          <w:trHeight w:val="348"/>
          <w:jc w:val="center"/>
        </w:trPr>
        <w:tc>
          <w:tcPr>
            <w:tcW w:w="2840" w:type="dxa"/>
          </w:tcPr>
          <w:p w14:paraId="111E616C" w14:textId="77777777" w:rsidR="00D00C9A" w:rsidRDefault="00D00C9A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2840" w:type="dxa"/>
          </w:tcPr>
          <w:p w14:paraId="558C18E4" w14:textId="27EB747B" w:rsidR="00D00C9A" w:rsidRPr="00842A83" w:rsidRDefault="009118D9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 w:rsidRPr="009118D9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0.4846752498078401</w:t>
            </w:r>
          </w:p>
        </w:tc>
      </w:tr>
      <w:tr w:rsidR="00D00C9A" w14:paraId="5F159D85" w14:textId="77777777" w:rsidTr="00EB6907">
        <w:trPr>
          <w:trHeight w:val="348"/>
          <w:jc w:val="center"/>
        </w:trPr>
        <w:tc>
          <w:tcPr>
            <w:tcW w:w="2840" w:type="dxa"/>
          </w:tcPr>
          <w:p w14:paraId="78052CB8" w14:textId="77777777" w:rsidR="00D00C9A" w:rsidRDefault="00D00C9A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100</w:t>
            </w:r>
          </w:p>
        </w:tc>
        <w:tc>
          <w:tcPr>
            <w:tcW w:w="2840" w:type="dxa"/>
          </w:tcPr>
          <w:p w14:paraId="799187DA" w14:textId="46D2E2EC" w:rsidR="00D00C9A" w:rsidRPr="00842A83" w:rsidRDefault="00A17AD6" w:rsidP="00EB6907">
            <w:pPr>
              <w:rPr>
                <w:rFonts w:asciiTheme="minorHAnsi" w:hAnsiTheme="minorHAnsi" w:cstheme="minorHAnsi"/>
                <w:sz w:val="24"/>
                <w:szCs w:val="24"/>
                <w:lang w:eastAsia="pl-PL"/>
              </w:rPr>
            </w:pPr>
            <w:r w:rsidRPr="00A17AD6">
              <w:rPr>
                <w:rFonts w:asciiTheme="minorHAnsi" w:hAnsiTheme="minorHAnsi" w:cstheme="minorHAnsi"/>
                <w:sz w:val="24"/>
                <w:szCs w:val="24"/>
                <w:lang w:eastAsia="pl-PL"/>
              </w:rPr>
              <w:t>0.4846752498078401</w:t>
            </w:r>
          </w:p>
        </w:tc>
      </w:tr>
    </w:tbl>
    <w:p w14:paraId="29BD8088" w14:textId="77777777" w:rsidR="00D00C9A" w:rsidRDefault="00D00C9A" w:rsidP="0042788D">
      <w:pPr>
        <w:rPr>
          <w:rFonts w:ascii="Cambria" w:hAnsi="Cambria" w:cstheme="minorHAnsi"/>
          <w:b/>
          <w:bCs/>
          <w:sz w:val="32"/>
          <w:szCs w:val="32"/>
          <w:lang w:eastAsia="pl-PL"/>
        </w:rPr>
      </w:pPr>
    </w:p>
    <w:p w14:paraId="7759369C" w14:textId="77777777" w:rsidR="00D00C9A" w:rsidRDefault="00D00C9A" w:rsidP="0042788D">
      <w:pPr>
        <w:rPr>
          <w:rFonts w:ascii="Cambria" w:hAnsi="Cambria" w:cstheme="minorHAnsi"/>
          <w:b/>
          <w:bCs/>
          <w:sz w:val="32"/>
          <w:szCs w:val="32"/>
          <w:lang w:eastAsia="pl-PL"/>
        </w:rPr>
      </w:pPr>
    </w:p>
    <w:p w14:paraId="35C034E4" w14:textId="77777777" w:rsidR="00D00C9A" w:rsidRDefault="00D00C9A" w:rsidP="0042788D">
      <w:pPr>
        <w:rPr>
          <w:rFonts w:ascii="Cambria" w:hAnsi="Cambria" w:cstheme="minorHAnsi"/>
          <w:b/>
          <w:bCs/>
          <w:sz w:val="32"/>
          <w:szCs w:val="32"/>
          <w:lang w:eastAsia="pl-PL"/>
        </w:rPr>
      </w:pPr>
    </w:p>
    <w:p w14:paraId="58B3013C" w14:textId="77777777" w:rsidR="00D00C9A" w:rsidRDefault="00D00C9A" w:rsidP="0042788D">
      <w:pPr>
        <w:rPr>
          <w:rFonts w:ascii="Cambria" w:hAnsi="Cambria" w:cstheme="minorHAnsi"/>
          <w:b/>
          <w:bCs/>
          <w:sz w:val="32"/>
          <w:szCs w:val="32"/>
          <w:lang w:eastAsia="pl-PL"/>
        </w:rPr>
      </w:pPr>
    </w:p>
    <w:p w14:paraId="3F99D119" w14:textId="77777777" w:rsidR="00D00C9A" w:rsidRDefault="00D00C9A" w:rsidP="0042788D">
      <w:pPr>
        <w:rPr>
          <w:rFonts w:ascii="Cambria" w:hAnsi="Cambria" w:cstheme="minorHAnsi"/>
          <w:b/>
          <w:bCs/>
          <w:sz w:val="32"/>
          <w:szCs w:val="32"/>
          <w:lang w:eastAsia="pl-PL"/>
        </w:rPr>
      </w:pPr>
    </w:p>
    <w:p w14:paraId="52BA38D9" w14:textId="77777777" w:rsidR="00D00C9A" w:rsidRDefault="00D00C9A" w:rsidP="0042788D">
      <w:pPr>
        <w:rPr>
          <w:rFonts w:ascii="Cambria" w:hAnsi="Cambria" w:cstheme="minorHAnsi"/>
          <w:b/>
          <w:bCs/>
          <w:sz w:val="32"/>
          <w:szCs w:val="32"/>
          <w:lang w:eastAsia="pl-PL"/>
        </w:rPr>
      </w:pPr>
    </w:p>
    <w:p w14:paraId="32F20A66" w14:textId="5EBD9301" w:rsidR="00AC6E95" w:rsidRDefault="00750AA5" w:rsidP="0042788D">
      <w:pPr>
        <w:rPr>
          <w:rFonts w:ascii="Cambria" w:hAnsi="Cambria" w:cstheme="minorHAnsi"/>
          <w:b/>
          <w:bCs/>
          <w:sz w:val="32"/>
          <w:szCs w:val="32"/>
          <w:lang w:eastAsia="pl-PL"/>
        </w:rPr>
      </w:pPr>
      <w:r w:rsidRPr="00750AA5">
        <w:rPr>
          <w:rFonts w:ascii="Cambria" w:hAnsi="Cambria" w:cstheme="minorHAnsi"/>
          <w:b/>
          <w:bCs/>
          <w:noProof/>
          <w:sz w:val="32"/>
          <w:szCs w:val="32"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 wp14:anchorId="53E6A256" wp14:editId="2BBEF86E">
            <wp:simplePos x="0" y="0"/>
            <wp:positionH relativeFrom="page">
              <wp:posOffset>99005</wp:posOffset>
            </wp:positionH>
            <wp:positionV relativeFrom="paragraph">
              <wp:posOffset>411811</wp:posOffset>
            </wp:positionV>
            <wp:extent cx="7425035" cy="493529"/>
            <wp:effectExtent l="0" t="0" r="5080" b="1905"/>
            <wp:wrapTight wrapText="bothSides">
              <wp:wrapPolygon edited="0">
                <wp:start x="0" y="0"/>
                <wp:lineTo x="0" y="20849"/>
                <wp:lineTo x="21559" y="20849"/>
                <wp:lineTo x="21559" y="0"/>
                <wp:lineTo x="0" y="0"/>
              </wp:wrapPolygon>
            </wp:wrapTight>
            <wp:docPr id="15299890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890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035" cy="493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AA5">
        <w:rPr>
          <w:rFonts w:ascii="Cambria" w:hAnsi="Cambria" w:cstheme="minorHAnsi"/>
          <w:b/>
          <w:bCs/>
          <w:sz w:val="32"/>
          <w:szCs w:val="32"/>
          <w:lang w:eastAsia="pl-PL"/>
        </w:rPr>
        <w:t xml:space="preserve">5. </w:t>
      </w:r>
      <w:proofErr w:type="spellStart"/>
      <w:r w:rsidRPr="00750AA5">
        <w:rPr>
          <w:rFonts w:ascii="Cambria" w:hAnsi="Cambria" w:cstheme="minorHAnsi"/>
          <w:b/>
          <w:bCs/>
          <w:sz w:val="32"/>
          <w:szCs w:val="32"/>
          <w:lang w:eastAsia="pl-PL"/>
        </w:rPr>
        <w:t>BehavioralCloningAgent</w:t>
      </w:r>
      <w:proofErr w:type="spellEnd"/>
    </w:p>
    <w:p w14:paraId="3DFB5CDB" w14:textId="1CE0D58A" w:rsidR="00750AA5" w:rsidRPr="00750AA5" w:rsidRDefault="00750AA5" w:rsidP="0042788D">
      <w:pPr>
        <w:rPr>
          <w:rFonts w:ascii="Cambria" w:hAnsi="Cambria" w:cstheme="minorHAnsi"/>
          <w:sz w:val="24"/>
          <w:szCs w:val="24"/>
          <w:lang w:eastAsia="pl-PL"/>
        </w:rPr>
      </w:pPr>
      <w:r w:rsidRPr="00750AA5">
        <w:rPr>
          <w:rFonts w:ascii="Cambria" w:hAnsi="Cambria" w:cstheme="minorHAnsi"/>
          <w:sz w:val="24"/>
          <w:szCs w:val="24"/>
          <w:lang w:eastAsia="pl-PL"/>
        </w:rPr>
        <w:t xml:space="preserve">Średni wynik </w:t>
      </w:r>
      <w:r w:rsidR="00F15E18">
        <w:rPr>
          <w:rFonts w:ascii="Cambria" w:hAnsi="Cambria" w:cstheme="minorHAnsi"/>
          <w:sz w:val="24"/>
          <w:szCs w:val="24"/>
          <w:lang w:eastAsia="pl-PL"/>
        </w:rPr>
        <w:t xml:space="preserve">modelu </w:t>
      </w:r>
      <w:r w:rsidRPr="00750AA5">
        <w:rPr>
          <w:rFonts w:ascii="Cambria" w:hAnsi="Cambria" w:cstheme="minorHAnsi"/>
          <w:sz w:val="24"/>
          <w:szCs w:val="24"/>
          <w:lang w:eastAsia="pl-PL"/>
        </w:rPr>
        <w:t xml:space="preserve">na 100 </w:t>
      </w:r>
      <w:r w:rsidR="00F15E18" w:rsidRPr="00750AA5">
        <w:rPr>
          <w:rFonts w:ascii="Cambria" w:hAnsi="Cambria" w:cstheme="minorHAnsi"/>
          <w:sz w:val="24"/>
          <w:szCs w:val="24"/>
          <w:lang w:eastAsia="pl-PL"/>
        </w:rPr>
        <w:t>rozgrywek</w:t>
      </w:r>
      <w:r w:rsidRPr="00750AA5">
        <w:rPr>
          <w:rFonts w:ascii="Cambria" w:hAnsi="Cambria" w:cstheme="minorHAnsi"/>
          <w:sz w:val="24"/>
          <w:szCs w:val="24"/>
          <w:lang w:eastAsia="pl-PL"/>
        </w:rPr>
        <w:t xml:space="preserve"> to 0,73</w:t>
      </w:r>
    </w:p>
    <w:p w14:paraId="52725F76" w14:textId="64CC6704" w:rsidR="00750AA5" w:rsidRPr="00750AA5" w:rsidRDefault="00750AA5" w:rsidP="00750AA5">
      <w:pPr>
        <w:autoSpaceDE w:val="0"/>
        <w:autoSpaceDN w:val="0"/>
        <w:adjustRightInd w:val="0"/>
        <w:spacing w:after="0" w:line="240" w:lineRule="auto"/>
        <w:rPr>
          <w:rFonts w:ascii="Cambria" w:hAnsi="Cambria" w:cs="Ubuntu"/>
          <w:sz w:val="24"/>
          <w:szCs w:val="24"/>
          <w:lang w:eastAsia="pl-PL"/>
        </w:rPr>
      </w:pPr>
      <w:r w:rsidRPr="00F15E18">
        <w:rPr>
          <w:rFonts w:ascii="Cambria" w:hAnsi="Cambria" w:cs="Ubuntu"/>
          <w:b/>
          <w:bCs/>
          <w:sz w:val="24"/>
          <w:szCs w:val="24"/>
          <w:lang w:eastAsia="pl-PL"/>
        </w:rPr>
        <w:t>Pytanie</w:t>
      </w:r>
      <w:r w:rsidRPr="00750AA5">
        <w:rPr>
          <w:rFonts w:ascii="Cambria" w:hAnsi="Cambria" w:cs="Ubuntu"/>
          <w:sz w:val="24"/>
          <w:szCs w:val="24"/>
          <w:lang w:eastAsia="pl-PL"/>
        </w:rPr>
        <w:t>. Czy model gra tak samo dobrze jak Państwo, dlaczego tak lub</w:t>
      </w:r>
    </w:p>
    <w:p w14:paraId="432FFF0D" w14:textId="288929A8" w:rsidR="00F15E18" w:rsidRPr="00F15E18" w:rsidRDefault="00750AA5" w:rsidP="00F15E18">
      <w:pPr>
        <w:rPr>
          <w:rFonts w:ascii="Cambria" w:hAnsi="Cambria" w:cstheme="minorHAnsi"/>
          <w:sz w:val="24"/>
          <w:szCs w:val="24"/>
          <w:lang w:eastAsia="pl-PL"/>
        </w:rPr>
      </w:pPr>
      <w:r w:rsidRPr="00750AA5">
        <w:rPr>
          <w:rFonts w:ascii="Cambria" w:hAnsi="Cambria" w:cs="Ubuntu"/>
          <w:sz w:val="24"/>
          <w:szCs w:val="24"/>
          <w:lang w:eastAsia="pl-PL"/>
        </w:rPr>
        <w:t>dlaczego nie?</w:t>
      </w:r>
      <w:r w:rsidR="00F15E18">
        <w:rPr>
          <w:rFonts w:ascii="Cambria" w:hAnsi="Cambria" w:cs="Ubuntu"/>
          <w:sz w:val="24"/>
          <w:szCs w:val="24"/>
          <w:lang w:eastAsia="pl-PL"/>
        </w:rPr>
        <w:br/>
      </w:r>
      <w:r w:rsidR="00F15E18">
        <w:rPr>
          <w:rFonts w:ascii="Cambria" w:hAnsi="Cambria" w:cs="Ubuntu"/>
          <w:sz w:val="24"/>
          <w:szCs w:val="24"/>
          <w:lang w:eastAsia="pl-PL"/>
        </w:rPr>
        <w:br/>
      </w:r>
      <w:r w:rsidR="00F15E18">
        <w:rPr>
          <w:rFonts w:ascii="Cambria" w:hAnsi="Cambria" w:cstheme="minorHAnsi"/>
          <w:sz w:val="24"/>
          <w:szCs w:val="24"/>
          <w:lang w:eastAsia="pl-PL"/>
        </w:rPr>
        <w:t>Model nie gra tak samo dobrze,</w:t>
      </w:r>
      <w:r w:rsidR="00F15E18" w:rsidRPr="00F15E18">
        <w:rPr>
          <w:rFonts w:ascii="Cambria" w:hAnsi="Cambria" w:cstheme="minorHAnsi"/>
          <w:sz w:val="24"/>
          <w:szCs w:val="24"/>
          <w:lang w:eastAsia="pl-PL"/>
        </w:rPr>
        <w:t xml:space="preserve"> związane to jest z podejściem </w:t>
      </w:r>
      <w:proofErr w:type="spellStart"/>
      <w:r w:rsidR="00F15E18" w:rsidRPr="00F15E18">
        <w:rPr>
          <w:rFonts w:ascii="Cambria" w:hAnsi="Cambria" w:cstheme="minorHAnsi"/>
          <w:sz w:val="24"/>
          <w:szCs w:val="24"/>
          <w:lang w:eastAsia="pl-PL"/>
        </w:rPr>
        <w:t>Behavioral</w:t>
      </w:r>
      <w:proofErr w:type="spellEnd"/>
      <w:r w:rsidR="00F15E18" w:rsidRPr="00F15E18">
        <w:rPr>
          <w:rFonts w:ascii="Cambria" w:hAnsi="Cambria" w:cstheme="minorHAnsi"/>
          <w:sz w:val="24"/>
          <w:szCs w:val="24"/>
          <w:lang w:eastAsia="pl-PL"/>
        </w:rPr>
        <w:t xml:space="preserve"> </w:t>
      </w:r>
      <w:proofErr w:type="spellStart"/>
      <w:r w:rsidR="00F15E18" w:rsidRPr="00F15E18">
        <w:rPr>
          <w:rFonts w:ascii="Cambria" w:hAnsi="Cambria" w:cstheme="minorHAnsi"/>
          <w:sz w:val="24"/>
          <w:szCs w:val="24"/>
          <w:lang w:eastAsia="pl-PL"/>
        </w:rPr>
        <w:t>Cloning</w:t>
      </w:r>
      <w:proofErr w:type="spellEnd"/>
      <w:r w:rsidR="00F15E18" w:rsidRPr="00F15E18">
        <w:rPr>
          <w:rFonts w:ascii="Cambria" w:hAnsi="Cambria" w:cstheme="minorHAnsi"/>
          <w:sz w:val="24"/>
          <w:szCs w:val="24"/>
          <w:lang w:eastAsia="pl-PL"/>
        </w:rPr>
        <w:t xml:space="preserve">, które polega na naśladowaniu </w:t>
      </w:r>
      <w:proofErr w:type="spellStart"/>
      <w:r w:rsidR="00F15E18" w:rsidRPr="00F15E18">
        <w:rPr>
          <w:rFonts w:ascii="Cambria" w:hAnsi="Cambria" w:cstheme="minorHAnsi"/>
          <w:sz w:val="24"/>
          <w:szCs w:val="24"/>
          <w:lang w:eastAsia="pl-PL"/>
        </w:rPr>
        <w:t>zachowań</w:t>
      </w:r>
      <w:proofErr w:type="spellEnd"/>
      <w:r w:rsidR="00F15E18" w:rsidRPr="00F15E18">
        <w:rPr>
          <w:rFonts w:ascii="Cambria" w:hAnsi="Cambria" w:cstheme="minorHAnsi"/>
          <w:sz w:val="24"/>
          <w:szCs w:val="24"/>
          <w:lang w:eastAsia="pl-PL"/>
        </w:rPr>
        <w:t xml:space="preserve"> ludzi na podstawie zbioru danych treningowych. </w:t>
      </w:r>
    </w:p>
    <w:p w14:paraId="11A8C567" w14:textId="4F96FDD8" w:rsidR="00F15E18" w:rsidRPr="00F15E18" w:rsidRDefault="00F15E18" w:rsidP="00F15E18">
      <w:pPr>
        <w:rPr>
          <w:rFonts w:ascii="Cambria" w:hAnsi="Cambria" w:cstheme="minorHAnsi"/>
          <w:sz w:val="24"/>
          <w:szCs w:val="24"/>
          <w:lang w:eastAsia="pl-PL"/>
        </w:rPr>
      </w:pPr>
      <w:r w:rsidRPr="00F15E18">
        <w:rPr>
          <w:rFonts w:ascii="Cambria" w:hAnsi="Cambria" w:cstheme="minorHAnsi"/>
          <w:sz w:val="24"/>
          <w:szCs w:val="24"/>
          <w:lang w:eastAsia="pl-PL"/>
        </w:rPr>
        <w:t xml:space="preserve">Po pierwsze, model może nie być w stanie </w:t>
      </w:r>
      <w:r>
        <w:rPr>
          <w:rFonts w:ascii="Cambria" w:hAnsi="Cambria" w:cstheme="minorHAnsi"/>
          <w:sz w:val="24"/>
          <w:szCs w:val="24"/>
          <w:lang w:eastAsia="pl-PL"/>
        </w:rPr>
        <w:t xml:space="preserve">nauczyć się wszystkich ludzkich </w:t>
      </w:r>
      <w:proofErr w:type="spellStart"/>
      <w:r>
        <w:rPr>
          <w:rFonts w:ascii="Cambria" w:hAnsi="Cambria" w:cstheme="minorHAnsi"/>
          <w:sz w:val="24"/>
          <w:szCs w:val="24"/>
          <w:lang w:eastAsia="pl-PL"/>
        </w:rPr>
        <w:t>zachowań</w:t>
      </w:r>
      <w:proofErr w:type="spellEnd"/>
      <w:r>
        <w:rPr>
          <w:rFonts w:ascii="Cambria" w:hAnsi="Cambria" w:cstheme="minorHAnsi"/>
          <w:sz w:val="24"/>
          <w:szCs w:val="24"/>
          <w:lang w:eastAsia="pl-PL"/>
        </w:rPr>
        <w:t>, które są często nieprzewidywalne i losowe</w:t>
      </w:r>
      <w:r w:rsidRPr="00F15E18">
        <w:rPr>
          <w:rFonts w:ascii="Cambria" w:hAnsi="Cambria" w:cstheme="minorHAnsi"/>
          <w:sz w:val="24"/>
          <w:szCs w:val="24"/>
          <w:lang w:eastAsia="pl-PL"/>
        </w:rPr>
        <w:t>, które mogą być trudne do odzwierciedlenia w modelu.</w:t>
      </w:r>
    </w:p>
    <w:p w14:paraId="1521D5F3" w14:textId="0DE0A667" w:rsidR="00F15E18" w:rsidRPr="00F15E18" w:rsidRDefault="00F15E18" w:rsidP="00F15E18">
      <w:pPr>
        <w:rPr>
          <w:rFonts w:ascii="Cambria" w:hAnsi="Cambria" w:cstheme="minorHAnsi"/>
          <w:sz w:val="24"/>
          <w:szCs w:val="24"/>
          <w:lang w:eastAsia="pl-PL"/>
        </w:rPr>
      </w:pPr>
      <w:r>
        <w:rPr>
          <w:rFonts w:ascii="Cambria" w:hAnsi="Cambria" w:cstheme="minorHAnsi"/>
          <w:sz w:val="24"/>
          <w:szCs w:val="24"/>
          <w:lang w:eastAsia="pl-PL"/>
        </w:rPr>
        <w:t>D</w:t>
      </w:r>
      <w:r w:rsidRPr="00F15E18">
        <w:rPr>
          <w:rFonts w:ascii="Cambria" w:hAnsi="Cambria" w:cstheme="minorHAnsi"/>
          <w:sz w:val="24"/>
          <w:szCs w:val="24"/>
          <w:lang w:eastAsia="pl-PL"/>
        </w:rPr>
        <w:t xml:space="preserve">ane treningowe mogą być niepełne lub niezróżnicowane, co może prowadzić do niedoszacowania różnorodności </w:t>
      </w:r>
      <w:proofErr w:type="spellStart"/>
      <w:r w:rsidRPr="00F15E18">
        <w:rPr>
          <w:rFonts w:ascii="Cambria" w:hAnsi="Cambria" w:cstheme="minorHAnsi"/>
          <w:sz w:val="24"/>
          <w:szCs w:val="24"/>
          <w:lang w:eastAsia="pl-PL"/>
        </w:rPr>
        <w:t>zachowań</w:t>
      </w:r>
      <w:proofErr w:type="spellEnd"/>
      <w:r w:rsidRPr="00F15E18">
        <w:rPr>
          <w:rFonts w:ascii="Cambria" w:hAnsi="Cambria" w:cstheme="minorHAnsi"/>
          <w:sz w:val="24"/>
          <w:szCs w:val="24"/>
          <w:lang w:eastAsia="pl-PL"/>
        </w:rPr>
        <w:t xml:space="preserve"> ludzkich. Model może nauczyć się tylko ograniczonej liczby scenariuszy i nie będzie w stanie poradzić sobie w nowych sytuacjach.</w:t>
      </w:r>
    </w:p>
    <w:p w14:paraId="45AFE64C" w14:textId="4AAEB9A3" w:rsidR="00F15E18" w:rsidRPr="00F15E18" w:rsidRDefault="00F15E18" w:rsidP="00F15E18">
      <w:pPr>
        <w:rPr>
          <w:rFonts w:ascii="Cambria" w:hAnsi="Cambria" w:cstheme="minorHAnsi"/>
          <w:sz w:val="24"/>
          <w:szCs w:val="24"/>
          <w:lang w:eastAsia="pl-PL"/>
        </w:rPr>
      </w:pPr>
      <w:r>
        <w:rPr>
          <w:rFonts w:ascii="Cambria" w:hAnsi="Cambria" w:cstheme="minorHAnsi"/>
          <w:sz w:val="24"/>
          <w:szCs w:val="24"/>
          <w:lang w:eastAsia="pl-PL"/>
        </w:rPr>
        <w:t>M</w:t>
      </w:r>
      <w:r w:rsidRPr="00F15E18">
        <w:rPr>
          <w:rFonts w:ascii="Cambria" w:hAnsi="Cambria" w:cstheme="minorHAnsi"/>
          <w:sz w:val="24"/>
          <w:szCs w:val="24"/>
          <w:lang w:eastAsia="pl-PL"/>
        </w:rPr>
        <w:t xml:space="preserve">odel oparty na </w:t>
      </w:r>
      <w:proofErr w:type="spellStart"/>
      <w:r w:rsidRPr="00F15E18">
        <w:rPr>
          <w:rFonts w:ascii="Cambria" w:hAnsi="Cambria" w:cstheme="minorHAnsi"/>
          <w:sz w:val="24"/>
          <w:szCs w:val="24"/>
          <w:lang w:eastAsia="pl-PL"/>
        </w:rPr>
        <w:t>Behavioral</w:t>
      </w:r>
      <w:proofErr w:type="spellEnd"/>
      <w:r w:rsidRPr="00F15E18">
        <w:rPr>
          <w:rFonts w:ascii="Cambria" w:hAnsi="Cambria" w:cstheme="minorHAnsi"/>
          <w:sz w:val="24"/>
          <w:szCs w:val="24"/>
          <w:lang w:eastAsia="pl-PL"/>
        </w:rPr>
        <w:t xml:space="preserve"> </w:t>
      </w:r>
      <w:proofErr w:type="spellStart"/>
      <w:r w:rsidRPr="00F15E18">
        <w:rPr>
          <w:rFonts w:ascii="Cambria" w:hAnsi="Cambria" w:cstheme="minorHAnsi"/>
          <w:sz w:val="24"/>
          <w:szCs w:val="24"/>
          <w:lang w:eastAsia="pl-PL"/>
        </w:rPr>
        <w:t>Cloning</w:t>
      </w:r>
      <w:proofErr w:type="spellEnd"/>
      <w:r w:rsidRPr="00F15E18">
        <w:rPr>
          <w:rFonts w:ascii="Cambria" w:hAnsi="Cambria" w:cstheme="minorHAnsi"/>
          <w:sz w:val="24"/>
          <w:szCs w:val="24"/>
          <w:lang w:eastAsia="pl-PL"/>
        </w:rPr>
        <w:t xml:space="preserve"> może mieć tendencję do kopiowania błędów lub niedoskonałości </w:t>
      </w:r>
      <w:proofErr w:type="spellStart"/>
      <w:r w:rsidRPr="00F15E18">
        <w:rPr>
          <w:rFonts w:ascii="Cambria" w:hAnsi="Cambria" w:cstheme="minorHAnsi"/>
          <w:sz w:val="24"/>
          <w:szCs w:val="24"/>
          <w:lang w:eastAsia="pl-PL"/>
        </w:rPr>
        <w:t>zachowań</w:t>
      </w:r>
      <w:proofErr w:type="spellEnd"/>
      <w:r w:rsidRPr="00F15E18">
        <w:rPr>
          <w:rFonts w:ascii="Cambria" w:hAnsi="Cambria" w:cstheme="minorHAnsi"/>
          <w:sz w:val="24"/>
          <w:szCs w:val="24"/>
          <w:lang w:eastAsia="pl-PL"/>
        </w:rPr>
        <w:t xml:space="preserve"> ludzkich ze zbioru danych treningowych. Jeśli ludzie popełniali błędy lub podejmowali nieoptymalne decyzje, model może je powielać.</w:t>
      </w:r>
    </w:p>
    <w:p w14:paraId="2DA089C5" w14:textId="2C146E32" w:rsidR="00750AA5" w:rsidRPr="00750AA5" w:rsidRDefault="00750AA5" w:rsidP="00F15E18">
      <w:pPr>
        <w:rPr>
          <w:rFonts w:ascii="Cambria" w:hAnsi="Cambria" w:cstheme="minorHAnsi"/>
          <w:sz w:val="24"/>
          <w:szCs w:val="24"/>
          <w:lang w:eastAsia="pl-PL"/>
        </w:rPr>
      </w:pPr>
    </w:p>
    <w:sectPr w:rsidR="00750AA5" w:rsidRPr="00750AA5" w:rsidSect="00175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A518A" w14:textId="77777777" w:rsidR="001758F9" w:rsidRDefault="001758F9" w:rsidP="008D2291">
      <w:pPr>
        <w:spacing w:after="0" w:line="240" w:lineRule="auto"/>
      </w:pPr>
      <w:r>
        <w:separator/>
      </w:r>
    </w:p>
  </w:endnote>
  <w:endnote w:type="continuationSeparator" w:id="0">
    <w:p w14:paraId="19AF618C" w14:textId="77777777" w:rsidR="001758F9" w:rsidRDefault="001758F9" w:rsidP="008D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E20E" w14:textId="77777777" w:rsidR="001758F9" w:rsidRDefault="001758F9" w:rsidP="008D2291">
      <w:pPr>
        <w:spacing w:after="0" w:line="240" w:lineRule="auto"/>
      </w:pPr>
      <w:r>
        <w:separator/>
      </w:r>
    </w:p>
  </w:footnote>
  <w:footnote w:type="continuationSeparator" w:id="0">
    <w:p w14:paraId="1FC9121A" w14:textId="77777777" w:rsidR="001758F9" w:rsidRDefault="001758F9" w:rsidP="008D2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21C1"/>
    <w:multiLevelType w:val="hybridMultilevel"/>
    <w:tmpl w:val="6B9CA02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9AD4769"/>
    <w:multiLevelType w:val="hybridMultilevel"/>
    <w:tmpl w:val="90A6B0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886474"/>
    <w:multiLevelType w:val="hybridMultilevel"/>
    <w:tmpl w:val="2B28F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476CC"/>
    <w:multiLevelType w:val="hybridMultilevel"/>
    <w:tmpl w:val="9528C9AA"/>
    <w:lvl w:ilvl="0" w:tplc="15665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5546569">
    <w:abstractNumId w:val="2"/>
  </w:num>
  <w:num w:numId="2" w16cid:durableId="920338205">
    <w:abstractNumId w:val="3"/>
  </w:num>
  <w:num w:numId="3" w16cid:durableId="1750999840">
    <w:abstractNumId w:val="1"/>
  </w:num>
  <w:num w:numId="4" w16cid:durableId="143859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7C"/>
    <w:rsid w:val="00042DCD"/>
    <w:rsid w:val="00093A22"/>
    <w:rsid w:val="001758F9"/>
    <w:rsid w:val="0026478B"/>
    <w:rsid w:val="003067A2"/>
    <w:rsid w:val="00334B31"/>
    <w:rsid w:val="003F0F65"/>
    <w:rsid w:val="0042788D"/>
    <w:rsid w:val="004511AA"/>
    <w:rsid w:val="00486DE5"/>
    <w:rsid w:val="00561AA5"/>
    <w:rsid w:val="005A7C42"/>
    <w:rsid w:val="005F4EFC"/>
    <w:rsid w:val="005F5926"/>
    <w:rsid w:val="00641D99"/>
    <w:rsid w:val="006669C3"/>
    <w:rsid w:val="006A00AA"/>
    <w:rsid w:val="00750AA5"/>
    <w:rsid w:val="007D4BD7"/>
    <w:rsid w:val="007E76FF"/>
    <w:rsid w:val="008048A6"/>
    <w:rsid w:val="00842A83"/>
    <w:rsid w:val="008A501A"/>
    <w:rsid w:val="008D2291"/>
    <w:rsid w:val="009118D9"/>
    <w:rsid w:val="00996FA8"/>
    <w:rsid w:val="009D2B88"/>
    <w:rsid w:val="00A05898"/>
    <w:rsid w:val="00A0610A"/>
    <w:rsid w:val="00A17AD6"/>
    <w:rsid w:val="00AC5ABA"/>
    <w:rsid w:val="00AC6E95"/>
    <w:rsid w:val="00B050BF"/>
    <w:rsid w:val="00B203DC"/>
    <w:rsid w:val="00B20951"/>
    <w:rsid w:val="00B373CC"/>
    <w:rsid w:val="00B65B1B"/>
    <w:rsid w:val="00BB78E9"/>
    <w:rsid w:val="00C44A32"/>
    <w:rsid w:val="00C815BB"/>
    <w:rsid w:val="00D00C9A"/>
    <w:rsid w:val="00D12F7C"/>
    <w:rsid w:val="00DA2DC8"/>
    <w:rsid w:val="00DA5D9B"/>
    <w:rsid w:val="00E16776"/>
    <w:rsid w:val="00F15E18"/>
    <w:rsid w:val="00FE7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1EF8"/>
  <w15:chartTrackingRefBased/>
  <w15:docId w15:val="{81E293C2-BC94-431C-B06F-BF9BAECD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0C9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DA5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4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42DC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D2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2291"/>
  </w:style>
  <w:style w:type="paragraph" w:styleId="Stopka">
    <w:name w:val="footer"/>
    <w:basedOn w:val="Normalny"/>
    <w:link w:val="StopkaZnak"/>
    <w:uiPriority w:val="99"/>
    <w:unhideWhenUsed/>
    <w:rsid w:val="008D2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2291"/>
  </w:style>
  <w:style w:type="character" w:customStyle="1" w:styleId="Nagwek1Znak">
    <w:name w:val="Nagłówek 1 Znak"/>
    <w:basedOn w:val="Domylnaczcionkaakapitu"/>
    <w:link w:val="Nagwek1"/>
    <w:uiPriority w:val="9"/>
    <w:rsid w:val="00DA5D9B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kapitzlist">
    <w:name w:val="List Paragraph"/>
    <w:basedOn w:val="Normalny"/>
    <w:uiPriority w:val="34"/>
    <w:qFormat/>
    <w:rsid w:val="00C44A32"/>
    <w:pPr>
      <w:ind w:left="720"/>
      <w:contextualSpacing/>
    </w:pPr>
  </w:style>
  <w:style w:type="paragraph" w:customStyle="1" w:styleId="Default">
    <w:name w:val="Default"/>
    <w:rsid w:val="00B65B1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A501A"/>
    <w:rPr>
      <w:color w:val="666666"/>
    </w:rPr>
  </w:style>
  <w:style w:type="table" w:styleId="Tabela-Siatka">
    <w:name w:val="Table Grid"/>
    <w:basedOn w:val="Standardowy"/>
    <w:uiPriority w:val="59"/>
    <w:rsid w:val="00842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AB744-1E87-4A96-967D-852932EC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1024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</dc:creator>
  <cp:keywords/>
  <cp:lastModifiedBy>Bańkowski Mikołaj (STUD)</cp:lastModifiedBy>
  <cp:revision>5</cp:revision>
  <cp:lastPrinted>2016-12-15T06:35:00Z</cp:lastPrinted>
  <dcterms:created xsi:type="dcterms:W3CDTF">2024-03-04T15:01:00Z</dcterms:created>
  <dcterms:modified xsi:type="dcterms:W3CDTF">2024-04-23T16:07:00Z</dcterms:modified>
</cp:coreProperties>
</file>