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销售提货单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发货日期:2018-04-10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运单号:256027634350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备注:南平市第一医院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气体收集袋</w:t>
            </w:r>
          </w:p>
        </w:tc>
        <w:tc>
          <w:tcPr>
            <w:tcW w:w="3500" w:type="dxa"/>
          </w:tcPr>
          <w:p>
            <w:pPr/>
            <w:r>
              <w:rPr/>
              <w:t xml:space="preserve">气体收集袋</w:t>
            </w:r>
          </w:p>
        </w:tc>
        <w:tc>
          <w:tcPr>
            <w:tcW w:w="3500" w:type="dxa"/>
          </w:tcPr>
          <w:p>
            <w:pPr/>
            <w:r>
              <w:rPr/>
              <w:t xml:space="preserve">气体收集袋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019410506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2018-04-10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2018-04-12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sectPr>
      <w:pgSz w:orient="landscape" w:w="16837.795275591" w:h="11905.511811024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ntent">
    <w:name w:val="content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2018-04-13T14:44:16+08:00</dcterms:created>
  <dcterms:modified xsi:type="dcterms:W3CDTF">2018-04-13T14:44:16+08:00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