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长沙库库存清单2018-03-19</w:t>
      </w:r>
    </w:p>
    <w:tbl>
      <w:tblGrid>
        <w:gridCol w:w="500" w:type="dxa"/>
        <w:gridCol w:w="1500" w:type="dxa"/>
        <w:gridCol w:w="1500" w:type="dxa"/>
        <w:gridCol w:w="1500" w:type="dxa"/>
        <w:gridCol w:w="500" w:type="dxa"/>
        <w:gridCol w:w="2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1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1500" w:type="dxa"/>
          </w:tcPr>
          <w:p>
            <w:pPr/>
            <w:r>
              <w:rPr/>
              <w:t xml:space="preserve">sku</w:t>
            </w:r>
          </w:p>
        </w:tc>
        <w:tc>
          <w:tcPr>
            <w:tcW w:w="1500" w:type="dxa"/>
          </w:tcPr>
          <w:p>
            <w:pPr/>
            <w:r>
              <w:rPr/>
              <w:t xml:space="preserve">型号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2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180</w:t>
            </w:r>
          </w:p>
        </w:tc>
        <w:tc>
          <w:tcPr>
            <w:tcW w:w="1500" w:type="dxa"/>
          </w:tcPr>
          <w:p>
            <w:pPr/>
            <w:r>
              <w:rPr/>
              <w:t xml:space="preserve">V1传感器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013400551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D108201691001712, D108201691001713,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175</w:t>
            </w:r>
          </w:p>
        </w:tc>
        <w:tc>
          <w:tcPr>
            <w:tcW w:w="1500" w:type="dxa"/>
          </w:tcPr>
          <w:p>
            <w:pPr/>
            <w:r>
              <w:rPr/>
              <w:t xml:space="preserve">CO分析器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012280050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D1042017630855, D1042017630853, D1042017630863,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172</w:t>
            </w:r>
          </w:p>
        </w:tc>
        <w:tc>
          <w:tcPr>
            <w:tcW w:w="1500" w:type="dxa"/>
          </w:tcPr>
          <w:p>
            <w:pPr/>
            <w:r>
              <w:rPr/>
              <w:t xml:space="preserve">大肺主板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017010711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>23382230015, 23382230017, 23539820014, 23539820001, 23539820008, 23539820010, 23539820005, 23539820007, 23539820004, 23539820015~23539820016,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173</w:t>
            </w:r>
          </w:p>
        </w:tc>
        <w:tc>
          <w:tcPr>
            <w:tcW w:w="1500" w:type="dxa"/>
          </w:tcPr>
          <w:p>
            <w:pPr/>
            <w:r>
              <w:rPr/>
              <w:t xml:space="preserve">体描主板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017010691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22978410035, 22978410026, 22978410016,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179</w:t>
            </w:r>
          </w:p>
        </w:tc>
        <w:tc>
          <w:tcPr>
            <w:tcW w:w="1500" w:type="dxa"/>
          </w:tcPr>
          <w:p>
            <w:pPr/>
            <w:r>
              <w:rPr/>
              <w:t xml:space="preserve">过滤器适配器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019500558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177</w:t>
            </w:r>
          </w:p>
        </w:tc>
        <w:tc>
          <w:tcPr>
            <w:tcW w:w="1500" w:type="dxa"/>
          </w:tcPr>
          <w:p>
            <w:pPr/>
            <w:r>
              <w:rPr/>
              <w:t xml:space="preserve">超声过滤器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019420626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192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心电工作站</w:t>
            </w:r>
          </w:p>
        </w:tc>
        <w:tc>
          <w:tcPr>
            <w:tcW w:w="1500" w:type="dxa"/>
          </w:tcPr>
          <w:p>
            <w:pPr/>
            <w:r>
              <w:rPr/>
              <w:t xml:space="preserve">DMS300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168</w:t>
            </w:r>
          </w:p>
        </w:tc>
        <w:tc>
          <w:tcPr>
            <w:tcW w:w="1500" w:type="dxa"/>
          </w:tcPr>
          <w:p>
            <w:pPr/>
            <w:r>
              <w:rPr/>
              <w:t xml:space="preserve">液压支撑臂及托盘</w:t>
            </w:r>
          </w:p>
        </w:tc>
        <w:tc>
          <w:tcPr>
            <w:tcW w:w="1500" w:type="dxa"/>
          </w:tcPr>
          <w:p>
            <w:pPr/>
            <w:r>
              <w:rPr/>
              <w:t xml:space="preserve">YYZCB-01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308</w:t>
            </w:r>
          </w:p>
        </w:tc>
        <w:tc>
          <w:tcPr>
            <w:tcW w:w="1500" w:type="dxa"/>
          </w:tcPr>
          <w:p>
            <w:pPr/>
            <w:r>
              <w:rPr/>
              <w:t xml:space="preserve">Display port转VGA适配器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Display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156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PCIE转串口 4串口卡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PCI-E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349</w:t>
            </w:r>
          </w:p>
        </w:tc>
        <w:tc>
          <w:tcPr>
            <w:tcW w:w="1500" w:type="dxa"/>
          </w:tcPr>
          <w:p>
            <w:pPr/>
            <w:r>
              <w:rPr/>
              <w:t xml:space="preserve">震荡支撑臂</w:t>
            </w:r>
          </w:p>
        </w:tc>
        <w:tc>
          <w:tcPr>
            <w:tcW w:w="1500" w:type="dxa"/>
          </w:tcPr>
          <w:p>
            <w:pPr/>
            <w:r>
              <w:rPr/>
              <w:t xml:space="preserve">019620527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403</w:t>
            </w:r>
          </w:p>
        </w:tc>
        <w:tc>
          <w:tcPr>
            <w:tcW w:w="1500" w:type="dxa"/>
          </w:tcPr>
          <w:p>
            <w:pPr/>
            <w:r>
              <w:rPr/>
              <w:t xml:space="preserve">体描主机盒</w:t>
            </w:r>
          </w:p>
        </w:tc>
        <w:tc>
          <w:tcPr>
            <w:tcW w:w="1500" w:type="dxa"/>
          </w:tcPr>
          <w:p>
            <w:pPr/>
            <w:r>
              <w:rPr/>
              <w:t xml:space="preserve">013600101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402</w:t>
            </w:r>
          </w:p>
        </w:tc>
        <w:tc>
          <w:tcPr>
            <w:tcW w:w="1500" w:type="dxa"/>
          </w:tcPr>
          <w:p>
            <w:pPr/>
            <w:r>
              <w:rPr/>
              <w:t xml:space="preserve">弥散主机盒</w:t>
            </w:r>
          </w:p>
        </w:tc>
        <w:tc>
          <w:tcPr>
            <w:tcW w:w="1500" w:type="dxa"/>
          </w:tcPr>
          <w:p>
            <w:pPr/>
            <w:r>
              <w:rPr/>
              <w:t xml:space="preserve">013600104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G10620171301098,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359</w:t>
            </w:r>
          </w:p>
        </w:tc>
        <w:tc>
          <w:tcPr>
            <w:tcW w:w="1500" w:type="dxa"/>
          </w:tcPr>
          <w:p>
            <w:pPr/>
            <w:r>
              <w:rPr/>
              <w:t xml:space="preserve">ROS模块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013370024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368</w:t>
            </w:r>
          </w:p>
        </w:tc>
        <w:tc>
          <w:tcPr>
            <w:tcW w:w="1500" w:type="dxa"/>
          </w:tcPr>
          <w:p>
            <w:pPr/>
            <w:r>
              <w:rPr/>
              <w:t xml:space="preserve">飞利浦22寸显示器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223V5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370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DELL7050KX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406</w:t>
            </w:r>
          </w:p>
        </w:tc>
        <w:tc>
          <w:tcPr>
            <w:tcW w:w="1500" w:type="dxa"/>
          </w:tcPr>
          <w:p>
            <w:pPr/>
            <w:r>
              <w:rPr/>
              <w:t xml:space="preserve">小肺台车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183</w:t>
            </w:r>
          </w:p>
        </w:tc>
        <w:tc>
          <w:tcPr>
            <w:tcW w:w="1500" w:type="dxa"/>
          </w:tcPr>
          <w:p>
            <w:pPr/>
            <w:r>
              <w:rPr/>
              <w:t xml:space="preserve">婴幼儿肺功能仪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011400131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C112201690001877,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352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DELL一体机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DELL3264-1208W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HSC4972, 4BG4972,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176</w:t>
            </w:r>
          </w:p>
        </w:tc>
        <w:tc>
          <w:tcPr>
            <w:tcW w:w="1500" w:type="dxa"/>
          </w:tcPr>
          <w:p>
            <w:pPr/>
            <w:r>
              <w:rPr/>
              <w:t xml:space="preserve">HE分析器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012280020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C1112017642291, C1112017642295, C1112017642299,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346</w:t>
            </w:r>
          </w:p>
        </w:tc>
        <w:tc>
          <w:tcPr>
            <w:tcW w:w="1500" w:type="dxa"/>
          </w:tcPr>
          <w:p>
            <w:pPr/>
            <w:r>
              <w:rPr/>
              <w:t xml:space="preserve">抽气泵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017000210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11088376, 11088360, 11088392, 11088367,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266</w:t>
            </w:r>
          </w:p>
        </w:tc>
        <w:tc>
          <w:tcPr>
            <w:tcW w:w="1500" w:type="dxa"/>
          </w:tcPr>
          <w:p>
            <w:pPr/>
            <w:r>
              <w:rPr/>
              <w:t xml:space="preserve">肺功能测试系统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013400101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C102201790001942,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116</w:t>
            </w:r>
          </w:p>
        </w:tc>
        <w:tc>
          <w:tcPr>
            <w:tcW w:w="1500" w:type="dxa"/>
          </w:tcPr>
          <w:p>
            <w:pPr/>
            <w:r>
              <w:rPr/>
              <w:t xml:space="preserve">佳能彩色打印机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66</w:t>
            </w:r>
          </w:p>
        </w:tc>
        <w:tc>
          <w:tcPr>
            <w:tcW w:w="1500" w:type="dxa"/>
          </w:tcPr>
          <w:p>
            <w:pPr/>
            <w:r>
              <w:rPr/>
              <w:t xml:space="preserve">SPIROVIT SP-1 肺功能仪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0.540000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432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康讯台车GANSHORN-04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434</w:t>
            </w:r>
          </w:p>
        </w:tc>
        <w:tc>
          <w:tcPr>
            <w:tcW w:w="1500" w:type="dxa"/>
          </w:tcPr>
          <w:p>
            <w:pPr/>
            <w:r>
              <w:rPr/>
              <w:t xml:space="preserve">大肺传感器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013400553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D106201392000338, D105201592000579,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261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气体校验泵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262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气体校检泵连接嘴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4.430181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2018-03-19T17:08:52+08:00</dcterms:created>
  <dcterms:modified xsi:type="dcterms:W3CDTF">2018-03-19T17:08:52+08:00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