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19" w:rsidRDefault="001C0A7F">
      <w:pPr>
        <w:pStyle w:val="Standard"/>
        <w:spacing w:before="240" w:after="240"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246200" cy="2682360"/>
            <wp:effectExtent l="0" t="0" r="1950" b="369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00" cy="2682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87A19" w:rsidRDefault="00D87A19">
      <w:pPr>
        <w:pStyle w:val="Standard"/>
        <w:spacing w:before="240" w:after="240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1C0A7F">
      <w:pPr>
        <w:pStyle w:val="Standard"/>
        <w:spacing w:before="240" w:after="240"/>
        <w:jc w:val="center"/>
        <w:rPr>
          <w:rFonts w:eastAsia="Times New Roman" w:cs="Times New Roman"/>
          <w:b/>
          <w:bCs/>
          <w:sz w:val="36"/>
          <w:szCs w:val="36"/>
          <w:lang w:eastAsia="pl-PL"/>
        </w:rPr>
      </w:pPr>
      <w:proofErr w:type="spellStart"/>
      <w:r>
        <w:rPr>
          <w:rFonts w:eastAsia="Times New Roman" w:cs="Times New Roman"/>
          <w:b/>
          <w:bCs/>
          <w:sz w:val="36"/>
          <w:szCs w:val="36"/>
          <w:lang w:eastAsia="pl-PL"/>
        </w:rPr>
        <w:t>Przetwarzanie</w:t>
      </w:r>
      <w:proofErr w:type="spellEnd"/>
      <w:r>
        <w:rPr>
          <w:rFonts w:eastAsia="Times New Roman" w:cs="Times New Roman"/>
          <w:b/>
          <w:bCs/>
          <w:sz w:val="36"/>
          <w:szCs w:val="36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bCs/>
          <w:sz w:val="36"/>
          <w:szCs w:val="36"/>
          <w:lang w:eastAsia="pl-PL"/>
        </w:rPr>
        <w:t>mowy</w:t>
      </w:r>
      <w:proofErr w:type="spellEnd"/>
    </w:p>
    <w:p w:rsidR="00D87A19" w:rsidRDefault="001C0A7F">
      <w:pPr>
        <w:pStyle w:val="Standard"/>
        <w:spacing w:before="240" w:after="24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</w:pPr>
      <w:proofErr w:type="spellStart"/>
      <w:r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>Projektowanie</w:t>
      </w:r>
      <w:proofErr w:type="spellEnd"/>
      <w:r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>interfejsów</w:t>
      </w:r>
      <w:proofErr w:type="spellEnd"/>
      <w:r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>multidedialnych</w:t>
      </w:r>
      <w:proofErr w:type="spellEnd"/>
    </w:p>
    <w:p w:rsidR="00D87A19" w:rsidRDefault="00D87A19">
      <w:pPr>
        <w:pStyle w:val="Standard"/>
        <w:spacing w:before="240"/>
        <w:jc w:val="center"/>
        <w:rPr>
          <w:rFonts w:eastAsia="Times New Roman" w:cs="Times New Roman"/>
          <w:color w:val="000000"/>
          <w:sz w:val="36"/>
          <w:szCs w:val="36"/>
          <w:lang w:eastAsia="pl-PL"/>
        </w:rPr>
      </w:pPr>
    </w:p>
    <w:p w:rsidR="00D87A19" w:rsidRDefault="00D87A19">
      <w:pPr>
        <w:pStyle w:val="Standard"/>
        <w:spacing w:before="240"/>
        <w:jc w:val="center"/>
        <w:rPr>
          <w:rFonts w:eastAsia="Times New Roman" w:cs="Times New Roman"/>
          <w:color w:val="000000"/>
          <w:sz w:val="36"/>
          <w:szCs w:val="36"/>
          <w:lang w:eastAsia="pl-PL"/>
        </w:rPr>
      </w:pPr>
    </w:p>
    <w:p w:rsidR="00D87A19" w:rsidRDefault="00D87A19">
      <w:pPr>
        <w:pStyle w:val="Standard"/>
        <w:spacing w:before="240"/>
        <w:jc w:val="center"/>
        <w:rPr>
          <w:rFonts w:eastAsia="Times New Roman" w:cs="Times New Roman"/>
          <w:color w:val="000000"/>
          <w:sz w:val="36"/>
          <w:szCs w:val="36"/>
          <w:lang w:eastAsia="pl-PL"/>
        </w:rPr>
      </w:pPr>
    </w:p>
    <w:p w:rsidR="00D87A19" w:rsidRDefault="001C0A7F">
      <w:pPr>
        <w:pStyle w:val="Standard"/>
        <w:spacing w:before="240"/>
        <w:ind w:left="113" w:right="113"/>
      </w:pPr>
      <w:proofErr w:type="spellStart"/>
      <w:r>
        <w:rPr>
          <w:rFonts w:eastAsia="Times New Roman" w:cs="Times New Roman"/>
          <w:b/>
          <w:bCs/>
          <w:color w:val="000000"/>
          <w:lang w:eastAsia="pl-PL"/>
        </w:rPr>
        <w:t>Prowadzący</w:t>
      </w:r>
      <w:proofErr w:type="spellEnd"/>
      <w:r>
        <w:rPr>
          <w:rFonts w:eastAsia="Times New Roman" w:cs="Times New Roman"/>
          <w:b/>
          <w:bCs/>
          <w:color w:val="000000"/>
          <w:lang w:eastAsia="pl-PL"/>
        </w:rPr>
        <w:t>:</w:t>
      </w:r>
      <w:r>
        <w:rPr>
          <w:rFonts w:eastAsia="Times New Roman" w:cs="Times New Roman"/>
          <w:color w:val="000000"/>
          <w:lang w:eastAsia="pl-PL"/>
        </w:rPr>
        <w:t xml:space="preserve"> </w:t>
      </w:r>
      <w:r>
        <w:rPr>
          <w:rFonts w:eastAsia="Times New Roman" w:cs="Times New Roman"/>
          <w:color w:val="000000"/>
          <w:lang w:eastAsia="pl-PL"/>
        </w:rPr>
        <w:tab/>
      </w:r>
    </w:p>
    <w:p w:rsidR="00D87A19" w:rsidRDefault="001C0A7F">
      <w:pPr>
        <w:pStyle w:val="Standard"/>
        <w:ind w:left="113" w:right="113"/>
        <w:rPr>
          <w:rFonts w:eastAsia="Times New Roman" w:cs="Times New Roman"/>
          <w:b/>
          <w:bCs/>
          <w:color w:val="000000"/>
          <w:lang w:eastAsia="pl-PL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pl-PL"/>
        </w:rPr>
        <w:t>dr</w:t>
      </w:r>
      <w:proofErr w:type="spellEnd"/>
      <w:r>
        <w:rPr>
          <w:rFonts w:eastAsia="Times New Roman" w:cs="Times New Roman"/>
          <w:b/>
          <w:bCs/>
          <w:color w:val="000000"/>
          <w:lang w:eastAsia="pl-PL"/>
        </w:rPr>
        <w:t xml:space="preserve"> Marek </w:t>
      </w:r>
      <w:proofErr w:type="spellStart"/>
      <w:r>
        <w:rPr>
          <w:rFonts w:eastAsia="Times New Roman" w:cs="Times New Roman"/>
          <w:b/>
          <w:bCs/>
          <w:color w:val="000000"/>
          <w:lang w:eastAsia="pl-PL"/>
        </w:rPr>
        <w:t>Jaszuk</w:t>
      </w:r>
      <w:proofErr w:type="spellEnd"/>
    </w:p>
    <w:p w:rsidR="00D87A19" w:rsidRDefault="001C0A7F">
      <w:pPr>
        <w:pStyle w:val="Standard"/>
        <w:ind w:left="113" w:right="113"/>
        <w:jc w:val="right"/>
        <w:rPr>
          <w:rFonts w:eastAsia="Times New Roman" w:cs="Times New Roman"/>
          <w:b/>
          <w:bCs/>
          <w:color w:val="000000"/>
          <w:lang w:eastAsia="pl-PL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pl-PL"/>
        </w:rPr>
        <w:t>Wykonawca</w:t>
      </w:r>
      <w:proofErr w:type="spellEnd"/>
      <w:r>
        <w:rPr>
          <w:rFonts w:eastAsia="Times New Roman" w:cs="Times New Roman"/>
          <w:b/>
          <w:bCs/>
          <w:color w:val="000000"/>
          <w:lang w:eastAsia="pl-PL"/>
        </w:rPr>
        <w:t>:</w:t>
      </w:r>
    </w:p>
    <w:p w:rsidR="00D87A19" w:rsidRDefault="001C0A7F">
      <w:pPr>
        <w:pStyle w:val="Standard"/>
        <w:ind w:left="113" w:right="113"/>
        <w:jc w:val="right"/>
        <w:rPr>
          <w:rFonts w:eastAsia="Times New Roman" w:cs="Times New Roman"/>
          <w:b/>
          <w:bCs/>
          <w:color w:val="000000"/>
          <w:lang w:eastAsia="pl-PL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pl-PL"/>
        </w:rPr>
        <w:t>Michał</w:t>
      </w:r>
      <w:proofErr w:type="spellEnd"/>
      <w:r>
        <w:rPr>
          <w:rFonts w:eastAsia="Times New Roman" w:cs="Times New Roman"/>
          <w:b/>
          <w:bCs/>
          <w:color w:val="000000"/>
          <w:lang w:eastAsia="pl-PL"/>
        </w:rPr>
        <w:t xml:space="preserve"> Dałomis</w:t>
      </w:r>
    </w:p>
    <w:p w:rsidR="00D87A19" w:rsidRDefault="00D87A19">
      <w:pPr>
        <w:pStyle w:val="Standard"/>
        <w:ind w:left="113" w:right="113"/>
        <w:jc w:val="right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spacing w:before="240" w:after="240"/>
        <w:ind w:left="113" w:right="113"/>
        <w:jc w:val="center"/>
      </w:pPr>
    </w:p>
    <w:p w:rsidR="00D87A19" w:rsidRDefault="00D87A19">
      <w:pPr>
        <w:pStyle w:val="Standard"/>
        <w:spacing w:before="240" w:after="240"/>
        <w:ind w:left="113" w:right="113"/>
        <w:jc w:val="center"/>
      </w:pPr>
    </w:p>
    <w:p w:rsidR="00D87A19" w:rsidRDefault="00D87A19">
      <w:pPr>
        <w:pStyle w:val="Standard"/>
        <w:spacing w:before="240" w:after="240"/>
        <w:ind w:left="113" w:right="113"/>
        <w:jc w:val="center"/>
      </w:pPr>
    </w:p>
    <w:p w:rsidR="00D87A19" w:rsidRDefault="00D87A19">
      <w:pPr>
        <w:pStyle w:val="Standard"/>
        <w:spacing w:before="240" w:after="240"/>
        <w:ind w:left="113" w:right="113"/>
        <w:jc w:val="center"/>
      </w:pPr>
    </w:p>
    <w:p w:rsidR="00D87A19" w:rsidRDefault="001C0A7F">
      <w:pPr>
        <w:pStyle w:val="Standard"/>
        <w:spacing w:before="240" w:after="240"/>
        <w:ind w:left="113" w:right="113"/>
        <w:jc w:val="center"/>
      </w:pPr>
      <w:r>
        <w:rPr>
          <w:rFonts w:eastAsia="Times New Roman" w:cs="Times New Roman"/>
          <w:b/>
          <w:bCs/>
          <w:color w:val="000000"/>
          <w:lang w:eastAsia="pl-PL"/>
        </w:rPr>
        <w:t>Rzeszów 2020 r.</w:t>
      </w:r>
    </w:p>
    <w:p w:rsidR="0063156F" w:rsidRDefault="001C0A7F">
      <w:pPr>
        <w:pStyle w:val="Standard"/>
        <w:spacing w:after="240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br/>
      </w:r>
    </w:p>
    <w:p w:rsidR="0063156F" w:rsidRDefault="0063156F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br w:type="page"/>
      </w:r>
    </w:p>
    <w:sdt>
      <w:sdtPr>
        <w:id w:val="-2112878130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</w:sdtEndPr>
      <w:sdtContent>
        <w:p w:rsidR="0063156F" w:rsidRDefault="0063156F">
          <w:pPr>
            <w:pStyle w:val="Nagwekspisutreci"/>
          </w:pPr>
          <w:r>
            <w:t>Spis treści</w:t>
          </w:r>
        </w:p>
        <w:p w:rsidR="00247727" w:rsidRDefault="0063156F">
          <w:pPr>
            <w:pStyle w:val="Spistreci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3912" w:history="1">
            <w:r w:rsidR="00247727" w:rsidRPr="0031592D">
              <w:rPr>
                <w:rStyle w:val="Hipercze"/>
                <w:rFonts w:eastAsia="Times New Roman"/>
                <w:noProof/>
                <w:lang w:eastAsia="pl-PL"/>
              </w:rPr>
              <w:t>Technologie</w:t>
            </w:r>
            <w:r w:rsidR="00247727">
              <w:rPr>
                <w:noProof/>
                <w:webHidden/>
              </w:rPr>
              <w:tab/>
            </w:r>
            <w:r w:rsidR="00247727">
              <w:rPr>
                <w:noProof/>
                <w:webHidden/>
              </w:rPr>
              <w:fldChar w:fldCharType="begin"/>
            </w:r>
            <w:r w:rsidR="00247727">
              <w:rPr>
                <w:noProof/>
                <w:webHidden/>
              </w:rPr>
              <w:instrText xml:space="preserve"> PAGEREF _Toc31973912 \h </w:instrText>
            </w:r>
            <w:r w:rsidR="00247727">
              <w:rPr>
                <w:noProof/>
                <w:webHidden/>
              </w:rPr>
            </w:r>
            <w:r w:rsidR="00247727">
              <w:rPr>
                <w:noProof/>
                <w:webHidden/>
              </w:rPr>
              <w:fldChar w:fldCharType="separate"/>
            </w:r>
            <w:r w:rsidR="00247727">
              <w:rPr>
                <w:noProof/>
                <w:webHidden/>
              </w:rPr>
              <w:t>3</w:t>
            </w:r>
            <w:r w:rsidR="00247727">
              <w:rPr>
                <w:noProof/>
                <w:webHidden/>
              </w:rPr>
              <w:fldChar w:fldCharType="end"/>
            </w:r>
          </w:hyperlink>
        </w:p>
        <w:p w:rsidR="00247727" w:rsidRDefault="00247727">
          <w:pPr>
            <w:pStyle w:val="Spistreci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31973913" w:history="1">
            <w:r w:rsidRPr="0031592D">
              <w:rPr>
                <w:rStyle w:val="Hipercze"/>
                <w:rFonts w:eastAsia="Times New Roman"/>
                <w:noProof/>
                <w:lang w:eastAsia="pl-PL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727" w:rsidRDefault="00247727">
          <w:pPr>
            <w:pStyle w:val="Spistreci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31973914" w:history="1">
            <w:r w:rsidRPr="0031592D">
              <w:rPr>
                <w:rStyle w:val="Hipercze"/>
                <w:rFonts w:eastAsia="Times New Roman"/>
                <w:noProof/>
                <w:lang w:eastAsia="pl-PL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727" w:rsidRDefault="00247727">
          <w:pPr>
            <w:pStyle w:val="Spistreci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31973915" w:history="1">
            <w:r w:rsidRPr="0031592D">
              <w:rPr>
                <w:rStyle w:val="Hipercze"/>
                <w:rFonts w:eastAsia="Times New Roman"/>
                <w:noProof/>
                <w:lang w:eastAsia="pl-PL"/>
              </w:rPr>
              <w:t>Część praktyczna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727" w:rsidRDefault="00247727">
          <w:pPr>
            <w:pStyle w:val="Spistreci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31973916" w:history="1">
            <w:r w:rsidRPr="0031592D">
              <w:rPr>
                <w:rStyle w:val="Hipercze"/>
                <w:rFonts w:eastAsia="Times New Roman"/>
                <w:noProof/>
                <w:lang w:eastAsia="pl-PL"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727" w:rsidRDefault="00247727">
          <w:pPr>
            <w:pStyle w:val="Spistreci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31973917" w:history="1">
            <w:r w:rsidRPr="0031592D">
              <w:rPr>
                <w:rStyle w:val="Hipercze"/>
                <w:noProof/>
                <w:lang w:eastAsia="pl-PL"/>
              </w:rPr>
              <w:t>Web Speech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727" w:rsidRDefault="00247727">
          <w:pPr>
            <w:pStyle w:val="Spistreci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31973918" w:history="1">
            <w:r w:rsidRPr="0031592D">
              <w:rPr>
                <w:rStyle w:val="Hipercze"/>
                <w:rFonts w:eastAsia="Calibri, Calibri"/>
                <w:noProof/>
                <w:lang w:eastAsia="pl-PL"/>
              </w:rPr>
              <w:t>Tworzenie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727" w:rsidRDefault="00247727">
          <w:pPr>
            <w:pStyle w:val="Spistreci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l-PL" w:eastAsia="pl-PL" w:bidi="ar-SA"/>
            </w:rPr>
          </w:pPr>
          <w:hyperlink w:anchor="_Toc31973919" w:history="1">
            <w:r w:rsidRPr="0031592D">
              <w:rPr>
                <w:rStyle w:val="Hipercze"/>
                <w:rFonts w:eastAsia="Calibri, Calibri"/>
                <w:noProof/>
                <w:lang w:eastAsia="pl-PL"/>
              </w:rPr>
              <w:t>Ostateczny widok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56F" w:rsidRDefault="0063156F">
          <w:r>
            <w:rPr>
              <w:b/>
              <w:bCs/>
            </w:rPr>
            <w:fldChar w:fldCharType="end"/>
          </w:r>
        </w:p>
      </w:sdtContent>
    </w:sdt>
    <w:p w:rsidR="00D87A19" w:rsidRDefault="00D87A19">
      <w:pPr>
        <w:pStyle w:val="Standard"/>
        <w:spacing w:after="240"/>
        <w:rPr>
          <w:rFonts w:eastAsia="Times New Roman" w:cs="Times New Roman"/>
          <w:lang w:eastAsia="pl-PL"/>
        </w:rPr>
      </w:pPr>
      <w:bookmarkStart w:id="0" w:name="_GoBack"/>
      <w:bookmarkEnd w:id="0"/>
    </w:p>
    <w:p w:rsidR="00247727" w:rsidRDefault="00247727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pl-PL"/>
        </w:rPr>
      </w:pPr>
      <w:r>
        <w:rPr>
          <w:rFonts w:eastAsia="Times New Roman"/>
          <w:sz w:val="36"/>
          <w:szCs w:val="36"/>
          <w:lang w:eastAsia="pl-PL"/>
        </w:rPr>
        <w:br w:type="page"/>
      </w:r>
    </w:p>
    <w:p w:rsidR="00D87A19" w:rsidRPr="0063156F" w:rsidRDefault="001C0A7F" w:rsidP="0063156F">
      <w:pPr>
        <w:pStyle w:val="Nagwek1"/>
        <w:jc w:val="center"/>
        <w:rPr>
          <w:rFonts w:eastAsia="Times New Roman"/>
          <w:sz w:val="36"/>
          <w:szCs w:val="36"/>
          <w:lang w:eastAsia="pl-PL"/>
        </w:rPr>
      </w:pPr>
      <w:bookmarkStart w:id="1" w:name="_Toc31973912"/>
      <w:r w:rsidRPr="0063156F">
        <w:rPr>
          <w:rFonts w:eastAsia="Times New Roman"/>
          <w:sz w:val="36"/>
          <w:szCs w:val="36"/>
          <w:lang w:eastAsia="pl-PL"/>
        </w:rPr>
        <w:lastRenderedPageBreak/>
        <w:t>Technologie</w:t>
      </w:r>
      <w:bookmarkEnd w:id="1"/>
    </w:p>
    <w:p w:rsidR="00D87A19" w:rsidRPr="0063156F" w:rsidRDefault="001C0A7F" w:rsidP="0063156F">
      <w:pPr>
        <w:pStyle w:val="Nagwek3"/>
        <w:ind w:left="113"/>
        <w:rPr>
          <w:rFonts w:eastAsia="Times New Roman"/>
          <w:color w:val="auto"/>
          <w:sz w:val="32"/>
          <w:szCs w:val="32"/>
          <w:lang w:eastAsia="pl-PL"/>
        </w:rPr>
      </w:pPr>
      <w:bookmarkStart w:id="2" w:name="_Toc31973913"/>
      <w:r w:rsidRPr="0063156F">
        <w:rPr>
          <w:rFonts w:eastAsia="Times New Roman"/>
          <w:color w:val="auto"/>
          <w:sz w:val="32"/>
          <w:szCs w:val="32"/>
          <w:lang w:eastAsia="pl-PL"/>
        </w:rPr>
        <w:t>JavaScript</w:t>
      </w:r>
      <w:bookmarkEnd w:id="2"/>
    </w:p>
    <w:p w:rsidR="00D87A19" w:rsidRPr="0063156F" w:rsidRDefault="001C0A7F">
      <w:pPr>
        <w:pStyle w:val="Textbody"/>
        <w:spacing w:after="240"/>
        <w:ind w:left="113" w:right="113"/>
        <w:jc w:val="both"/>
        <w:rPr>
          <w:rFonts w:eastAsia="Times New Roman" w:cs="Times New Roman"/>
          <w:bCs/>
          <w:color w:val="000000"/>
          <w:lang w:eastAsia="pl-PL"/>
        </w:rPr>
      </w:pPr>
      <w:r w:rsidRPr="0063156F">
        <w:rPr>
          <w:rFonts w:eastAsia="Times New Roman" w:cs="Times New Roman"/>
          <w:bCs/>
          <w:color w:val="000000"/>
          <w:lang w:eastAsia="pl-PL"/>
        </w:rPr>
        <w:t xml:space="preserve">JavaScript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jest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dynamicznym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językiem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programowania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.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Najczęściej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wykorzsytywany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jest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do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tworzenia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stron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internetowych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,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których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implementacje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umożliwiają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skryptowi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po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stronie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klienta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interakcję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z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użytkownikiem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i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pozwala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na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dynamiczne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tworzenie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stron.Warto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dodać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,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że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jest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to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interpretowany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język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programowania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z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funkcjami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 xml:space="preserve"> </w:t>
      </w:r>
      <w:proofErr w:type="spellStart"/>
      <w:r w:rsidRPr="0063156F">
        <w:rPr>
          <w:rFonts w:eastAsia="Times New Roman" w:cs="Times New Roman"/>
          <w:bCs/>
          <w:color w:val="000000"/>
          <w:lang w:eastAsia="pl-PL"/>
        </w:rPr>
        <w:t>obiektowymi</w:t>
      </w:r>
      <w:proofErr w:type="spellEnd"/>
      <w:r w:rsidRPr="0063156F">
        <w:rPr>
          <w:rFonts w:eastAsia="Times New Roman" w:cs="Times New Roman"/>
          <w:bCs/>
          <w:color w:val="000000"/>
          <w:lang w:eastAsia="pl-PL"/>
        </w:rPr>
        <w:t>.</w:t>
      </w:r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r>
        <w:rPr>
          <w:color w:val="000000"/>
        </w:rPr>
        <w:t xml:space="preserve">JavaScript </w:t>
      </w:r>
      <w:proofErr w:type="spellStart"/>
      <w:r>
        <w:rPr>
          <w:color w:val="000000"/>
        </w:rPr>
        <w:t>został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pierwszy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zaprezentowany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jako</w:t>
      </w:r>
      <w:proofErr w:type="spellEnd"/>
      <w:r w:rsidRPr="0063156F">
        <w:rPr>
          <w:color w:val="000000"/>
        </w:rPr>
        <w:t xml:space="preserve"> </w:t>
      </w:r>
      <w:proofErr w:type="spellStart"/>
      <w:r w:rsidRPr="0063156F">
        <w:rPr>
          <w:color w:val="000000"/>
        </w:rPr>
        <w:t>LiveScript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color w:val="000000"/>
        </w:rPr>
        <w:t>ale</w:t>
      </w:r>
      <w:proofErr w:type="spellEnd"/>
      <w:r>
        <w:rPr>
          <w:color w:val="000000"/>
        </w:rPr>
        <w:t xml:space="preserve"> Netscape </w:t>
      </w:r>
      <w:proofErr w:type="spellStart"/>
      <w:r>
        <w:rPr>
          <w:color w:val="000000"/>
        </w:rPr>
        <w:t>zmienił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</w:rPr>
        <w:t>azwę</w:t>
      </w:r>
      <w:proofErr w:type="spellEnd"/>
      <w:r>
        <w:rPr>
          <w:color w:val="000000"/>
        </w:rPr>
        <w:t xml:space="preserve"> na JavaScript. </w:t>
      </w:r>
      <w:proofErr w:type="spellStart"/>
      <w:r>
        <w:rPr>
          <w:color w:val="000000"/>
        </w:rPr>
        <w:t>Rdzeń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języka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został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osadzony</w:t>
      </w:r>
      <w:proofErr w:type="spellEnd"/>
      <w:r>
        <w:rPr>
          <w:color w:val="000000"/>
        </w:rPr>
        <w:t xml:space="preserve"> w Netscape, Internet Explorer i </w:t>
      </w:r>
      <w:proofErr w:type="spellStart"/>
      <w:r>
        <w:rPr>
          <w:color w:val="000000"/>
        </w:rPr>
        <w:t>innych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przeglądarkach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internetowych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ind w:left="113" w:right="113"/>
        <w:jc w:val="both"/>
      </w:pPr>
      <w:proofErr w:type="spellStart"/>
      <w:r>
        <w:rPr>
          <w:color w:val="000000"/>
        </w:rPr>
        <w:t>Specyfikacja</w:t>
      </w:r>
      <w:proofErr w:type="spellEnd"/>
      <w:r>
        <w:rPr>
          <w:color w:val="000000"/>
        </w:rPr>
        <w:t xml:space="preserve"> </w:t>
      </w:r>
      <w:hyperlink r:id="rId10" w:history="1">
        <w:r>
          <w:t>ECMA-262</w:t>
        </w:r>
      </w:hyperlink>
      <w:r>
        <w:rPr>
          <w:color w:val="313131"/>
        </w:rPr>
        <w:t xml:space="preserve"> </w:t>
      </w:r>
      <w:proofErr w:type="spellStart"/>
      <w:r>
        <w:rPr>
          <w:color w:val="000000"/>
        </w:rPr>
        <w:t>definiuje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standardową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wersję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podstawowego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języka</w:t>
      </w:r>
      <w:proofErr w:type="spellEnd"/>
      <w:r>
        <w:rPr>
          <w:color w:val="000000"/>
        </w:rPr>
        <w:t xml:space="preserve"> JavaScript.</w:t>
      </w:r>
    </w:p>
    <w:p w:rsidR="00D87A19" w:rsidRDefault="001C0A7F">
      <w:pPr>
        <w:pStyle w:val="Textbody"/>
        <w:widowControl/>
        <w:ind w:left="113" w:right="113"/>
        <w:jc w:val="both"/>
      </w:pPr>
      <w:proofErr w:type="spellStart"/>
      <w:r>
        <w:rPr>
          <w:color w:val="000000"/>
        </w:rPr>
        <w:t>Podstawowe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cechy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języka</w:t>
      </w:r>
      <w:proofErr w:type="spellEnd"/>
      <w:r>
        <w:rPr>
          <w:color w:val="000000"/>
        </w:rPr>
        <w:t xml:space="preserve"> JavaScript:</w:t>
      </w:r>
    </w:p>
    <w:p w:rsidR="00D87A19" w:rsidRDefault="001C0A7F">
      <w:pPr>
        <w:pStyle w:val="Textbody"/>
        <w:widowControl/>
        <w:numPr>
          <w:ilvl w:val="0"/>
          <w:numId w:val="2"/>
        </w:numPr>
        <w:ind w:left="113" w:right="113"/>
        <w:jc w:val="both"/>
      </w:pPr>
      <w:r>
        <w:t xml:space="preserve">JavaScript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lekkim</w:t>
      </w:r>
      <w:proofErr w:type="spellEnd"/>
      <w:r>
        <w:t xml:space="preserve">, </w:t>
      </w:r>
      <w:proofErr w:type="spellStart"/>
      <w:r>
        <w:t>interpretowanym</w:t>
      </w:r>
      <w:proofErr w:type="spellEnd"/>
      <w:r>
        <w:t xml:space="preserve"> </w:t>
      </w:r>
      <w:proofErr w:type="spellStart"/>
      <w:r>
        <w:t>językiem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>;</w:t>
      </w:r>
    </w:p>
    <w:p w:rsidR="00D87A19" w:rsidRDefault="001C0A7F">
      <w:pPr>
        <w:pStyle w:val="Textbody"/>
        <w:widowControl/>
        <w:numPr>
          <w:ilvl w:val="0"/>
          <w:numId w:val="2"/>
        </w:numPr>
        <w:ind w:left="113" w:right="113"/>
        <w:jc w:val="both"/>
      </w:pPr>
      <w:proofErr w:type="spellStart"/>
      <w:r>
        <w:t>Zaprojektowany</w:t>
      </w:r>
      <w:proofErr w:type="spellEnd"/>
      <w:r>
        <w:t xml:space="preserve"> do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sieciowych</w:t>
      </w:r>
      <w:proofErr w:type="spellEnd"/>
      <w:r>
        <w:t>;</w:t>
      </w:r>
    </w:p>
    <w:p w:rsidR="00D87A19" w:rsidRDefault="001C0A7F">
      <w:pPr>
        <w:pStyle w:val="Textbody"/>
        <w:widowControl/>
        <w:numPr>
          <w:ilvl w:val="0"/>
          <w:numId w:val="2"/>
        </w:numPr>
        <w:ind w:left="113" w:right="113"/>
        <w:jc w:val="both"/>
      </w:pPr>
      <w:proofErr w:type="spellStart"/>
      <w:r>
        <w:t>Uzupełniający</w:t>
      </w:r>
      <w:proofErr w:type="spellEnd"/>
      <w:r>
        <w:t xml:space="preserve"> i </w:t>
      </w:r>
      <w:proofErr w:type="spellStart"/>
      <w:r>
        <w:t>zintegrowany</w:t>
      </w:r>
      <w:proofErr w:type="spellEnd"/>
      <w:r>
        <w:t xml:space="preserve"> z </w:t>
      </w:r>
      <w:proofErr w:type="spellStart"/>
      <w:r>
        <w:t>Javą</w:t>
      </w:r>
      <w:proofErr w:type="spellEnd"/>
      <w:r>
        <w:t>;</w:t>
      </w:r>
    </w:p>
    <w:p w:rsidR="00D87A19" w:rsidRDefault="001C0A7F">
      <w:pPr>
        <w:pStyle w:val="Textbody"/>
        <w:widowControl/>
        <w:numPr>
          <w:ilvl w:val="0"/>
          <w:numId w:val="2"/>
        </w:numPr>
        <w:ind w:left="113" w:right="113"/>
        <w:jc w:val="both"/>
      </w:pPr>
      <w:proofErr w:type="spellStart"/>
      <w:r>
        <w:t>Uzupełniający</w:t>
      </w:r>
      <w:proofErr w:type="spellEnd"/>
      <w:r>
        <w:t xml:space="preserve"> i </w:t>
      </w:r>
      <w:proofErr w:type="spellStart"/>
      <w:r>
        <w:t>zintegrowany</w:t>
      </w:r>
      <w:proofErr w:type="spellEnd"/>
      <w:r>
        <w:t xml:space="preserve"> z HTML;</w:t>
      </w:r>
    </w:p>
    <w:p w:rsidR="00D87A19" w:rsidRDefault="001C0A7F">
      <w:pPr>
        <w:pStyle w:val="Textbody"/>
        <w:widowControl/>
        <w:numPr>
          <w:ilvl w:val="0"/>
          <w:numId w:val="2"/>
        </w:numPr>
        <w:ind w:left="113" w:right="113"/>
        <w:jc w:val="both"/>
      </w:pPr>
      <w:proofErr w:type="spellStart"/>
      <w:r>
        <w:t>Otwarty</w:t>
      </w:r>
      <w:proofErr w:type="spellEnd"/>
      <w:r>
        <w:t xml:space="preserve"> i </w:t>
      </w:r>
      <w:proofErr w:type="spellStart"/>
      <w:r>
        <w:t>wieloplatformowy</w:t>
      </w:r>
      <w:proofErr w:type="spellEnd"/>
      <w:r>
        <w:t>.</w:t>
      </w:r>
    </w:p>
    <w:p w:rsidR="00D87A19" w:rsidRPr="00247727" w:rsidRDefault="001C0A7F" w:rsidP="00247727">
      <w:pPr>
        <w:ind w:left="113"/>
        <w:rPr>
          <w:b/>
          <w:sz w:val="28"/>
          <w:szCs w:val="28"/>
        </w:rPr>
      </w:pPr>
      <w:r w:rsidRPr="00247727">
        <w:rPr>
          <w:b/>
          <w:sz w:val="28"/>
          <w:szCs w:val="28"/>
        </w:rPr>
        <w:t>JavaScript client-</w:t>
      </w:r>
      <w:proofErr w:type="spellStart"/>
      <w:r w:rsidRPr="00247727">
        <w:rPr>
          <w:b/>
          <w:sz w:val="28"/>
          <w:szCs w:val="28"/>
        </w:rPr>
        <w:t>side</w:t>
      </w:r>
      <w:proofErr w:type="spellEnd"/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r>
        <w:rPr>
          <w:color w:val="000000"/>
        </w:rPr>
        <w:t>JavaScript client-</w:t>
      </w:r>
      <w:proofErr w:type="spellStart"/>
      <w:r>
        <w:rPr>
          <w:color w:val="000000"/>
        </w:rPr>
        <w:t>side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najczęsciej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spotykaną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języka</w:t>
      </w:r>
      <w:proofErr w:type="spellEnd"/>
      <w:r>
        <w:rPr>
          <w:color w:val="000000"/>
        </w:rPr>
        <w:t>. </w:t>
      </w:r>
      <w:proofErr w:type="spellStart"/>
      <w:r>
        <w:rPr>
          <w:color w:val="000000"/>
        </w:rPr>
        <w:t>Skrypt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powinien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zawarty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dokumencie</w:t>
      </w:r>
      <w:proofErr w:type="spellEnd"/>
      <w:r>
        <w:rPr>
          <w:color w:val="000000"/>
        </w:rPr>
        <w:t xml:space="preserve"> HTML </w:t>
      </w:r>
      <w:proofErr w:type="spellStart"/>
      <w:r>
        <w:rPr>
          <w:color w:val="000000"/>
        </w:rPr>
        <w:t>lub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odpowiednim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którego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powinien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odwoływać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widziany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przeglądarkę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proofErr w:type="spellStart"/>
      <w:r>
        <w:rPr>
          <w:color w:val="000000"/>
        </w:rPr>
        <w:t>Oznacza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że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internetowa</w:t>
      </w:r>
      <w:proofErr w:type="spellEnd"/>
      <w:r>
        <w:rPr>
          <w:color w:val="000000"/>
        </w:rPr>
        <w:t xml:space="preserve"> nie </w:t>
      </w:r>
      <w:proofErr w:type="spellStart"/>
      <w:r>
        <w:rPr>
          <w:color w:val="000000"/>
        </w:rPr>
        <w:t>musi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statycznym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kodem</w:t>
      </w:r>
      <w:proofErr w:type="spellEnd"/>
      <w:r>
        <w:rPr>
          <w:color w:val="000000"/>
        </w:rPr>
        <w:t xml:space="preserve"> HTML, </w:t>
      </w:r>
      <w:proofErr w:type="spellStart"/>
      <w:r>
        <w:rPr>
          <w:color w:val="000000"/>
        </w:rPr>
        <w:t>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może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obejmować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które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wchodzą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interakcje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użytkownikiem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kontrolują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przeglądarkę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dynamicznie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tworzą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treść</w:t>
      </w:r>
      <w:proofErr w:type="spellEnd"/>
      <w:r>
        <w:rPr>
          <w:color w:val="000000"/>
        </w:rPr>
        <w:t xml:space="preserve"> HTML.</w:t>
      </w:r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proofErr w:type="spellStart"/>
      <w:r>
        <w:rPr>
          <w:color w:val="000000"/>
        </w:rPr>
        <w:t>Mechanizm</w:t>
      </w:r>
      <w:proofErr w:type="spellEnd"/>
      <w:r>
        <w:rPr>
          <w:color w:val="000000"/>
        </w:rPr>
        <w:t xml:space="preserve"> JavaScript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stronie</w:t>
      </w:r>
      <w:proofErr w:type="spellEnd"/>
      <w:r>
        <w:rPr>
          <w:color w:val="000000"/>
        </w:rPr>
        <w:t xml:space="preserve"> klienta </w:t>
      </w:r>
      <w:proofErr w:type="spellStart"/>
      <w:r>
        <w:rPr>
          <w:color w:val="000000"/>
        </w:rPr>
        <w:t>zapewnia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</w:rPr>
        <w:t>orzyści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stosunku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tradycyjnych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skryptów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serwera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CGI.Na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przykład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można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użyć</w:t>
      </w:r>
      <w:proofErr w:type="spellEnd"/>
      <w:r>
        <w:rPr>
          <w:color w:val="000000"/>
        </w:rPr>
        <w:t xml:space="preserve"> JavaScript, </w:t>
      </w:r>
      <w:proofErr w:type="spellStart"/>
      <w:r>
        <w:rPr>
          <w:color w:val="000000"/>
        </w:rPr>
        <w:t>aby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sprawdzić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użytkownik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wpisał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prawidłowy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e-mail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polu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formularza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proofErr w:type="spellStart"/>
      <w:r>
        <w:rPr>
          <w:color w:val="000000"/>
        </w:rPr>
        <w:t>Kod</w:t>
      </w:r>
      <w:proofErr w:type="spellEnd"/>
      <w:r>
        <w:rPr>
          <w:color w:val="000000"/>
        </w:rPr>
        <w:t xml:space="preserve"> JavaScript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wykonywany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użytkownik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prześle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formularz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tylko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wt</w:t>
      </w:r>
      <w:r>
        <w:rPr>
          <w:color w:val="000000"/>
        </w:rPr>
        <w:t>edy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wszystkie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wpisy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prawidłowe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zostaną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przesłane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serwera</w:t>
      </w:r>
      <w:proofErr w:type="spellEnd"/>
      <w:r>
        <w:rPr>
          <w:color w:val="000000"/>
        </w:rPr>
        <w:t xml:space="preserve"> WWW.</w:t>
      </w:r>
    </w:p>
    <w:p w:rsidR="00D87A19" w:rsidRPr="0063156F" w:rsidRDefault="001C0A7F" w:rsidP="0063156F">
      <w:pPr>
        <w:pStyle w:val="Textbody"/>
        <w:widowControl/>
        <w:ind w:left="113" w:right="113"/>
        <w:jc w:val="both"/>
        <w:rPr>
          <w:rFonts w:hint="eastAsia"/>
          <w:color w:val="000000"/>
        </w:rPr>
      </w:pPr>
      <w:proofErr w:type="spellStart"/>
      <w:r>
        <w:rPr>
          <w:color w:val="000000"/>
        </w:rPr>
        <w:t>Skrypt</w:t>
      </w:r>
      <w:proofErr w:type="spellEnd"/>
      <w:r>
        <w:rPr>
          <w:color w:val="000000"/>
        </w:rPr>
        <w:t xml:space="preserve"> JavaScript </w:t>
      </w:r>
      <w:proofErr w:type="spellStart"/>
      <w:r>
        <w:rPr>
          <w:color w:val="000000"/>
        </w:rPr>
        <w:t>może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wykorzystywany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wychwytywania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zdarzeń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inicjowanych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użytkownika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kliknięcia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przycisków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nawigacja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linków</w:t>
      </w:r>
      <w:proofErr w:type="spellEnd"/>
      <w:r>
        <w:rPr>
          <w:color w:val="000000"/>
        </w:rPr>
        <w:t xml:space="preserve"> i inne </w:t>
      </w:r>
      <w:proofErr w:type="spellStart"/>
      <w:r>
        <w:rPr>
          <w:color w:val="000000"/>
        </w:rPr>
        <w:t>działania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które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użytk</w:t>
      </w:r>
      <w:r>
        <w:rPr>
          <w:color w:val="000000"/>
        </w:rPr>
        <w:t>ownik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inicjuje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pośrednio</w:t>
      </w:r>
      <w:proofErr w:type="spellEnd"/>
      <w:r>
        <w:rPr>
          <w:color w:val="000000"/>
        </w:rPr>
        <w:t>.</w:t>
      </w:r>
    </w:p>
    <w:p w:rsidR="00D87A19" w:rsidRPr="00247727" w:rsidRDefault="001C0A7F" w:rsidP="00247727">
      <w:pPr>
        <w:ind w:left="113"/>
        <w:rPr>
          <w:b/>
          <w:sz w:val="28"/>
          <w:szCs w:val="28"/>
        </w:rPr>
      </w:pPr>
      <w:proofErr w:type="spellStart"/>
      <w:r w:rsidRPr="00247727">
        <w:rPr>
          <w:b/>
          <w:sz w:val="28"/>
          <w:szCs w:val="28"/>
        </w:rPr>
        <w:t>Zalety</w:t>
      </w:r>
      <w:proofErr w:type="spellEnd"/>
      <w:r w:rsidRPr="00247727">
        <w:rPr>
          <w:b/>
          <w:sz w:val="28"/>
          <w:szCs w:val="28"/>
        </w:rPr>
        <w:t xml:space="preserve"> JavaScript</w:t>
      </w:r>
    </w:p>
    <w:p w:rsidR="00D87A19" w:rsidRDefault="001C0A7F">
      <w:pPr>
        <w:pStyle w:val="Textbody"/>
        <w:widowControl/>
        <w:spacing w:after="75"/>
        <w:ind w:left="113" w:right="113"/>
        <w:jc w:val="both"/>
      </w:pPr>
      <w:proofErr w:type="spellStart"/>
      <w:r>
        <w:rPr>
          <w:b/>
          <w:color w:val="000000"/>
        </w:rPr>
        <w:t>Mniej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interakcji</w:t>
      </w:r>
      <w:proofErr w:type="spellEnd"/>
      <w:r>
        <w:rPr>
          <w:b/>
          <w:color w:val="000000"/>
        </w:rPr>
        <w:t xml:space="preserve"> z </w:t>
      </w:r>
      <w:proofErr w:type="spellStart"/>
      <w:r>
        <w:rPr>
          <w:b/>
          <w:color w:val="000000"/>
        </w:rPr>
        <w:t>serwerem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Można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zweryfikować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wejściowe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użytkownika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wysłaniem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strony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serwer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Oszczędza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ruch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serwerze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oznacza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mniejsze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obciążenie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serwera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spacing w:after="75"/>
        <w:ind w:left="113" w:right="113"/>
        <w:jc w:val="both"/>
      </w:pPr>
      <w:proofErr w:type="spellStart"/>
      <w:r>
        <w:rPr>
          <w:b/>
          <w:color w:val="000000"/>
        </w:rPr>
        <w:t>Natychmiastowa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info</w:t>
      </w:r>
      <w:r>
        <w:rPr>
          <w:b/>
          <w:color w:val="000000"/>
        </w:rPr>
        <w:t>rmacja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zwrotna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dla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odwiedzających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- nie </w:t>
      </w:r>
      <w:proofErr w:type="spellStart"/>
      <w:r>
        <w:rPr>
          <w:color w:val="000000"/>
        </w:rPr>
        <w:t>muszą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czekać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ponowne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załadowanie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sprawdzić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zapomnieli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wpisać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spacing w:after="75"/>
        <w:ind w:left="113" w:right="113"/>
        <w:jc w:val="both"/>
      </w:pPr>
      <w:proofErr w:type="spellStart"/>
      <w:r>
        <w:rPr>
          <w:b/>
          <w:color w:val="000000"/>
        </w:rPr>
        <w:t>Zwiększona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interaktywność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można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tworzyć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interfejsy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które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reagują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użytkownik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najedzie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nich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myszką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aktywuje</w:t>
      </w:r>
      <w:proofErr w:type="spellEnd"/>
      <w:r>
        <w:rPr>
          <w:color w:val="000000"/>
        </w:rPr>
        <w:t xml:space="preserve"> je za </w:t>
      </w:r>
      <w:proofErr w:type="spellStart"/>
      <w:r>
        <w:rPr>
          <w:color w:val="000000"/>
        </w:rPr>
        <w:t>pomo</w:t>
      </w:r>
      <w:r>
        <w:rPr>
          <w:color w:val="000000"/>
        </w:rPr>
        <w:t>cą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klawiatury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spacing w:after="75"/>
        <w:ind w:left="113" w:right="113"/>
        <w:jc w:val="both"/>
      </w:pPr>
      <w:proofErr w:type="spellStart"/>
      <w:r>
        <w:rPr>
          <w:b/>
          <w:color w:val="000000"/>
        </w:rPr>
        <w:t>Bogatsze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interfejsy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można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użyć</w:t>
      </w:r>
      <w:proofErr w:type="spellEnd"/>
      <w:r>
        <w:rPr>
          <w:color w:val="000000"/>
        </w:rPr>
        <w:t xml:space="preserve"> JavaScript, </w:t>
      </w:r>
      <w:proofErr w:type="spellStart"/>
      <w:r>
        <w:rPr>
          <w:color w:val="000000"/>
        </w:rPr>
        <w:t>aby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uwzględnić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przeciąganie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upuszczanie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komponentów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suwaków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celu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zapewnienienia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użytkownikom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bogatego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interfejsu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witryny</w:t>
      </w:r>
      <w:proofErr w:type="spellEnd"/>
      <w:r>
        <w:rPr>
          <w:color w:val="000000"/>
        </w:rPr>
        <w:t>.</w:t>
      </w:r>
    </w:p>
    <w:p w:rsidR="00D87A19" w:rsidRPr="00247727" w:rsidRDefault="001C0A7F" w:rsidP="00247727">
      <w:pPr>
        <w:ind w:left="113"/>
        <w:rPr>
          <w:b/>
          <w:sz w:val="28"/>
          <w:szCs w:val="28"/>
        </w:rPr>
      </w:pPr>
      <w:proofErr w:type="spellStart"/>
      <w:r w:rsidRPr="00247727">
        <w:rPr>
          <w:b/>
          <w:sz w:val="28"/>
          <w:szCs w:val="28"/>
        </w:rPr>
        <w:lastRenderedPageBreak/>
        <w:t>Ograniczenia</w:t>
      </w:r>
      <w:proofErr w:type="spellEnd"/>
      <w:r w:rsidRPr="00247727">
        <w:rPr>
          <w:b/>
          <w:sz w:val="28"/>
          <w:szCs w:val="28"/>
        </w:rPr>
        <w:t xml:space="preserve"> JavaScript</w:t>
      </w:r>
    </w:p>
    <w:p w:rsidR="00D87A19" w:rsidRDefault="001C0A7F">
      <w:pPr>
        <w:pStyle w:val="Textbody"/>
        <w:widowControl/>
        <w:tabs>
          <w:tab w:val="left" w:pos="383"/>
        </w:tabs>
        <w:ind w:left="113" w:right="113"/>
        <w:jc w:val="both"/>
        <w:rPr>
          <w:color w:val="000000"/>
        </w:rPr>
      </w:pPr>
      <w:r>
        <w:rPr>
          <w:color w:val="000000"/>
        </w:rPr>
        <w:t xml:space="preserve">JavaScript nie </w:t>
      </w:r>
      <w:proofErr w:type="spellStart"/>
      <w:r>
        <w:rPr>
          <w:color w:val="000000"/>
        </w:rPr>
        <w:t>może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</w:rPr>
        <w:t>aktowany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pełnoprawny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język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programowania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Brakuje</w:t>
      </w:r>
      <w:proofErr w:type="spellEnd"/>
      <w:r>
        <w:rPr>
          <w:color w:val="000000"/>
        </w:rPr>
        <w:t xml:space="preserve">         </w:t>
      </w:r>
    </w:p>
    <w:p w:rsidR="00D87A19" w:rsidRDefault="001C0A7F">
      <w:pPr>
        <w:pStyle w:val="Textbody"/>
        <w:widowControl/>
        <w:tabs>
          <w:tab w:val="left" w:pos="383"/>
        </w:tabs>
        <w:ind w:left="113" w:right="113"/>
        <w:jc w:val="both"/>
        <w:rPr>
          <w:color w:val="000000"/>
        </w:rPr>
      </w:pPr>
      <w:proofErr w:type="spellStart"/>
      <w:r>
        <w:rPr>
          <w:color w:val="000000"/>
        </w:rPr>
        <w:t>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następujących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ważnych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funkcji</w:t>
      </w:r>
      <w:proofErr w:type="spellEnd"/>
      <w:r>
        <w:rPr>
          <w:color w:val="000000"/>
        </w:rPr>
        <w:t xml:space="preserve"> :</w:t>
      </w:r>
    </w:p>
    <w:p w:rsidR="00D87A19" w:rsidRDefault="001C0A7F">
      <w:pPr>
        <w:pStyle w:val="Textbody"/>
        <w:widowControl/>
        <w:numPr>
          <w:ilvl w:val="0"/>
          <w:numId w:val="3"/>
        </w:numPr>
        <w:tabs>
          <w:tab w:val="left" w:pos="383"/>
        </w:tabs>
        <w:ind w:left="113" w:right="113"/>
        <w:jc w:val="both"/>
      </w:pPr>
      <w:r>
        <w:rPr>
          <w:color w:val="000000"/>
        </w:rPr>
        <w:t xml:space="preserve">JavaScript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stronie</w:t>
      </w:r>
      <w:proofErr w:type="spellEnd"/>
      <w:r>
        <w:rPr>
          <w:color w:val="000000"/>
        </w:rPr>
        <w:t xml:space="preserve"> klienta nie </w:t>
      </w:r>
      <w:proofErr w:type="spellStart"/>
      <w:r>
        <w:rPr>
          <w:color w:val="000000"/>
        </w:rPr>
        <w:t>pozwala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odczyt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plików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Zostało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zachowane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względów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bezpieczeństwa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numPr>
          <w:ilvl w:val="0"/>
          <w:numId w:val="3"/>
        </w:numPr>
        <w:tabs>
          <w:tab w:val="left" w:pos="383"/>
        </w:tabs>
        <w:ind w:left="113" w:right="113"/>
        <w:jc w:val="both"/>
      </w:pPr>
      <w:r>
        <w:rPr>
          <w:color w:val="000000"/>
        </w:rPr>
        <w:t xml:space="preserve">JavaScript nie </w:t>
      </w:r>
      <w:proofErr w:type="spellStart"/>
      <w:r>
        <w:rPr>
          <w:color w:val="000000"/>
        </w:rPr>
        <w:t>może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używany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aplikacjach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sieciowych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ponieważ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</w:t>
      </w:r>
      <w:proofErr w:type="spellEnd"/>
      <w:r>
        <w:rPr>
          <w:color w:val="000000"/>
        </w:rPr>
        <w:t xml:space="preserve"> nie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dostępna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numPr>
          <w:ilvl w:val="0"/>
          <w:numId w:val="3"/>
        </w:numPr>
        <w:tabs>
          <w:tab w:val="left" w:pos="383"/>
        </w:tabs>
        <w:ind w:left="113" w:right="113"/>
        <w:jc w:val="both"/>
      </w:pPr>
      <w:r>
        <w:rPr>
          <w:color w:val="000000"/>
        </w:rPr>
        <w:t xml:space="preserve">JavaScript nie </w:t>
      </w:r>
      <w:proofErr w:type="spellStart"/>
      <w:r>
        <w:rPr>
          <w:color w:val="000000"/>
        </w:rPr>
        <w:t>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możliwości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obsługi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wielowątkowości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obsługi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wieloprocesorowej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r>
        <w:rPr>
          <w:color w:val="000000"/>
        </w:rPr>
        <w:t xml:space="preserve">JavaScript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lekkim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interpretowanym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językiem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programowania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który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pozwala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budować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interaktywność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stat</w:t>
      </w:r>
      <w:r>
        <w:rPr>
          <w:color w:val="000000"/>
        </w:rPr>
        <w:t>ycznych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stronach</w:t>
      </w:r>
      <w:proofErr w:type="spellEnd"/>
      <w:r>
        <w:rPr>
          <w:color w:val="000000"/>
        </w:rPr>
        <w:t xml:space="preserve"> HTML.</w:t>
      </w:r>
    </w:p>
    <w:p w:rsidR="00D87A19" w:rsidRPr="00247727" w:rsidRDefault="001C0A7F" w:rsidP="00247727">
      <w:pPr>
        <w:ind w:left="113"/>
        <w:rPr>
          <w:b/>
          <w:sz w:val="28"/>
          <w:szCs w:val="28"/>
        </w:rPr>
      </w:pPr>
      <w:proofErr w:type="spellStart"/>
      <w:r w:rsidRPr="00247727">
        <w:rPr>
          <w:b/>
          <w:sz w:val="28"/>
          <w:szCs w:val="28"/>
        </w:rPr>
        <w:t>Narzędzia</w:t>
      </w:r>
      <w:proofErr w:type="spellEnd"/>
      <w:r w:rsidRPr="00247727">
        <w:rPr>
          <w:b/>
          <w:sz w:val="28"/>
          <w:szCs w:val="28"/>
        </w:rPr>
        <w:t xml:space="preserve"> </w:t>
      </w:r>
      <w:proofErr w:type="spellStart"/>
      <w:r w:rsidRPr="00247727">
        <w:rPr>
          <w:b/>
          <w:sz w:val="28"/>
          <w:szCs w:val="28"/>
        </w:rPr>
        <w:t>programistyczne</w:t>
      </w:r>
      <w:proofErr w:type="spellEnd"/>
      <w:r w:rsidRPr="00247727">
        <w:rPr>
          <w:b/>
          <w:sz w:val="28"/>
          <w:szCs w:val="28"/>
        </w:rPr>
        <w:t xml:space="preserve"> JavaScript</w:t>
      </w:r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proofErr w:type="spellStart"/>
      <w:r>
        <w:rPr>
          <w:color w:val="000000"/>
        </w:rPr>
        <w:t>Jedną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głównych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zalet</w:t>
      </w:r>
      <w:proofErr w:type="spellEnd"/>
      <w:r>
        <w:rPr>
          <w:color w:val="000000"/>
        </w:rPr>
        <w:t xml:space="preserve"> JavaScript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że</w:t>
      </w:r>
      <w:proofErr w:type="spellEnd"/>
      <w:r>
        <w:rPr>
          <w:color w:val="000000"/>
        </w:rPr>
        <w:t xml:space="preserve"> nie </w:t>
      </w:r>
      <w:proofErr w:type="spellStart"/>
      <w:r>
        <w:rPr>
          <w:color w:val="000000"/>
        </w:rPr>
        <w:t>wymaga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drogich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narzędzi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programistycznych.Możliwe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zacząć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prostego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edytora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takiego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notatnik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Ponieważ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język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interpre</w:t>
      </w:r>
      <w:r>
        <w:rPr>
          <w:color w:val="000000"/>
        </w:rPr>
        <w:t>towany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kontekście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przeglądarki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internetowej</w:t>
      </w:r>
      <w:proofErr w:type="spellEnd"/>
      <w:r>
        <w:rPr>
          <w:color w:val="000000"/>
        </w:rPr>
        <w:t xml:space="preserve">, nie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konieczny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kompilatora</w:t>
      </w:r>
      <w:proofErr w:type="spellEnd"/>
      <w:r>
        <w:rPr>
          <w:color w:val="000000"/>
        </w:rPr>
        <w:t>.</w:t>
      </w:r>
    </w:p>
    <w:p w:rsidR="00D87A19" w:rsidRDefault="001C0A7F">
      <w:pPr>
        <w:pStyle w:val="Textbody"/>
        <w:widowControl/>
        <w:ind w:left="113" w:right="113"/>
        <w:jc w:val="both"/>
        <w:rPr>
          <w:color w:val="000000"/>
        </w:rPr>
      </w:pPr>
      <w:r>
        <w:rPr>
          <w:color w:val="000000"/>
        </w:rPr>
        <w:t xml:space="preserve">Aby </w:t>
      </w:r>
      <w:proofErr w:type="spellStart"/>
      <w:r>
        <w:rPr>
          <w:color w:val="000000"/>
        </w:rPr>
        <w:t>ułatwić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korzystanie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tego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stworzono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bardzo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przydatne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narzędzia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edycji</w:t>
      </w:r>
      <w:proofErr w:type="spellEnd"/>
      <w:r>
        <w:rPr>
          <w:color w:val="000000"/>
        </w:rPr>
        <w:t xml:space="preserve"> JavaScript. </w:t>
      </w:r>
      <w:proofErr w:type="spellStart"/>
      <w:r>
        <w:rPr>
          <w:color w:val="000000"/>
        </w:rPr>
        <w:t>Niektóre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nich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wymienione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poniżej</w:t>
      </w:r>
      <w:proofErr w:type="spellEnd"/>
      <w:r>
        <w:rPr>
          <w:color w:val="000000"/>
        </w:rPr>
        <w:t>:</w:t>
      </w:r>
    </w:p>
    <w:p w:rsidR="00D87A19" w:rsidRDefault="001C0A7F">
      <w:pPr>
        <w:pStyle w:val="Textbody"/>
        <w:widowControl/>
        <w:numPr>
          <w:ilvl w:val="0"/>
          <w:numId w:val="4"/>
        </w:numPr>
        <w:ind w:left="113" w:right="113" w:hanging="85"/>
        <w:jc w:val="both"/>
      </w:pPr>
      <w:r>
        <w:rPr>
          <w:b/>
          <w:color w:val="000000"/>
        </w:rPr>
        <w:t>Microsoft FrontPage</w:t>
      </w:r>
      <w:r>
        <w:rPr>
          <w:color w:val="000000"/>
        </w:rPr>
        <w:t xml:space="preserve">- Microsoft </w:t>
      </w:r>
      <w:proofErr w:type="spellStart"/>
      <w:r>
        <w:rPr>
          <w:color w:val="000000"/>
        </w:rPr>
        <w:t>opracował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edytor</w:t>
      </w:r>
      <w:proofErr w:type="spellEnd"/>
      <w:r>
        <w:rPr>
          <w:color w:val="000000"/>
        </w:rPr>
        <w:t xml:space="preserve"> HTML o </w:t>
      </w:r>
      <w:proofErr w:type="spellStart"/>
      <w:r>
        <w:rPr>
          <w:color w:val="000000"/>
        </w:rPr>
        <w:t>nazwie</w:t>
      </w:r>
      <w:proofErr w:type="spellEnd"/>
      <w:r>
        <w:rPr>
          <w:color w:val="000000"/>
        </w:rPr>
        <w:t xml:space="preserve"> FrontPage. FrontPage </w:t>
      </w:r>
      <w:proofErr w:type="spellStart"/>
      <w:r>
        <w:rPr>
          <w:color w:val="000000"/>
        </w:rPr>
        <w:t>zapewnia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twórcom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internetowych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narzędzi</w:t>
      </w:r>
      <w:proofErr w:type="spellEnd"/>
      <w:r>
        <w:rPr>
          <w:color w:val="000000"/>
        </w:rPr>
        <w:t xml:space="preserve"> JavaScript, </w:t>
      </w:r>
      <w:proofErr w:type="spellStart"/>
      <w:r>
        <w:rPr>
          <w:color w:val="000000"/>
        </w:rPr>
        <w:t>które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pomagają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tworzeniu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interaktywnych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internetowych</w:t>
      </w:r>
      <w:proofErr w:type="spellEnd"/>
      <w:r>
        <w:rPr>
          <w:color w:val="000000"/>
        </w:rPr>
        <w:t>;</w:t>
      </w:r>
    </w:p>
    <w:p w:rsidR="00D87A19" w:rsidRDefault="001C0A7F">
      <w:pPr>
        <w:pStyle w:val="Textbody"/>
        <w:widowControl/>
        <w:numPr>
          <w:ilvl w:val="0"/>
          <w:numId w:val="4"/>
        </w:numPr>
        <w:ind w:left="113" w:right="113" w:hanging="85"/>
        <w:jc w:val="both"/>
      </w:pPr>
      <w:r>
        <w:rPr>
          <w:b/>
          <w:color w:val="000000"/>
        </w:rPr>
        <w:t xml:space="preserve">Macromedia Dreamweaver MX- </w:t>
      </w:r>
      <w:r>
        <w:rPr>
          <w:color w:val="000000"/>
        </w:rPr>
        <w:t xml:space="preserve"> Macromedia Dreamweaver MX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bardzo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r>
        <w:rPr>
          <w:color w:val="000000"/>
        </w:rPr>
        <w:t>pularny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edytor</w:t>
      </w:r>
      <w:proofErr w:type="spellEnd"/>
      <w:r>
        <w:rPr>
          <w:color w:val="000000"/>
        </w:rPr>
        <w:t xml:space="preserve"> HTML i JavaScript </w:t>
      </w:r>
      <w:proofErr w:type="spellStart"/>
      <w:r>
        <w:rPr>
          <w:color w:val="000000"/>
        </w:rPr>
        <w:t>wśród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zaawansowanych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programistów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Zapewnia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poręcznych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wstępnie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skompilowanych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komponentów</w:t>
      </w:r>
      <w:proofErr w:type="spellEnd"/>
      <w:r>
        <w:rPr>
          <w:color w:val="000000"/>
        </w:rPr>
        <w:t xml:space="preserve"> JavaScript, </w:t>
      </w:r>
      <w:proofErr w:type="spellStart"/>
      <w:r>
        <w:rPr>
          <w:color w:val="000000"/>
        </w:rPr>
        <w:t>dobrze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się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bazami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danych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jest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zgodny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nowymi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XHTML i XML.</w:t>
      </w:r>
    </w:p>
    <w:p w:rsidR="00D87A19" w:rsidRDefault="001C0A7F">
      <w:pPr>
        <w:pStyle w:val="Textbody"/>
        <w:widowControl/>
        <w:numPr>
          <w:ilvl w:val="0"/>
          <w:numId w:val="4"/>
        </w:numPr>
        <w:ind w:left="113" w:right="113" w:hanging="85"/>
        <w:jc w:val="both"/>
      </w:pPr>
      <w:r>
        <w:rPr>
          <w:b/>
          <w:color w:val="000000"/>
        </w:rPr>
        <w:t xml:space="preserve">Macromedia </w:t>
      </w:r>
      <w:proofErr w:type="spellStart"/>
      <w:r>
        <w:rPr>
          <w:b/>
          <w:color w:val="000000"/>
        </w:rPr>
        <w:t>HomeSi</w:t>
      </w:r>
      <w:r>
        <w:rPr>
          <w:b/>
          <w:color w:val="000000"/>
        </w:rPr>
        <w:t>te</w:t>
      </w:r>
      <w:proofErr w:type="spellEnd"/>
      <w:r>
        <w:rPr>
          <w:b/>
          <w:color w:val="000000"/>
        </w:rPr>
        <w:t xml:space="preserve"> 5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HomeSite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edytor</w:t>
      </w:r>
      <w:proofErr w:type="spellEnd"/>
      <w:r>
        <w:rPr>
          <w:color w:val="000000"/>
        </w:rPr>
        <w:t xml:space="preserve"> HTML i JavaScript </w:t>
      </w:r>
      <w:proofErr w:type="spellStart"/>
      <w:r>
        <w:rPr>
          <w:color w:val="000000"/>
        </w:rPr>
        <w:t>firmy</w:t>
      </w:r>
      <w:proofErr w:type="spellEnd"/>
      <w:r>
        <w:rPr>
          <w:color w:val="000000"/>
        </w:rPr>
        <w:t xml:space="preserve"> Macromedia, </w:t>
      </w:r>
      <w:proofErr w:type="spellStart"/>
      <w:r>
        <w:rPr>
          <w:color w:val="000000"/>
        </w:rPr>
        <w:t>którego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można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używać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skutecznego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zarządzania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osobistymi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stronami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internetowymi</w:t>
      </w:r>
      <w:proofErr w:type="spellEnd"/>
      <w:r>
        <w:rPr>
          <w:color w:val="000000"/>
        </w:rPr>
        <w:t>.</w:t>
      </w:r>
    </w:p>
    <w:p w:rsidR="00D87A19" w:rsidRDefault="001C0A7F">
      <w:pPr>
        <w:pStyle w:val="Standard"/>
        <w:ind w:left="113" w:right="113"/>
        <w:jc w:val="both"/>
        <w:rPr>
          <w:rFonts w:eastAsia="Times New Roman" w:cs="Times New Roman"/>
          <w:color w:val="333333"/>
          <w:lang w:eastAsia="pl-PL"/>
        </w:rPr>
      </w:pPr>
      <w:r>
        <w:rPr>
          <w:rFonts w:eastAsia="Times New Roman" w:cs="Times New Roman"/>
          <w:color w:val="333333"/>
          <w:lang w:eastAsia="pl-PL"/>
        </w:rPr>
        <w:t xml:space="preserve">Aby </w:t>
      </w:r>
      <w:proofErr w:type="spellStart"/>
      <w:r>
        <w:rPr>
          <w:rFonts w:eastAsia="Times New Roman" w:cs="Times New Roman"/>
          <w:color w:val="333333"/>
          <w:lang w:eastAsia="pl-PL"/>
        </w:rPr>
        <w:t>dołączyć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JavaScript do </w:t>
      </w:r>
      <w:proofErr w:type="spellStart"/>
      <w:r>
        <w:rPr>
          <w:rFonts w:eastAsia="Times New Roman" w:cs="Times New Roman"/>
          <w:color w:val="333333"/>
          <w:lang w:eastAsia="pl-PL"/>
        </w:rPr>
        <w:t>strony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333333"/>
          <w:lang w:eastAsia="pl-PL"/>
        </w:rPr>
        <w:t>robi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333333"/>
          <w:lang w:eastAsia="pl-PL"/>
        </w:rPr>
        <w:t>się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333333"/>
          <w:lang w:eastAsia="pl-PL"/>
        </w:rPr>
        <w:t>to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w </w:t>
      </w:r>
      <w:proofErr w:type="spellStart"/>
      <w:r>
        <w:rPr>
          <w:rFonts w:eastAsia="Times New Roman" w:cs="Times New Roman"/>
          <w:color w:val="333333"/>
          <w:lang w:eastAsia="pl-PL"/>
        </w:rPr>
        <w:t>podobnym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333333"/>
          <w:lang w:eastAsia="pl-PL"/>
        </w:rPr>
        <w:t>stylu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333333"/>
          <w:lang w:eastAsia="pl-PL"/>
        </w:rPr>
        <w:t>co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CSS </w:t>
      </w:r>
      <w:proofErr w:type="spellStart"/>
      <w:r>
        <w:rPr>
          <w:rFonts w:eastAsia="Times New Roman" w:cs="Times New Roman"/>
          <w:color w:val="333333"/>
          <w:lang w:eastAsia="pl-PL"/>
        </w:rPr>
        <w:t>tylko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333333"/>
          <w:lang w:eastAsia="pl-PL"/>
        </w:rPr>
        <w:t>dodając</w:t>
      </w:r>
      <w:proofErr w:type="spellEnd"/>
      <w:r>
        <w:rPr>
          <w:rFonts w:eastAsia="Times New Roman" w:cs="Times New Roman"/>
          <w:color w:val="333333"/>
          <w:lang w:eastAsia="pl-PL"/>
        </w:rPr>
        <w:t xml:space="preserve"> &lt;</w:t>
      </w:r>
      <w:proofErr w:type="spellStart"/>
      <w:r>
        <w:rPr>
          <w:rFonts w:eastAsia="Times New Roman" w:cs="Times New Roman"/>
          <w:color w:val="333333"/>
          <w:lang w:eastAsia="pl-PL"/>
        </w:rPr>
        <w:t>script</w:t>
      </w:r>
      <w:proofErr w:type="spellEnd"/>
      <w:r>
        <w:rPr>
          <w:rFonts w:eastAsia="Times New Roman" w:cs="Times New Roman"/>
          <w:color w:val="333333"/>
          <w:lang w:eastAsia="pl-PL"/>
        </w:rPr>
        <w:t>&gt;</w:t>
      </w:r>
    </w:p>
    <w:p w:rsidR="00D87A19" w:rsidRDefault="00D87A19">
      <w:pPr>
        <w:pStyle w:val="Standard"/>
        <w:ind w:left="113" w:right="113"/>
        <w:jc w:val="both"/>
        <w:rPr>
          <w:rFonts w:eastAsia="Times New Roman" w:cs="Times New Roman"/>
          <w:color w:val="333333"/>
          <w:lang w:eastAsia="pl-PL"/>
        </w:rPr>
      </w:pPr>
    </w:p>
    <w:p w:rsidR="00D87A19" w:rsidRDefault="001C0A7F">
      <w:pPr>
        <w:pStyle w:val="Standard"/>
        <w:spacing w:after="300"/>
        <w:ind w:left="113" w:right="113"/>
        <w:jc w:val="both"/>
      </w:pPr>
      <w:r>
        <w:rPr>
          <w:rFonts w:ascii="Courier New" w:eastAsia="Times New Roman" w:hAnsi="Courier New" w:cs="Courier New"/>
          <w:color w:val="999999"/>
          <w:lang w:eastAsia="pl-PL"/>
        </w:rPr>
        <w:t>&lt;</w:t>
      </w:r>
      <w:proofErr w:type="spellStart"/>
      <w:r>
        <w:rPr>
          <w:rFonts w:ascii="Courier New" w:eastAsia="Times New Roman" w:hAnsi="Courier New" w:cs="Courier New"/>
          <w:color w:val="990055"/>
          <w:lang w:eastAsia="pl-PL"/>
        </w:rPr>
        <w:t>scrip</w:t>
      </w:r>
      <w:r>
        <w:rPr>
          <w:rFonts w:ascii="Courier New" w:eastAsia="Times New Roman" w:hAnsi="Courier New" w:cs="Courier New"/>
          <w:color w:val="990055"/>
          <w:lang w:eastAsia="pl-PL"/>
        </w:rPr>
        <w:t>t</w:t>
      </w:r>
      <w:proofErr w:type="spellEnd"/>
      <w:r>
        <w:rPr>
          <w:rFonts w:ascii="Courier New" w:eastAsia="Times New Roman" w:hAnsi="Courier New" w:cs="Courier New"/>
          <w:color w:val="999999"/>
          <w:lang w:eastAsia="pl-PL"/>
        </w:rPr>
        <w:t>&gt;</w:t>
      </w:r>
      <w:r>
        <w:rPr>
          <w:rFonts w:ascii="Courier New" w:eastAsia="Times New Roman" w:hAnsi="Courier New" w:cs="Courier New"/>
          <w:color w:val="333333"/>
          <w:lang w:eastAsia="pl-PL"/>
        </w:rPr>
        <w:t> </w:t>
      </w:r>
    </w:p>
    <w:p w:rsidR="00D87A19" w:rsidRDefault="001C0A7F">
      <w:pPr>
        <w:pStyle w:val="Standard"/>
        <w:spacing w:after="300"/>
        <w:ind w:left="113" w:right="113"/>
        <w:jc w:val="both"/>
        <w:rPr>
          <w:rFonts w:ascii="Courier New" w:eastAsia="Times New Roman" w:hAnsi="Courier New" w:cs="Courier New"/>
          <w:color w:val="708090"/>
          <w:lang w:eastAsia="pl-PL"/>
        </w:rPr>
      </w:pPr>
      <w:r>
        <w:rPr>
          <w:rFonts w:ascii="Courier New" w:eastAsia="Times New Roman" w:hAnsi="Courier New" w:cs="Courier New"/>
          <w:color w:val="708090"/>
          <w:lang w:eastAsia="pl-PL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708090"/>
          <w:lang w:eastAsia="pl-PL"/>
        </w:rPr>
        <w:t>Kod</w:t>
      </w:r>
      <w:proofErr w:type="spellEnd"/>
      <w:r>
        <w:rPr>
          <w:rFonts w:ascii="Courier New" w:eastAsia="Times New Roman" w:hAnsi="Courier New" w:cs="Courier New"/>
          <w:color w:val="708090"/>
          <w:lang w:eastAsia="pl-PL"/>
        </w:rPr>
        <w:t xml:space="preserve"> JavaScript </w:t>
      </w:r>
    </w:p>
    <w:p w:rsidR="00D87A19" w:rsidRDefault="001C0A7F">
      <w:pPr>
        <w:pStyle w:val="Standard"/>
        <w:spacing w:after="300"/>
        <w:ind w:left="113" w:right="113"/>
        <w:jc w:val="both"/>
      </w:pPr>
      <w:r>
        <w:rPr>
          <w:rFonts w:ascii="Courier New" w:eastAsia="Times New Roman" w:hAnsi="Courier New" w:cs="Courier New"/>
          <w:color w:val="999999"/>
          <w:lang w:eastAsia="pl-PL"/>
        </w:rPr>
        <w:t>&lt;/</w:t>
      </w:r>
      <w:proofErr w:type="spellStart"/>
      <w:r>
        <w:rPr>
          <w:rFonts w:ascii="Courier New" w:eastAsia="Times New Roman" w:hAnsi="Courier New" w:cs="Courier New"/>
          <w:color w:val="990055"/>
          <w:lang w:eastAsia="pl-PL"/>
        </w:rPr>
        <w:t>script</w:t>
      </w:r>
      <w:proofErr w:type="spellEnd"/>
      <w:r>
        <w:rPr>
          <w:rFonts w:ascii="Courier New" w:eastAsia="Times New Roman" w:hAnsi="Courier New" w:cs="Courier New"/>
          <w:color w:val="999999"/>
          <w:lang w:eastAsia="pl-PL"/>
        </w:rPr>
        <w:t>&gt;</w:t>
      </w:r>
    </w:p>
    <w:p w:rsidR="00D87A19" w:rsidRDefault="001C0A7F">
      <w:pPr>
        <w:pStyle w:val="Standard"/>
        <w:spacing w:after="300"/>
        <w:ind w:left="113" w:right="113"/>
        <w:jc w:val="both"/>
        <w:rPr>
          <w:rFonts w:eastAsia="Times New Roman" w:cs="Times New Roman"/>
          <w:color w:val="000000"/>
          <w:lang w:eastAsia="pl-PL"/>
        </w:rPr>
      </w:pPr>
      <w:r>
        <w:rPr>
          <w:rFonts w:eastAsia="Times New Roman" w:cs="Times New Roman"/>
          <w:color w:val="000000"/>
          <w:lang w:eastAsia="pl-PL"/>
        </w:rPr>
        <w:t xml:space="preserve">Aby </w:t>
      </w:r>
      <w:proofErr w:type="spellStart"/>
      <w:r>
        <w:rPr>
          <w:rFonts w:eastAsia="Times New Roman" w:cs="Times New Roman"/>
          <w:color w:val="000000"/>
          <w:lang w:eastAsia="pl-PL"/>
        </w:rPr>
        <w:t>umieścić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kod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JavaScript w </w:t>
      </w:r>
      <w:proofErr w:type="spellStart"/>
      <w:r>
        <w:rPr>
          <w:rFonts w:eastAsia="Times New Roman" w:cs="Times New Roman"/>
          <w:color w:val="000000"/>
          <w:lang w:eastAsia="pl-PL"/>
        </w:rPr>
        <w:t>osobnym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pliku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można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to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zrobić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w </w:t>
      </w:r>
      <w:proofErr w:type="spellStart"/>
      <w:r>
        <w:rPr>
          <w:rFonts w:eastAsia="Times New Roman" w:cs="Times New Roman"/>
          <w:color w:val="000000"/>
          <w:lang w:eastAsia="pl-PL"/>
        </w:rPr>
        <w:t>następujący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sposób</w:t>
      </w:r>
      <w:proofErr w:type="spellEnd"/>
      <w:r>
        <w:rPr>
          <w:rFonts w:eastAsia="Times New Roman" w:cs="Times New Roman"/>
          <w:color w:val="000000"/>
          <w:lang w:eastAsia="pl-PL"/>
        </w:rPr>
        <w:t>:</w:t>
      </w:r>
    </w:p>
    <w:p w:rsidR="0063156F" w:rsidRDefault="001C0A7F">
      <w:pPr>
        <w:pStyle w:val="Standard"/>
        <w:widowControl/>
        <w:spacing w:after="300"/>
        <w:ind w:left="113" w:right="113"/>
        <w:jc w:val="both"/>
        <w:rPr>
          <w:rFonts w:ascii="Courier New" w:eastAsia="Times New Roman" w:hAnsi="Courier New" w:cs="Courier New"/>
          <w:b/>
          <w:bCs/>
          <w:color w:val="333333"/>
          <w:lang w:eastAsia="pl-PL"/>
        </w:rPr>
      </w:pPr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t>script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t>src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t>="script.js"&gt;&lt;/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t>script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t>&gt;</w:t>
      </w:r>
    </w:p>
    <w:p w:rsidR="0063156F" w:rsidRDefault="0063156F">
      <w:pPr>
        <w:rPr>
          <w:rFonts w:ascii="Courier New" w:eastAsia="Times New Roman" w:hAnsi="Courier New" w:cs="Courier New"/>
          <w:b/>
          <w:bCs/>
          <w:color w:val="333333"/>
          <w:lang w:eastAsia="pl-PL"/>
        </w:rPr>
      </w:pPr>
      <w:r>
        <w:rPr>
          <w:rFonts w:ascii="Courier New" w:eastAsia="Times New Roman" w:hAnsi="Courier New" w:cs="Courier New"/>
          <w:b/>
          <w:bCs/>
          <w:color w:val="333333"/>
          <w:lang w:eastAsia="pl-PL"/>
        </w:rPr>
        <w:br w:type="page"/>
      </w:r>
    </w:p>
    <w:p w:rsidR="00D87A19" w:rsidRDefault="00D87A19" w:rsidP="0063156F">
      <w:pPr>
        <w:pStyle w:val="Standard"/>
        <w:widowControl/>
        <w:spacing w:after="300"/>
        <w:ind w:right="113"/>
        <w:jc w:val="both"/>
        <w:rPr>
          <w:rFonts w:ascii="Courier New" w:eastAsia="Times New Roman" w:hAnsi="Courier New" w:cs="Courier New"/>
          <w:b/>
          <w:bCs/>
          <w:color w:val="333333"/>
          <w:lang w:eastAsia="pl-PL"/>
        </w:rPr>
      </w:pPr>
    </w:p>
    <w:p w:rsidR="00D87A19" w:rsidRPr="0063156F" w:rsidRDefault="001C0A7F" w:rsidP="0063156F">
      <w:pPr>
        <w:pStyle w:val="Nagwek3"/>
        <w:jc w:val="center"/>
        <w:rPr>
          <w:rFonts w:eastAsia="Times New Roman"/>
          <w:sz w:val="32"/>
          <w:szCs w:val="32"/>
          <w:lang w:eastAsia="pl-PL"/>
        </w:rPr>
      </w:pPr>
      <w:bookmarkStart w:id="3" w:name="_Toc31973914"/>
      <w:r w:rsidRPr="0063156F">
        <w:rPr>
          <w:rFonts w:eastAsia="Times New Roman"/>
          <w:sz w:val="32"/>
          <w:szCs w:val="32"/>
          <w:lang w:eastAsia="pl-PL"/>
        </w:rPr>
        <w:t>HTML</w:t>
      </w:r>
      <w:bookmarkEnd w:id="3"/>
    </w:p>
    <w:p w:rsidR="00D87A19" w:rsidRDefault="001C0A7F">
      <w:pPr>
        <w:pStyle w:val="Standard"/>
        <w:ind w:left="113" w:right="113"/>
        <w:jc w:val="both"/>
      </w:pPr>
      <w:proofErr w:type="spellStart"/>
      <w:r>
        <w:rPr>
          <w:rFonts w:eastAsia="Times New Roman" w:cs="Times New Roman"/>
          <w:color w:val="000000"/>
          <w:lang w:eastAsia="pl-PL"/>
        </w:rPr>
        <w:t>H</w:t>
      </w:r>
      <w:r>
        <w:t>ipertekstowy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t>język</w:t>
      </w:r>
      <w:proofErr w:type="spellEnd"/>
      <w:r>
        <w:t xml:space="preserve"> </w:t>
      </w:r>
      <w:proofErr w:type="spellStart"/>
      <w:r>
        <w:t>znaczników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pl-PL"/>
        </w:rPr>
        <w:t>wykorzystywany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do </w:t>
      </w:r>
      <w:proofErr w:type="spellStart"/>
      <w:r>
        <w:rPr>
          <w:rFonts w:eastAsia="Times New Roman" w:cs="Times New Roman"/>
          <w:color w:val="000000"/>
          <w:lang w:eastAsia="pl-PL"/>
        </w:rPr>
        <w:t>tworzenia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t>dokumentów</w:t>
      </w:r>
      <w:proofErr w:type="spellEnd"/>
      <w:r>
        <w:t xml:space="preserve"> </w:t>
      </w:r>
      <w:proofErr w:type="spellStart"/>
      <w:r>
        <w:t>hipertekstowych</w:t>
      </w:r>
      <w:proofErr w:type="spellEnd"/>
      <w:r>
        <w:rPr>
          <w:rFonts w:eastAsia="Times New Roman" w:cs="Times New Roman"/>
          <w:color w:val="000000"/>
          <w:lang w:eastAsia="pl-PL"/>
        </w:rPr>
        <w:t>.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0000"/>
          <w:lang w:eastAsia="pl-PL"/>
        </w:rPr>
        <w:t xml:space="preserve">HTML </w:t>
      </w:r>
      <w:proofErr w:type="spellStart"/>
      <w:r>
        <w:rPr>
          <w:rFonts w:eastAsia="Times New Roman" w:cs="Times New Roman"/>
          <w:color w:val="000000"/>
          <w:lang w:eastAsia="pl-PL"/>
        </w:rPr>
        <w:t>pozwala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opisać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strukturę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informacji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zawartych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wewnątrz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internetowej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pl-PL"/>
        </w:rPr>
        <w:t>nadając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odpowiednie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znaczenie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semantyczne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poszczególnym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fragmentom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tekstu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– </w:t>
      </w:r>
      <w:proofErr w:type="spellStart"/>
      <w:r>
        <w:rPr>
          <w:rFonts w:eastAsia="Times New Roman" w:cs="Times New Roman"/>
          <w:color w:val="000000"/>
          <w:lang w:eastAsia="pl-PL"/>
        </w:rPr>
        <w:t>formując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t>hiperłącza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, </w:t>
      </w:r>
      <w:proofErr w:type="spellStart"/>
      <w:r>
        <w:t>aka</w:t>
      </w:r>
      <w:r>
        <w:t>pity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pl-PL"/>
        </w:rPr>
        <w:t>nagłówki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pl-PL"/>
        </w:rPr>
        <w:t>listy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oraz </w:t>
      </w:r>
      <w:proofErr w:type="spellStart"/>
      <w:r>
        <w:rPr>
          <w:rFonts w:eastAsia="Times New Roman" w:cs="Times New Roman"/>
          <w:color w:val="000000"/>
          <w:lang w:eastAsia="pl-PL"/>
        </w:rPr>
        <w:t>osadza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w </w:t>
      </w:r>
      <w:proofErr w:type="spellStart"/>
      <w:r>
        <w:rPr>
          <w:rFonts w:eastAsia="Times New Roman" w:cs="Times New Roman"/>
          <w:color w:val="000000"/>
          <w:lang w:eastAsia="pl-PL"/>
        </w:rPr>
        <w:t>tekście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dokumentu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obiekty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t>plikowe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np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. </w:t>
      </w:r>
      <w:proofErr w:type="spellStart"/>
      <w:r>
        <w:t>multimedia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, </w:t>
      </w:r>
      <w:proofErr w:type="spellStart"/>
      <w:r>
        <w:rPr>
          <w:rFonts w:eastAsia="Times New Roman" w:cs="Times New Roman"/>
          <w:color w:val="000000"/>
          <w:lang w:eastAsia="pl-PL"/>
        </w:rPr>
        <w:t>elementy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danych</w:t>
      </w:r>
      <w:proofErr w:type="spellEnd"/>
      <w:r>
        <w:rPr>
          <w:rFonts w:eastAsia="Times New Roman" w:cs="Times New Roman"/>
          <w:color w:val="000000"/>
          <w:lang w:eastAsia="pl-PL"/>
        </w:rPr>
        <w:t>.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0000"/>
          <w:lang w:eastAsia="pl-PL"/>
        </w:rPr>
        <w:t xml:space="preserve">HTML </w:t>
      </w:r>
      <w:proofErr w:type="spellStart"/>
      <w:r>
        <w:rPr>
          <w:rFonts w:eastAsia="Times New Roman" w:cs="Times New Roman"/>
          <w:color w:val="000000"/>
          <w:lang w:eastAsia="pl-PL"/>
        </w:rPr>
        <w:t>umożliwia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określenie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wyglądu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dokumentu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w </w:t>
      </w:r>
      <w:proofErr w:type="spellStart"/>
      <w:r>
        <w:t>przeglądarce</w:t>
      </w:r>
      <w:proofErr w:type="spellEnd"/>
      <w:r>
        <w:t xml:space="preserve"> </w:t>
      </w:r>
      <w:proofErr w:type="spellStart"/>
      <w:r>
        <w:t>internetowej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. Do </w:t>
      </w:r>
      <w:proofErr w:type="spellStart"/>
      <w:r>
        <w:rPr>
          <w:rFonts w:eastAsia="Times New Roman" w:cs="Times New Roman"/>
          <w:color w:val="000000"/>
          <w:lang w:eastAsia="pl-PL"/>
        </w:rPr>
        <w:t>szczegółowego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opisu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formatowania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akapitów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pl-PL"/>
        </w:rPr>
        <w:t>nagłówków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pl-PL"/>
        </w:rPr>
        <w:t>użytych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czcionek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i</w:t>
      </w:r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kolorów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zalecane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jest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pl-PL"/>
        </w:rPr>
        <w:t>wykorzystywanie</w:t>
      </w:r>
      <w:proofErr w:type="spellEnd"/>
      <w:r>
        <w:rPr>
          <w:rFonts w:eastAsia="Times New Roman" w:cs="Times New Roman"/>
          <w:color w:val="000000"/>
          <w:lang w:eastAsia="pl-PL"/>
        </w:rPr>
        <w:t xml:space="preserve"> </w:t>
      </w:r>
      <w:proofErr w:type="spellStart"/>
      <w:r>
        <w:t>kaskadowych</w:t>
      </w:r>
      <w:proofErr w:type="spellEnd"/>
      <w:r>
        <w:t xml:space="preserve"> </w:t>
      </w:r>
      <w:proofErr w:type="spellStart"/>
      <w:r>
        <w:t>arkuszy</w:t>
      </w:r>
      <w:proofErr w:type="spellEnd"/>
      <w:r>
        <w:t xml:space="preserve"> </w:t>
      </w:r>
      <w:proofErr w:type="spellStart"/>
      <w:r>
        <w:t>stylów</w:t>
      </w:r>
      <w:proofErr w:type="spellEnd"/>
      <w:r>
        <w:rPr>
          <w:rFonts w:eastAsia="Times New Roman" w:cs="Times New Roman"/>
          <w:color w:val="000000"/>
          <w:lang w:eastAsia="pl-PL"/>
        </w:rPr>
        <w:t>.</w:t>
      </w:r>
    </w:p>
    <w:p w:rsidR="00D87A19" w:rsidRDefault="001C0A7F">
      <w:pPr>
        <w:pStyle w:val="Standard"/>
        <w:shd w:val="clear" w:color="auto" w:fill="FFFFFF"/>
        <w:spacing w:after="100"/>
        <w:ind w:left="113" w:right="113"/>
        <w:jc w:val="both"/>
        <w:rPr>
          <w:rFonts w:eastAsia="Times New Roman" w:cs="Times New Roman"/>
          <w:color w:val="222222"/>
          <w:lang w:eastAsia="pl-PL"/>
        </w:rPr>
      </w:pPr>
      <w:proofErr w:type="spellStart"/>
      <w:r>
        <w:rPr>
          <w:rFonts w:eastAsia="Times New Roman" w:cs="Times New Roman"/>
          <w:color w:val="222222"/>
          <w:lang w:eastAsia="pl-PL"/>
        </w:rPr>
        <w:t>Język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HTML </w:t>
      </w:r>
      <w:proofErr w:type="spellStart"/>
      <w:r>
        <w:rPr>
          <w:rFonts w:eastAsia="Times New Roman" w:cs="Times New Roman"/>
          <w:color w:val="222222"/>
          <w:lang w:eastAsia="pl-PL"/>
        </w:rPr>
        <w:t>składa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się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z </w:t>
      </w:r>
      <w:proofErr w:type="spellStart"/>
      <w:r>
        <w:rPr>
          <w:rFonts w:eastAsia="Times New Roman" w:cs="Times New Roman"/>
          <w:color w:val="222222"/>
          <w:lang w:eastAsia="pl-PL"/>
        </w:rPr>
        <w:t>kilku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kluczowych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komponentów</w:t>
      </w:r>
      <w:proofErr w:type="spellEnd"/>
      <w:r>
        <w:rPr>
          <w:rFonts w:eastAsia="Times New Roman" w:cs="Times New Roman"/>
          <w:color w:val="222222"/>
          <w:lang w:eastAsia="pl-PL"/>
        </w:rPr>
        <w:t>:</w:t>
      </w:r>
    </w:p>
    <w:p w:rsidR="00D87A19" w:rsidRDefault="001C0A7F">
      <w:pPr>
        <w:pStyle w:val="Standard"/>
        <w:numPr>
          <w:ilvl w:val="0"/>
          <w:numId w:val="5"/>
        </w:numPr>
        <w:shd w:val="clear" w:color="auto" w:fill="FFFFFF"/>
        <w:spacing w:before="120"/>
        <w:ind w:left="113" w:right="113"/>
        <w:jc w:val="both"/>
        <w:rPr>
          <w:rFonts w:eastAsia="Times New Roman" w:cs="Times New Roman"/>
          <w:color w:val="222222"/>
          <w:lang w:eastAsia="pl-PL"/>
        </w:rPr>
      </w:pPr>
      <w:proofErr w:type="spellStart"/>
      <w:r>
        <w:rPr>
          <w:rFonts w:eastAsia="Times New Roman" w:cs="Times New Roman"/>
          <w:color w:val="222222"/>
          <w:lang w:eastAsia="pl-PL"/>
        </w:rPr>
        <w:t>znaczników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(i ich </w:t>
      </w:r>
      <w:proofErr w:type="spellStart"/>
      <w:r>
        <w:rPr>
          <w:rFonts w:eastAsia="Times New Roman" w:cs="Times New Roman"/>
          <w:color w:val="222222"/>
          <w:lang w:eastAsia="pl-PL"/>
        </w:rPr>
        <w:t>atrybutów</w:t>
      </w:r>
      <w:proofErr w:type="spellEnd"/>
      <w:r>
        <w:rPr>
          <w:rFonts w:eastAsia="Times New Roman" w:cs="Times New Roman"/>
          <w:color w:val="222222"/>
          <w:lang w:eastAsia="pl-PL"/>
        </w:rPr>
        <w:t>),</w:t>
      </w:r>
    </w:p>
    <w:p w:rsidR="00D87A19" w:rsidRDefault="001C0A7F">
      <w:pPr>
        <w:pStyle w:val="Standard"/>
        <w:numPr>
          <w:ilvl w:val="0"/>
          <w:numId w:val="1"/>
        </w:numPr>
        <w:shd w:val="clear" w:color="auto" w:fill="FFFFFF"/>
        <w:ind w:left="113" w:right="113"/>
        <w:jc w:val="both"/>
        <w:rPr>
          <w:rFonts w:eastAsia="Times New Roman" w:cs="Times New Roman"/>
          <w:color w:val="222222"/>
          <w:lang w:eastAsia="pl-PL"/>
        </w:rPr>
      </w:pPr>
      <w:proofErr w:type="spellStart"/>
      <w:r>
        <w:rPr>
          <w:rFonts w:eastAsia="Times New Roman" w:cs="Times New Roman"/>
          <w:color w:val="222222"/>
          <w:lang w:eastAsia="pl-PL"/>
        </w:rPr>
        <w:t>typów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danych</w:t>
      </w:r>
      <w:proofErr w:type="spellEnd"/>
      <w:r>
        <w:rPr>
          <w:rFonts w:eastAsia="Times New Roman" w:cs="Times New Roman"/>
          <w:color w:val="222222"/>
          <w:lang w:eastAsia="pl-PL"/>
        </w:rPr>
        <w:t>,</w:t>
      </w:r>
    </w:p>
    <w:p w:rsidR="00D87A19" w:rsidRDefault="001C0A7F">
      <w:pPr>
        <w:pStyle w:val="Standard"/>
        <w:numPr>
          <w:ilvl w:val="0"/>
          <w:numId w:val="1"/>
        </w:numPr>
        <w:shd w:val="clear" w:color="auto" w:fill="FFFFFF"/>
        <w:ind w:left="113" w:right="113"/>
        <w:jc w:val="both"/>
        <w:rPr>
          <w:rFonts w:eastAsia="Times New Roman" w:cs="Times New Roman"/>
          <w:color w:val="222222"/>
          <w:lang w:eastAsia="pl-PL"/>
        </w:rPr>
      </w:pPr>
      <w:proofErr w:type="spellStart"/>
      <w:r>
        <w:rPr>
          <w:rFonts w:eastAsia="Times New Roman" w:cs="Times New Roman"/>
          <w:color w:val="222222"/>
          <w:lang w:eastAsia="pl-PL"/>
        </w:rPr>
        <w:t>referencji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znakowych</w:t>
      </w:r>
      <w:proofErr w:type="spellEnd"/>
      <w:r>
        <w:rPr>
          <w:rFonts w:eastAsia="Times New Roman" w:cs="Times New Roman"/>
          <w:color w:val="222222"/>
          <w:lang w:eastAsia="pl-PL"/>
        </w:rPr>
        <w:t>,</w:t>
      </w:r>
    </w:p>
    <w:p w:rsidR="00D87A19" w:rsidRDefault="001C0A7F">
      <w:pPr>
        <w:pStyle w:val="Standard"/>
        <w:numPr>
          <w:ilvl w:val="0"/>
          <w:numId w:val="1"/>
        </w:numPr>
        <w:shd w:val="clear" w:color="auto" w:fill="FFFFFF"/>
        <w:ind w:left="113" w:right="113"/>
        <w:jc w:val="both"/>
        <w:rPr>
          <w:rFonts w:eastAsia="Times New Roman" w:cs="Times New Roman"/>
          <w:color w:val="222222"/>
          <w:lang w:eastAsia="pl-PL"/>
        </w:rPr>
      </w:pPr>
      <w:proofErr w:type="spellStart"/>
      <w:r>
        <w:rPr>
          <w:rFonts w:eastAsia="Times New Roman" w:cs="Times New Roman"/>
          <w:color w:val="222222"/>
          <w:lang w:eastAsia="pl-PL"/>
        </w:rPr>
        <w:t>odwołań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w </w:t>
      </w:r>
      <w:proofErr w:type="spellStart"/>
      <w:r>
        <w:rPr>
          <w:rFonts w:eastAsia="Times New Roman" w:cs="Times New Roman"/>
          <w:color w:val="222222"/>
          <w:lang w:eastAsia="pl-PL"/>
        </w:rPr>
        <w:t>postaci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encji</w:t>
      </w:r>
      <w:proofErr w:type="spellEnd"/>
      <w:r>
        <w:rPr>
          <w:rFonts w:eastAsia="Times New Roman" w:cs="Times New Roman"/>
          <w:color w:val="222222"/>
          <w:lang w:eastAsia="pl-PL"/>
        </w:rPr>
        <w:t>,</w:t>
      </w:r>
    </w:p>
    <w:p w:rsidR="00D87A19" w:rsidRDefault="001C0A7F">
      <w:pPr>
        <w:pStyle w:val="Standard"/>
        <w:numPr>
          <w:ilvl w:val="0"/>
          <w:numId w:val="1"/>
        </w:numPr>
        <w:shd w:val="clear" w:color="auto" w:fill="FFFFFF"/>
        <w:spacing w:after="20"/>
        <w:ind w:left="113" w:right="113"/>
        <w:jc w:val="both"/>
        <w:rPr>
          <w:rFonts w:eastAsia="Times New Roman" w:cs="Times New Roman"/>
          <w:color w:val="222222"/>
          <w:lang w:eastAsia="pl-PL"/>
        </w:rPr>
      </w:pPr>
      <w:proofErr w:type="spellStart"/>
      <w:r>
        <w:rPr>
          <w:rFonts w:eastAsia="Times New Roman" w:cs="Times New Roman"/>
          <w:color w:val="222222"/>
          <w:lang w:eastAsia="pl-PL"/>
        </w:rPr>
        <w:t>deklaracji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typu</w:t>
      </w:r>
      <w:proofErr w:type="spellEnd"/>
      <w:r>
        <w:rPr>
          <w:rFonts w:eastAsia="Times New Roman" w:cs="Times New Roman"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222222"/>
          <w:lang w:eastAsia="pl-PL"/>
        </w:rPr>
        <w:t>dokumentu</w:t>
      </w:r>
      <w:proofErr w:type="spellEnd"/>
      <w:r>
        <w:rPr>
          <w:rFonts w:eastAsia="Times New Roman" w:cs="Times New Roman"/>
          <w:color w:val="222222"/>
          <w:lang w:eastAsia="pl-PL"/>
        </w:rPr>
        <w:t>.</w:t>
      </w:r>
      <w:r>
        <w:rPr>
          <w:rFonts w:eastAsia="Times New Roman" w:cs="Times New Roman"/>
          <w:noProof/>
          <w:color w:val="222222"/>
          <w:lang w:val="pl-PL" w:eastAsia="pl-P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2064240</wp:posOffset>
            </wp:positionH>
            <wp:positionV relativeFrom="paragraph">
              <wp:posOffset>300240</wp:posOffset>
            </wp:positionV>
            <wp:extent cx="1676519" cy="1136160"/>
            <wp:effectExtent l="0" t="0" r="0" b="6840"/>
            <wp:wrapTopAndBottom/>
            <wp:docPr id="2" name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519" cy="1136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87A19" w:rsidRDefault="001C0A7F">
      <w:pPr>
        <w:pStyle w:val="Standard"/>
        <w:shd w:val="clear" w:color="auto" w:fill="FFFFFF"/>
        <w:spacing w:before="120"/>
        <w:ind w:left="113" w:right="113"/>
        <w:jc w:val="center"/>
        <w:rPr>
          <w:rFonts w:eastAsia="Times New Roman" w:cs="Times New Roman"/>
          <w:sz w:val="20"/>
          <w:szCs w:val="20"/>
          <w:lang w:eastAsia="pl-PL"/>
        </w:rPr>
      </w:pPr>
      <w:proofErr w:type="spellStart"/>
      <w:r>
        <w:rPr>
          <w:rFonts w:eastAsia="Times New Roman" w:cs="Times New Roman"/>
          <w:sz w:val="20"/>
          <w:szCs w:val="20"/>
          <w:lang w:eastAsia="pl-PL"/>
        </w:rPr>
        <w:t>Struktura</w:t>
      </w:r>
      <w:proofErr w:type="spellEnd"/>
      <w:r>
        <w:rPr>
          <w:rFonts w:eastAsia="Times New Roman" w:cs="Times New Roman"/>
          <w:sz w:val="20"/>
          <w:szCs w:val="20"/>
          <w:lang w:eastAsia="pl-PL"/>
        </w:rPr>
        <w:t xml:space="preserve"> HTML z</w:t>
      </w:r>
      <w:r>
        <w:rPr>
          <w:rFonts w:eastAsia="Times New Roman" w:cs="Times New Roman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  <w:lang w:eastAsia="pl-PL"/>
        </w:rPr>
        <w:t>ukazaniem</w:t>
      </w:r>
      <w:proofErr w:type="spellEnd"/>
      <w:r>
        <w:rPr>
          <w:rFonts w:eastAsia="Times New Roman" w:cs="Times New Roman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  <w:lang w:eastAsia="pl-PL"/>
        </w:rPr>
        <w:t>znaczników</w:t>
      </w:r>
      <w:proofErr w:type="spellEnd"/>
    </w:p>
    <w:p w:rsidR="00D87A19" w:rsidRDefault="001C0A7F">
      <w:pPr>
        <w:pStyle w:val="Standard"/>
        <w:shd w:val="clear" w:color="auto" w:fill="FFFFFF"/>
        <w:ind w:left="113" w:right="113"/>
        <w:rPr>
          <w:rFonts w:eastAsia="Times New Roman" w:cs="Times New Roman"/>
          <w:b/>
          <w:color w:val="222222"/>
          <w:sz w:val="28"/>
          <w:szCs w:val="28"/>
          <w:lang w:eastAsia="pl-PL"/>
        </w:rPr>
      </w:pPr>
      <w:proofErr w:type="spellStart"/>
      <w:r>
        <w:rPr>
          <w:rFonts w:eastAsia="Times New Roman" w:cs="Times New Roman"/>
          <w:b/>
          <w:color w:val="222222"/>
          <w:sz w:val="28"/>
          <w:szCs w:val="28"/>
          <w:lang w:eastAsia="pl-PL"/>
        </w:rPr>
        <w:t>Budowa</w:t>
      </w:r>
      <w:proofErr w:type="spellEnd"/>
      <w:r>
        <w:rPr>
          <w:rFonts w:eastAsia="Times New Roman" w:cs="Times New Roman"/>
          <w:b/>
          <w:color w:val="222222"/>
          <w:sz w:val="28"/>
          <w:szCs w:val="28"/>
          <w:lang w:eastAsia="pl-PL"/>
        </w:rPr>
        <w:t xml:space="preserve"> HTML</w:t>
      </w:r>
    </w:p>
    <w:p w:rsidR="00247727" w:rsidRDefault="00247727">
      <w:pPr>
        <w:pStyle w:val="Standard"/>
        <w:shd w:val="clear" w:color="auto" w:fill="FFFFFF"/>
        <w:ind w:left="113" w:right="113"/>
        <w:rPr>
          <w:rFonts w:eastAsia="Times New Roman" w:cs="Times New Roman"/>
          <w:b/>
          <w:color w:val="222222"/>
          <w:sz w:val="28"/>
          <w:szCs w:val="28"/>
          <w:lang w:eastAsia="pl-PL"/>
        </w:rPr>
      </w:pPr>
    </w:p>
    <w:p w:rsidR="00D87A19" w:rsidRDefault="001C0A7F">
      <w:pPr>
        <w:pStyle w:val="Standard"/>
        <w:shd w:val="clear" w:color="auto" w:fill="FFFFFF"/>
        <w:ind w:left="113" w:right="113"/>
        <w:jc w:val="both"/>
        <w:rPr>
          <w:rFonts w:eastAsia="Times New Roman" w:cs="Times New Roman"/>
          <w:b/>
          <w:color w:val="222222"/>
          <w:lang w:eastAsia="pl-PL"/>
        </w:rPr>
      </w:pPr>
      <w:proofErr w:type="spellStart"/>
      <w:r>
        <w:rPr>
          <w:rFonts w:eastAsia="Times New Roman" w:cs="Times New Roman"/>
          <w:b/>
          <w:color w:val="222222"/>
          <w:lang w:eastAsia="pl-PL"/>
        </w:rPr>
        <w:t>Przykładowe</w:t>
      </w:r>
      <w:proofErr w:type="spellEnd"/>
      <w:r>
        <w:rPr>
          <w:rFonts w:eastAsia="Times New Roman" w:cs="Times New Roman"/>
          <w:b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color w:val="222222"/>
          <w:lang w:eastAsia="pl-PL"/>
        </w:rPr>
        <w:t>zrzuty</w:t>
      </w:r>
      <w:proofErr w:type="spellEnd"/>
      <w:r>
        <w:rPr>
          <w:rFonts w:eastAsia="Times New Roman" w:cs="Times New Roman"/>
          <w:b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color w:val="222222"/>
          <w:lang w:eastAsia="pl-PL"/>
        </w:rPr>
        <w:t>ekranów</w:t>
      </w:r>
      <w:proofErr w:type="spellEnd"/>
      <w:r>
        <w:rPr>
          <w:rFonts w:eastAsia="Times New Roman" w:cs="Times New Roman"/>
          <w:b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color w:val="222222"/>
          <w:lang w:eastAsia="pl-PL"/>
        </w:rPr>
        <w:t>kodu</w:t>
      </w:r>
      <w:proofErr w:type="spellEnd"/>
      <w:r>
        <w:rPr>
          <w:rFonts w:eastAsia="Times New Roman" w:cs="Times New Roman"/>
          <w:b/>
          <w:color w:val="222222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color w:val="222222"/>
          <w:lang w:eastAsia="pl-PL"/>
        </w:rPr>
        <w:t>źródłowego</w:t>
      </w:r>
      <w:proofErr w:type="spellEnd"/>
      <w:r>
        <w:rPr>
          <w:rFonts w:eastAsia="Times New Roman" w:cs="Times New Roman"/>
          <w:b/>
          <w:color w:val="222222"/>
          <w:lang w:eastAsia="pl-PL"/>
        </w:rPr>
        <w:t xml:space="preserve"> HTML:</w:t>
      </w:r>
    </w:p>
    <w:p w:rsidR="00D87A19" w:rsidRDefault="00D87A19">
      <w:pPr>
        <w:pStyle w:val="Standard"/>
        <w:shd w:val="clear" w:color="auto" w:fill="FFFFFF"/>
        <w:ind w:left="113" w:right="113"/>
        <w:jc w:val="both"/>
        <w:rPr>
          <w:rFonts w:eastAsia="Times New Roman" w:cs="Times New Roman"/>
          <w:b/>
          <w:lang w:eastAsia="pl-PL"/>
        </w:rPr>
      </w:pP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>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html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2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head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3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&lt;title&gt;...&lt;/title&gt;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4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head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5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body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6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&lt;h1&gt;...&lt;/h1&gt;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7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&lt;p&gt;...&lt;/p&gt;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8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table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9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tr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10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      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&gt;...&lt;/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11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      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&gt;...&lt;/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12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tr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13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tr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14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      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&gt;...&lt;/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15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             &lt;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&gt;...&lt;/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td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16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        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tr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17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        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table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18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      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body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19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>&lt;/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html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ind w:left="113" w:right="113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 </w:t>
      </w:r>
    </w:p>
    <w:p w:rsidR="00D87A19" w:rsidRDefault="00D87A19">
      <w:pPr>
        <w:pStyle w:val="Standard"/>
        <w:shd w:val="clear" w:color="auto" w:fill="FFFFFF"/>
        <w:jc w:val="both"/>
        <w:outlineLvl w:val="0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shd w:val="clear" w:color="auto" w:fill="FFFFFF"/>
        <w:jc w:val="both"/>
        <w:outlineLvl w:val="0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shd w:val="clear" w:color="auto" w:fill="FFFFFF"/>
        <w:jc w:val="both"/>
        <w:outlineLvl w:val="0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shd w:val="clear" w:color="auto" w:fill="FFFFFF"/>
        <w:jc w:val="both"/>
        <w:outlineLvl w:val="0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shd w:val="clear" w:color="auto" w:fill="FFFFFF"/>
        <w:jc w:val="both"/>
        <w:outlineLvl w:val="0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shd w:val="clear" w:color="auto" w:fill="FFFFFF"/>
        <w:jc w:val="both"/>
        <w:outlineLvl w:val="0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rPr>
          <w:rFonts w:cs="Times New Roman"/>
          <w:b/>
          <w:lang w:eastAsia="pl-PL"/>
        </w:rPr>
      </w:pPr>
    </w:p>
    <w:p w:rsidR="00D87A19" w:rsidRDefault="001C0A7F">
      <w:pPr>
        <w:pStyle w:val="Standard"/>
        <w:pageBreakBefore/>
        <w:rPr>
          <w:rFonts w:cs="Times New Roman"/>
          <w:b/>
          <w:bCs/>
          <w:sz w:val="28"/>
          <w:szCs w:val="28"/>
          <w:lang w:eastAsia="pl-PL"/>
        </w:rPr>
      </w:pPr>
      <w:proofErr w:type="spellStart"/>
      <w:r>
        <w:rPr>
          <w:rFonts w:cs="Times New Roman"/>
          <w:b/>
          <w:bCs/>
          <w:sz w:val="28"/>
          <w:szCs w:val="28"/>
          <w:lang w:eastAsia="pl-PL"/>
        </w:rPr>
        <w:lastRenderedPageBreak/>
        <w:t>Prosty</w:t>
      </w:r>
      <w:proofErr w:type="spellEnd"/>
      <w:r>
        <w:rPr>
          <w:rFonts w:cs="Times New Roman"/>
          <w:b/>
          <w:bCs/>
          <w:sz w:val="28"/>
          <w:szCs w:val="28"/>
          <w:lang w:eastAsia="pl-PL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  <w:lang w:eastAsia="pl-PL"/>
        </w:rPr>
        <w:t>dokument</w:t>
      </w:r>
      <w:proofErr w:type="spellEnd"/>
    </w:p>
    <w:p w:rsidR="00D87A19" w:rsidRDefault="00D87A19">
      <w:pPr>
        <w:pStyle w:val="Standard"/>
        <w:shd w:val="clear" w:color="auto" w:fill="FFFFFF"/>
        <w:jc w:val="both"/>
        <w:rPr>
          <w:rFonts w:eastAsia="Times New Roman" w:cs="Times New Roman"/>
          <w:lang w:eastAsia="pl-PL"/>
        </w:rPr>
      </w:pP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008080"/>
          <w:sz w:val="12"/>
          <w:szCs w:val="12"/>
          <w:lang w:eastAsia="pl-PL"/>
        </w:rPr>
        <w:t>1</w:t>
      </w:r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&lt;</w:t>
      </w:r>
      <w:proofErr w:type="spellStart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html</w:t>
      </w:r>
      <w:proofErr w:type="spellEnd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2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  </w:t>
      </w:r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&lt;</w:t>
      </w:r>
      <w:proofErr w:type="spellStart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head</w:t>
      </w:r>
      <w:proofErr w:type="spellEnd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3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>  &lt;title&gt;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... 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page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title ...&lt;/title&gt;</w:t>
      </w: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4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  </w:t>
      </w:r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&lt;/</w:t>
      </w:r>
      <w:proofErr w:type="spellStart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head</w:t>
      </w:r>
      <w:proofErr w:type="spellEnd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5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  </w:t>
      </w:r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&lt;</w:t>
      </w:r>
      <w:proofErr w:type="spellStart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body</w:t>
      </w:r>
      <w:proofErr w:type="spellEnd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6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  ... 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visible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page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</w:t>
      </w:r>
      <w:proofErr w:type="spellStart"/>
      <w:r>
        <w:rPr>
          <w:rFonts w:eastAsia="Times New Roman" w:cs="Times New Roman"/>
          <w:color w:val="555555"/>
          <w:sz w:val="17"/>
          <w:szCs w:val="17"/>
          <w:lang w:eastAsia="pl-PL"/>
        </w:rPr>
        <w:t>content</w:t>
      </w:r>
      <w:proofErr w:type="spellEnd"/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 ...</w:t>
      </w: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7</w:t>
      </w:r>
      <w:r>
        <w:rPr>
          <w:rFonts w:eastAsia="Times New Roman" w:cs="Times New Roman"/>
          <w:color w:val="555555"/>
          <w:sz w:val="17"/>
          <w:szCs w:val="17"/>
          <w:lang w:eastAsia="pl-PL"/>
        </w:rPr>
        <w:t xml:space="preserve">  </w:t>
      </w:r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&lt;/</w:t>
      </w:r>
      <w:proofErr w:type="spellStart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body</w:t>
      </w:r>
      <w:proofErr w:type="spellEnd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&gt;</w:t>
      </w:r>
    </w:p>
    <w:p w:rsidR="00D87A19" w:rsidRDefault="001C0A7F">
      <w:pPr>
        <w:pStyle w:val="Standard"/>
        <w:shd w:val="clear" w:color="auto" w:fill="FFFFFF"/>
        <w:jc w:val="both"/>
      </w:pPr>
      <w:r>
        <w:rPr>
          <w:rFonts w:eastAsia="Times New Roman" w:cs="Times New Roman"/>
          <w:color w:val="555555"/>
          <w:sz w:val="17"/>
          <w:szCs w:val="17"/>
          <w:lang w:eastAsia="pl-PL"/>
        </w:rPr>
        <w:t> </w:t>
      </w:r>
      <w:r>
        <w:rPr>
          <w:rFonts w:eastAsia="Times New Roman" w:cs="Times New Roman"/>
          <w:color w:val="008080"/>
          <w:sz w:val="12"/>
          <w:szCs w:val="12"/>
          <w:lang w:eastAsia="pl-PL"/>
        </w:rPr>
        <w:t>8</w:t>
      </w:r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&lt;/</w:t>
      </w:r>
      <w:proofErr w:type="spellStart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html</w:t>
      </w:r>
      <w:proofErr w:type="spellEnd"/>
      <w:r>
        <w:rPr>
          <w:rFonts w:eastAsia="Times New Roman" w:cs="Times New Roman"/>
          <w:b/>
          <w:bCs/>
          <w:color w:val="CD5C5C"/>
          <w:sz w:val="17"/>
          <w:szCs w:val="17"/>
          <w:lang w:eastAsia="pl-PL"/>
        </w:rPr>
        <w:t>&gt;</w:t>
      </w:r>
    </w:p>
    <w:p w:rsidR="00D87A19" w:rsidRDefault="00D87A19">
      <w:pPr>
        <w:pStyle w:val="Standard"/>
        <w:shd w:val="clear" w:color="auto" w:fill="FFFFFF"/>
        <w:spacing w:after="20"/>
        <w:jc w:val="both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D87A19">
      <w:pPr>
        <w:pStyle w:val="Standard"/>
        <w:shd w:val="clear" w:color="auto" w:fill="FFFFFF"/>
        <w:spacing w:after="20"/>
        <w:jc w:val="both"/>
        <w:rPr>
          <w:rFonts w:eastAsia="Times New Roman" w:cs="Times New Roman"/>
          <w:b/>
          <w:bCs/>
          <w:color w:val="000000"/>
          <w:lang w:eastAsia="pl-PL"/>
        </w:rPr>
      </w:pPr>
    </w:p>
    <w:p w:rsidR="00D87A19" w:rsidRDefault="001C0A7F">
      <w:pPr>
        <w:pStyle w:val="Standard"/>
        <w:shd w:val="clear" w:color="auto" w:fill="FFFFFF"/>
        <w:spacing w:after="20"/>
        <w:jc w:val="both"/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</w:pP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  <w:t>Przykładowe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  <w:t>atrybuty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  <w:t>tekstu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  <w:t xml:space="preserve"> HTML</w:t>
      </w:r>
    </w:p>
    <w:p w:rsidR="00D87A19" w:rsidRDefault="00D87A19">
      <w:pPr>
        <w:pStyle w:val="Standard"/>
        <w:shd w:val="clear" w:color="auto" w:fill="FFFFFF"/>
        <w:spacing w:after="20"/>
        <w:jc w:val="both"/>
        <w:rPr>
          <w:rFonts w:eastAsia="Times New Roman" w:cs="Times New Roman"/>
          <w:lang w:eastAsia="pl-PL"/>
        </w:rPr>
      </w:pPr>
    </w:p>
    <w:p w:rsidR="00D87A19" w:rsidRDefault="001C0A7F">
      <w:pPr>
        <w:pStyle w:val="Standard"/>
        <w:shd w:val="clear" w:color="auto" w:fill="FFFFFF"/>
        <w:spacing w:before="120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 </w:t>
      </w:r>
    </w:p>
    <w:tbl>
      <w:tblPr>
        <w:tblW w:w="4874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860"/>
        <w:gridCol w:w="2705"/>
      </w:tblGrid>
      <w:tr w:rsidR="00D87A1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0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  <w:t>background</w:t>
            </w:r>
            <w:proofErr w:type="spellEnd"/>
          </w:p>
        </w:tc>
        <w:tc>
          <w:tcPr>
            <w:tcW w:w="8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</w:pPr>
            <w:hyperlink r:id="rId12" w:history="1">
              <w:r>
                <w:rPr>
                  <w:rFonts w:eastAsia="Times New Roman" w:cs="Arial, Verdana, Tahoma"/>
                  <w:b/>
                  <w:bCs/>
                  <w:color w:val="000000"/>
                  <w:sz w:val="21"/>
                  <w:szCs w:val="21"/>
                  <w:lang w:eastAsia="pl-PL"/>
                </w:rPr>
                <w:t>BODY</w:t>
              </w:r>
            </w:hyperlink>
          </w:p>
        </w:tc>
        <w:tc>
          <w:tcPr>
            <w:tcW w:w="27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Obrazek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w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tle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dokumentu</w:t>
            </w:r>
            <w:proofErr w:type="spellEnd"/>
          </w:p>
        </w:tc>
      </w:tr>
      <w:tr w:rsidR="00D87A1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0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  <w:t>bgcolor</w:t>
            </w:r>
            <w:proofErr w:type="spellEnd"/>
          </w:p>
        </w:tc>
        <w:tc>
          <w:tcPr>
            <w:tcW w:w="8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</w:pPr>
            <w:hyperlink r:id="rId13" w:history="1">
              <w:r>
                <w:rPr>
                  <w:rFonts w:eastAsia="Times New Roman" w:cs="Arial, Verdana, Tahoma"/>
                  <w:b/>
                  <w:bCs/>
                  <w:color w:val="000000"/>
                  <w:sz w:val="21"/>
                  <w:szCs w:val="21"/>
                  <w:lang w:eastAsia="pl-PL"/>
                </w:rPr>
                <w:t>BODY</w:t>
              </w:r>
            </w:hyperlink>
          </w:p>
        </w:tc>
        <w:tc>
          <w:tcPr>
            <w:tcW w:w="27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Kolor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tła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dokumentu</w:t>
            </w:r>
            <w:proofErr w:type="spellEnd"/>
          </w:p>
        </w:tc>
      </w:tr>
      <w:tr w:rsidR="00D87A1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0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  <w:t>bgcolor</w:t>
            </w:r>
            <w:proofErr w:type="spellEnd"/>
          </w:p>
        </w:tc>
        <w:tc>
          <w:tcPr>
            <w:tcW w:w="8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</w:pPr>
            <w:hyperlink r:id="rId14" w:history="1">
              <w:r>
                <w:rPr>
                  <w:rFonts w:eastAsia="Times New Roman" w:cs="Arial, Verdana, Tahoma"/>
                  <w:b/>
                  <w:bCs/>
                  <w:color w:val="000000"/>
                  <w:sz w:val="21"/>
                  <w:szCs w:val="21"/>
                  <w:lang w:eastAsia="pl-PL"/>
                </w:rPr>
                <w:t>TABLE</w:t>
              </w:r>
            </w:hyperlink>
          </w:p>
        </w:tc>
        <w:tc>
          <w:tcPr>
            <w:tcW w:w="27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Kolor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tła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komórek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tabeli</w:t>
            </w:r>
            <w:proofErr w:type="spellEnd"/>
          </w:p>
        </w:tc>
      </w:tr>
      <w:tr w:rsidR="00D87A1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0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  <w:t>bgcolor</w:t>
            </w:r>
            <w:proofErr w:type="spellEnd"/>
          </w:p>
        </w:tc>
        <w:tc>
          <w:tcPr>
            <w:tcW w:w="8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</w:pPr>
            <w:hyperlink r:id="rId15" w:history="1">
              <w:r>
                <w:t>TD</w:t>
              </w:r>
            </w:hyperlink>
            <w:r>
              <w:rPr>
                <w:rFonts w:eastAsia="Times New Roman" w:cs="Arial, Verdana, Tahoma"/>
                <w:b/>
                <w:bCs/>
                <w:color w:val="000000"/>
                <w:u w:val="single"/>
                <w:lang w:eastAsia="pl-PL"/>
              </w:rPr>
              <w:t xml:space="preserve">, </w:t>
            </w:r>
            <w:hyperlink r:id="rId16" w:history="1">
              <w:r>
                <w:t>TH</w:t>
              </w:r>
            </w:hyperlink>
          </w:p>
        </w:tc>
        <w:tc>
          <w:tcPr>
            <w:tcW w:w="27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Kolor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tła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komórek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tabeli</w:t>
            </w:r>
            <w:proofErr w:type="spellEnd"/>
          </w:p>
        </w:tc>
      </w:tr>
      <w:tr w:rsidR="00D87A1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0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color w:val="000000"/>
                <w:lang w:eastAsia="pl-PL"/>
              </w:rPr>
              <w:t>bgcolor</w:t>
            </w:r>
            <w:proofErr w:type="spellEnd"/>
          </w:p>
        </w:tc>
        <w:tc>
          <w:tcPr>
            <w:tcW w:w="8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</w:pPr>
            <w:hyperlink r:id="rId17" w:history="1">
              <w:r>
                <w:rPr>
                  <w:rFonts w:eastAsia="Times New Roman" w:cs="Arial, Verdana, Tahoma"/>
                  <w:b/>
                  <w:bCs/>
                  <w:color w:val="000000"/>
                  <w:sz w:val="21"/>
                  <w:szCs w:val="21"/>
                  <w:lang w:eastAsia="pl-PL"/>
                </w:rPr>
                <w:t>TR</w:t>
              </w:r>
            </w:hyperlink>
          </w:p>
        </w:tc>
        <w:tc>
          <w:tcPr>
            <w:tcW w:w="27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7A19" w:rsidRDefault="001C0A7F">
            <w:pPr>
              <w:pStyle w:val="Standard"/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</w:pP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Kolor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tła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wierszy</w:t>
            </w:r>
            <w:proofErr w:type="spellEnd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>
              <w:rPr>
                <w:rFonts w:ascii="Arial, Verdana, Tahoma" w:eastAsia="Times New Roman" w:hAnsi="Arial, Verdana, Tahoma" w:cs="Arial, Verdana, Tahoma"/>
                <w:b/>
                <w:bCs/>
                <w:color w:val="000000"/>
                <w:sz w:val="21"/>
                <w:szCs w:val="21"/>
                <w:lang w:eastAsia="pl-PL"/>
              </w:rPr>
              <w:t>tabeli</w:t>
            </w:r>
            <w:proofErr w:type="spellEnd"/>
          </w:p>
        </w:tc>
      </w:tr>
    </w:tbl>
    <w:p w:rsidR="00D87A19" w:rsidRDefault="001C0A7F">
      <w:pPr>
        <w:pStyle w:val="Standard"/>
        <w:widowControl/>
        <w:shd w:val="clear" w:color="auto" w:fill="FFFFFF"/>
        <w:jc w:val="both"/>
        <w:rPr>
          <w:rFonts w:eastAsia="Times New Roman" w:cs="Times New Roman"/>
          <w:b/>
          <w:bCs/>
          <w:color w:val="333333"/>
          <w:lang w:eastAsia="pl-PL"/>
        </w:rPr>
      </w:pPr>
      <w:r>
        <w:rPr>
          <w:rFonts w:eastAsia="Times New Roman" w:cs="Times New Roman"/>
          <w:b/>
          <w:bCs/>
          <w:color w:val="333333"/>
          <w:lang w:eastAsia="pl-PL"/>
        </w:rPr>
        <w:t> </w:t>
      </w:r>
    </w:p>
    <w:p w:rsidR="00247727" w:rsidRDefault="00247727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eastAsia="pl-PL"/>
        </w:rPr>
      </w:pPr>
      <w:r>
        <w:rPr>
          <w:rFonts w:eastAsia="Times New Roman"/>
          <w:sz w:val="36"/>
          <w:szCs w:val="36"/>
          <w:lang w:eastAsia="pl-PL"/>
        </w:rPr>
        <w:br w:type="page"/>
      </w:r>
    </w:p>
    <w:p w:rsidR="00D87A19" w:rsidRPr="00247727" w:rsidRDefault="001C0A7F" w:rsidP="00247727">
      <w:pPr>
        <w:pStyle w:val="Nagwek1"/>
        <w:jc w:val="center"/>
        <w:rPr>
          <w:rFonts w:eastAsia="Times New Roman"/>
          <w:sz w:val="36"/>
          <w:szCs w:val="36"/>
          <w:lang w:eastAsia="pl-PL"/>
        </w:rPr>
      </w:pPr>
      <w:bookmarkStart w:id="4" w:name="_Toc31973915"/>
      <w:proofErr w:type="spellStart"/>
      <w:r w:rsidRPr="00247727">
        <w:rPr>
          <w:rFonts w:eastAsia="Times New Roman"/>
          <w:sz w:val="36"/>
          <w:szCs w:val="36"/>
          <w:lang w:eastAsia="pl-PL"/>
        </w:rPr>
        <w:lastRenderedPageBreak/>
        <w:t>Część</w:t>
      </w:r>
      <w:proofErr w:type="spellEnd"/>
      <w:r w:rsidRPr="00247727">
        <w:rPr>
          <w:rFonts w:eastAsia="Times New Roman"/>
          <w:sz w:val="36"/>
          <w:szCs w:val="36"/>
          <w:lang w:eastAsia="pl-PL"/>
        </w:rPr>
        <w:t xml:space="preserve"> </w:t>
      </w:r>
      <w:proofErr w:type="spellStart"/>
      <w:r w:rsidRPr="00247727">
        <w:rPr>
          <w:rFonts w:eastAsia="Times New Roman"/>
          <w:sz w:val="36"/>
          <w:szCs w:val="36"/>
          <w:lang w:eastAsia="pl-PL"/>
        </w:rPr>
        <w:t>praktyczna</w:t>
      </w:r>
      <w:bookmarkEnd w:id="4"/>
      <w:proofErr w:type="spellEnd"/>
    </w:p>
    <w:p w:rsidR="00D87A19" w:rsidRPr="00247727" w:rsidRDefault="001C0A7F" w:rsidP="00247727">
      <w:pPr>
        <w:pStyle w:val="Nagwek3"/>
        <w:jc w:val="center"/>
        <w:rPr>
          <w:rFonts w:eastAsia="Times New Roman"/>
          <w:sz w:val="32"/>
          <w:szCs w:val="32"/>
          <w:lang w:eastAsia="pl-PL"/>
        </w:rPr>
      </w:pPr>
      <w:bookmarkStart w:id="5" w:name="_Toc31973916"/>
      <w:proofErr w:type="spellStart"/>
      <w:r w:rsidRPr="00247727">
        <w:rPr>
          <w:rFonts w:eastAsia="Times New Roman"/>
          <w:sz w:val="32"/>
          <w:szCs w:val="32"/>
          <w:lang w:eastAsia="pl-PL"/>
        </w:rPr>
        <w:t>Założenia</w:t>
      </w:r>
      <w:proofErr w:type="spellEnd"/>
      <w:r w:rsidRPr="00247727">
        <w:rPr>
          <w:rFonts w:eastAsia="Times New Roman"/>
          <w:sz w:val="32"/>
          <w:szCs w:val="32"/>
          <w:lang w:eastAsia="pl-PL"/>
        </w:rPr>
        <w:t xml:space="preserve"> </w:t>
      </w:r>
      <w:proofErr w:type="spellStart"/>
      <w:r w:rsidRPr="00247727">
        <w:rPr>
          <w:rFonts w:eastAsia="Times New Roman"/>
          <w:sz w:val="32"/>
          <w:szCs w:val="32"/>
          <w:lang w:eastAsia="pl-PL"/>
        </w:rPr>
        <w:t>projektowe</w:t>
      </w:r>
      <w:bookmarkEnd w:id="5"/>
      <w:proofErr w:type="spellEnd"/>
    </w:p>
    <w:p w:rsidR="00D87A19" w:rsidRDefault="00D87A19">
      <w:pPr>
        <w:pStyle w:val="Standard"/>
        <w:widowControl/>
        <w:shd w:val="clear" w:color="auto" w:fill="FFFFFF"/>
        <w:jc w:val="center"/>
        <w:rPr>
          <w:rFonts w:eastAsia="Times New Roman" w:cs="Times New Roman"/>
          <w:b/>
          <w:bCs/>
          <w:color w:val="333333"/>
          <w:sz w:val="32"/>
          <w:szCs w:val="32"/>
          <w:lang w:eastAsia="pl-PL"/>
        </w:rPr>
      </w:pPr>
    </w:p>
    <w:p w:rsidR="00D87A19" w:rsidRPr="00247727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sz w:val="32"/>
          <w:szCs w:val="32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Przygotowanie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aplikacji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webowej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. </w:t>
      </w:r>
      <w:proofErr w:type="spellStart"/>
      <w:r>
        <w:rPr>
          <w:rFonts w:eastAsia="Calibri, Calibri" w:cs="Calibri, Calibri"/>
          <w:color w:val="000000"/>
          <w:lang w:eastAsia="pl-PL"/>
        </w:rPr>
        <w:t>Aplikacja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powinna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dawać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możliwość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przetwarzania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na </w:t>
      </w:r>
      <w:proofErr w:type="spellStart"/>
      <w:r>
        <w:rPr>
          <w:rFonts w:eastAsia="Calibri, Calibri" w:cs="Calibri, Calibri"/>
          <w:color w:val="000000"/>
          <w:lang w:eastAsia="pl-PL"/>
        </w:rPr>
        <w:t>tekst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na </w:t>
      </w:r>
      <w:proofErr w:type="spellStart"/>
      <w:r>
        <w:rPr>
          <w:rFonts w:eastAsia="Calibri, Calibri" w:cs="Calibri, Calibri"/>
          <w:color w:val="000000"/>
          <w:lang w:eastAsia="pl-PL"/>
        </w:rPr>
        <w:t>ekranie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komputera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umożliwiając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zaznaczanie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pól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czy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wprowadzenie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nawet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jednej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linijki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tekstu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r>
        <w:rPr>
          <w:rFonts w:eastAsia="Calibri, Calibri" w:cs="Calibri, Calibri"/>
          <w:color w:val="000000"/>
          <w:lang w:eastAsia="pl-PL"/>
        </w:rPr>
        <w:t>.</w:t>
      </w:r>
      <w:proofErr w:type="spellStart"/>
      <w:r>
        <w:rPr>
          <w:rFonts w:eastAsia="Calibri, Calibri" w:cs="Calibri, Calibri"/>
          <w:color w:val="000000"/>
          <w:lang w:eastAsia="pl-PL"/>
        </w:rPr>
        <w:t>Brak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ograniczeń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którym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języku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aplikacja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powinna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zostać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napisana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1C0A7F" w:rsidP="00247727">
      <w:pPr>
        <w:pStyle w:val="Nagwek3"/>
        <w:jc w:val="center"/>
        <w:rPr>
          <w:rStyle w:val="StrongEmphasis"/>
          <w:sz w:val="32"/>
          <w:szCs w:val="32"/>
          <w:lang w:eastAsia="pl-PL"/>
        </w:rPr>
      </w:pPr>
      <w:bookmarkStart w:id="6" w:name="_Toc31973917"/>
      <w:r w:rsidRPr="00247727">
        <w:rPr>
          <w:rStyle w:val="StrongEmphasis"/>
          <w:sz w:val="32"/>
          <w:szCs w:val="32"/>
          <w:lang w:eastAsia="pl-PL"/>
        </w:rPr>
        <w:t>Web Speech API</w:t>
      </w:r>
      <w:bookmarkEnd w:id="6"/>
    </w:p>
    <w:p w:rsidR="00247727" w:rsidRPr="00247727" w:rsidRDefault="00247727" w:rsidP="00247727">
      <w:pPr>
        <w:rPr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Nowy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interfejs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oparty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na </w:t>
      </w:r>
      <w:proofErr w:type="spellStart"/>
      <w:r>
        <w:rPr>
          <w:rFonts w:eastAsia="Calibri, Calibri" w:cs="Calibri, Calibri"/>
          <w:color w:val="000000"/>
          <w:lang w:eastAsia="pl-PL"/>
        </w:rPr>
        <w:t>javascripcie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który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umożliwia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deweloperom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aplikacji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webowych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tworzyć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mechanizm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własnych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projektach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. Web Speech API </w:t>
      </w:r>
      <w:proofErr w:type="spellStart"/>
      <w:r>
        <w:rPr>
          <w:rFonts w:eastAsia="Calibri, Calibri" w:cs="Calibri, Calibri"/>
          <w:color w:val="000000"/>
          <w:lang w:eastAsia="pl-PL"/>
        </w:rPr>
        <w:t>pozwala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nie</w:t>
      </w:r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tylko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wyszukiwać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za </w:t>
      </w:r>
      <w:proofErr w:type="spellStart"/>
      <w:r>
        <w:rPr>
          <w:rFonts w:eastAsia="Calibri, Calibri" w:cs="Calibri, Calibri"/>
          <w:color w:val="000000"/>
          <w:lang w:eastAsia="pl-PL"/>
        </w:rPr>
        <w:t>pomocą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głosu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ale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oferuje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również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wsparcie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dla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dyktowania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a </w:t>
      </w:r>
      <w:proofErr w:type="spellStart"/>
      <w:r>
        <w:rPr>
          <w:rFonts w:eastAsia="Calibri, Calibri" w:cs="Calibri, Calibri"/>
          <w:color w:val="000000"/>
          <w:lang w:eastAsia="pl-PL"/>
        </w:rPr>
        <w:t>nawet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kontrolowania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postaci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grach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uruchamianych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przeglądarce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</w:pPr>
      <w:proofErr w:type="spellStart"/>
      <w:r>
        <w:rPr>
          <w:rFonts w:eastAsia="Calibri, Calibri" w:cs="Calibri, Calibri"/>
          <w:color w:val="000000"/>
          <w:lang w:eastAsia="pl-PL"/>
        </w:rPr>
        <w:t>Aplikacja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stworzona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projekcie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używa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interfejsu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Web Speech API do </w:t>
      </w:r>
      <w:proofErr w:type="spellStart"/>
      <w:r>
        <w:rPr>
          <w:rFonts w:eastAsia="Calibri, Calibri" w:cs="Calibri, Calibri"/>
          <w:color w:val="000000"/>
          <w:lang w:eastAsia="pl-PL"/>
        </w:rPr>
        <w:t>konwersji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wypowiadanych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słów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na </w:t>
      </w:r>
      <w:proofErr w:type="spellStart"/>
      <w:r>
        <w:rPr>
          <w:rFonts w:eastAsia="Calibri, Calibri" w:cs="Calibri, Calibri"/>
          <w:color w:val="000000"/>
          <w:lang w:eastAsia="pl-PL"/>
        </w:rPr>
        <w:t>tekst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. </w:t>
      </w:r>
      <w:proofErr w:type="spellStart"/>
      <w:r>
        <w:rPr>
          <w:rFonts w:eastAsia="Calibri, Calibri" w:cs="Calibri, Calibri"/>
          <w:color w:val="000000"/>
          <w:lang w:eastAsia="pl-PL"/>
        </w:rPr>
        <w:t>Is</w:t>
      </w:r>
      <w:r>
        <w:rPr>
          <w:rFonts w:eastAsia="Calibri, Calibri" w:cs="Calibri, Calibri"/>
          <w:color w:val="000000"/>
          <w:lang w:eastAsia="pl-PL"/>
        </w:rPr>
        <w:t>tnieje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prosty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JavaScript API, </w:t>
      </w:r>
      <w:proofErr w:type="spellStart"/>
      <w:r>
        <w:rPr>
          <w:rFonts w:eastAsia="Calibri, Calibri" w:cs="Calibri, Calibri"/>
          <w:color w:val="000000"/>
          <w:lang w:eastAsia="pl-PL"/>
        </w:rPr>
        <w:t>który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pozwala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zintegrować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r>
        <w:rPr>
          <w:rFonts w:eastAsia="Calibri, Calibri" w:cs="Calibri, Calibri"/>
          <w:color w:val="000000"/>
          <w:lang w:eastAsia="pl-PL"/>
        </w:rPr>
        <w:t xml:space="preserve">na </w:t>
      </w:r>
      <w:proofErr w:type="spellStart"/>
      <w:r>
        <w:rPr>
          <w:rFonts w:eastAsia="Calibri, Calibri" w:cs="Calibri, Calibri"/>
          <w:color w:val="000000"/>
          <w:lang w:eastAsia="pl-PL"/>
        </w:rPr>
        <w:t>dowolnej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stronie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internetowej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</w:pPr>
      <w:r>
        <w:rPr>
          <w:rFonts w:eastAsia="Calibri, Calibri" w:cs="Calibri, Calibri"/>
          <w:color w:val="000000"/>
          <w:shd w:val="clear" w:color="auto" w:fill="FFFFFF"/>
          <w:lang w:eastAsia="pl-PL"/>
        </w:rPr>
        <w:t xml:space="preserve">API </w:t>
      </w:r>
      <w:proofErr w:type="spellStart"/>
      <w:r>
        <w:rPr>
          <w:rFonts w:eastAsia="Calibri, Calibri" w:cs="Calibri, Calibri"/>
          <w:color w:val="000000"/>
          <w:shd w:val="clear" w:color="auto" w:fill="FFFFFF"/>
          <w:lang w:eastAsia="pl-PL"/>
        </w:rPr>
        <w:t>WebSpeech</w:t>
      </w:r>
      <w:proofErr w:type="spellEnd"/>
      <w:r>
        <w:rPr>
          <w:rFonts w:eastAsia="Calibri, Calibri" w:cs="Calibri, Calibri"/>
          <w:color w:val="000000"/>
          <w:shd w:val="clear" w:color="auto" w:fill="FFFFFF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posiada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dwie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funkcje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shd w:val="clear" w:color="auto" w:fill="FFFFFF"/>
          <w:lang w:eastAsia="pl-PL"/>
        </w:rPr>
        <w:t>syntezy</w:t>
      </w:r>
      <w:proofErr w:type="spellEnd"/>
      <w:r>
        <w:rPr>
          <w:rFonts w:eastAsia="Calibri, Calibri" w:cs="Calibri, Calibri"/>
          <w:color w:val="000000"/>
          <w:shd w:val="clear" w:color="auto" w:fill="FFFFFF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shd w:val="clear" w:color="auto" w:fill="FFFFFF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shd w:val="clear" w:color="auto" w:fill="FFFFFF"/>
          <w:lang w:eastAsia="pl-PL"/>
        </w:rPr>
        <w:t xml:space="preserve"> :</w:t>
      </w:r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tekstu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na </w:t>
      </w:r>
      <w:proofErr w:type="spellStart"/>
      <w:r>
        <w:rPr>
          <w:rFonts w:eastAsia="Calibri, Calibri" w:cs="Calibri, Calibri"/>
          <w:color w:val="000000"/>
          <w:lang w:eastAsia="pl-PL"/>
        </w:rPr>
        <w:t>mowę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i </w:t>
      </w:r>
      <w:proofErr w:type="spellStart"/>
      <w:r>
        <w:rPr>
          <w:rFonts w:eastAsia="Calibri, Calibri" w:cs="Calibri, Calibri"/>
          <w:color w:val="000000"/>
          <w:shd w:val="clear" w:color="auto" w:fill="FFFFFF"/>
          <w:lang w:eastAsia="pl-PL"/>
        </w:rPr>
        <w:t>rozpoznawania</w:t>
      </w:r>
      <w:proofErr w:type="spellEnd"/>
      <w:r>
        <w:rPr>
          <w:rFonts w:eastAsia="Calibri, Calibri" w:cs="Calibri, Calibri"/>
          <w:color w:val="000000"/>
          <w:shd w:val="clear" w:color="auto" w:fill="FFFFFF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shd w:val="clear" w:color="auto" w:fill="FFFFFF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shd w:val="clear" w:color="auto" w:fill="FFFFFF"/>
          <w:lang w:eastAsia="pl-PL"/>
        </w:rPr>
        <w:t>.</w:t>
      </w:r>
    </w:p>
    <w:p w:rsidR="00D87A19" w:rsidRPr="00247727" w:rsidRDefault="001C0A7F" w:rsidP="00247727">
      <w:pPr>
        <w:pStyle w:val="Nagwek3"/>
        <w:jc w:val="center"/>
        <w:rPr>
          <w:rFonts w:eastAsia="Calibri, Calibri"/>
          <w:sz w:val="32"/>
          <w:szCs w:val="32"/>
          <w:lang w:eastAsia="pl-PL"/>
        </w:rPr>
      </w:pPr>
      <w:bookmarkStart w:id="7" w:name="_Toc31973918"/>
      <w:proofErr w:type="spellStart"/>
      <w:r w:rsidRPr="00247727">
        <w:rPr>
          <w:rFonts w:eastAsia="Calibri, Calibri"/>
          <w:sz w:val="32"/>
          <w:szCs w:val="32"/>
          <w:lang w:eastAsia="pl-PL"/>
        </w:rPr>
        <w:t>Tworzenie</w:t>
      </w:r>
      <w:bookmarkEnd w:id="7"/>
      <w:proofErr w:type="spellEnd"/>
    </w:p>
    <w:p w:rsidR="00247727" w:rsidRDefault="00247727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color w:val="000000"/>
          <w:lang w:eastAsia="pl-PL"/>
        </w:rPr>
        <w:t xml:space="preserve">Do </w:t>
      </w:r>
      <w:proofErr w:type="spellStart"/>
      <w:r>
        <w:rPr>
          <w:rFonts w:eastAsia="Calibri, Calibri" w:cs="Calibri, Calibri"/>
          <w:color w:val="000000"/>
          <w:lang w:eastAsia="pl-PL"/>
        </w:rPr>
        <w:t>ukończenia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projektu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niezbędne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będzie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użycie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:</w:t>
      </w:r>
    </w:p>
    <w:p w:rsidR="00D87A19" w:rsidRDefault="001C0A7F">
      <w:pPr>
        <w:pStyle w:val="Standard"/>
        <w:widowControl/>
        <w:numPr>
          <w:ilvl w:val="0"/>
          <w:numId w:val="6"/>
        </w:numPr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edytora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tekstu</w:t>
      </w:r>
      <w:proofErr w:type="spellEnd"/>
      <w:r>
        <w:rPr>
          <w:rFonts w:eastAsia="Calibri, Calibri" w:cs="Calibri, Calibri"/>
          <w:color w:val="000000"/>
          <w:lang w:eastAsia="pl-PL"/>
        </w:rPr>
        <w:t>;</w:t>
      </w:r>
    </w:p>
    <w:p w:rsidR="00D87A19" w:rsidRDefault="001C0A7F">
      <w:pPr>
        <w:pStyle w:val="Standard"/>
        <w:widowControl/>
        <w:numPr>
          <w:ilvl w:val="0"/>
          <w:numId w:val="6"/>
        </w:numPr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przeglądarki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internetowej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Przechodząc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</w:t>
      </w:r>
      <w:proofErr w:type="spellStart"/>
      <w:r>
        <w:rPr>
          <w:rFonts w:eastAsia="Calibri, Calibri" w:cs="Calibri, Calibri"/>
          <w:color w:val="000000"/>
          <w:lang w:eastAsia="pl-PL"/>
        </w:rPr>
        <w:t>projektowania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należy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utworzyć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strukturę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strony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HTML.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Utworzony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kod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wygląda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następująco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:</w:t>
      </w:r>
    </w:p>
    <w:p w:rsidR="00D87A19" w:rsidRDefault="001C0A7F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noProof/>
          <w:color w:val="000000"/>
          <w:lang w:val="pl-PL" w:eastAsia="pl-PL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958479"/>
            <wp:effectExtent l="0" t="0" r="0" b="0"/>
            <wp:wrapTopAndBottom/>
            <wp:docPr id="3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95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A19" w:rsidRDefault="00D87A19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&lt;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button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id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='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komenda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'&gt;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Wydaj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komendę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&lt;/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button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&gt;- </w:t>
      </w:r>
      <w:proofErr w:type="spellStart"/>
      <w:r>
        <w:rPr>
          <w:rFonts w:eastAsia="Calibri, Calibri" w:cs="Calibri, Calibri"/>
          <w:color w:val="000000"/>
          <w:lang w:eastAsia="pl-PL"/>
        </w:rPr>
        <w:t>służy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</w:t>
      </w:r>
      <w:proofErr w:type="spellStart"/>
      <w:r>
        <w:rPr>
          <w:rFonts w:eastAsia="Calibri, Calibri" w:cs="Calibri, Calibri"/>
          <w:color w:val="000000"/>
          <w:lang w:eastAsia="pl-PL"/>
        </w:rPr>
        <w:t>utworzenia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pola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"</w:t>
      </w:r>
      <w:proofErr w:type="spellStart"/>
      <w:r>
        <w:rPr>
          <w:rFonts w:eastAsia="Calibri, Calibri" w:cs="Calibri, Calibri"/>
          <w:color w:val="000000"/>
          <w:lang w:eastAsia="pl-PL"/>
        </w:rPr>
        <w:t>Wydaj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komendę</w:t>
      </w:r>
      <w:proofErr w:type="spellEnd"/>
      <w:r>
        <w:rPr>
          <w:rFonts w:eastAsia="Calibri, Calibri" w:cs="Calibri, Calibri"/>
          <w:color w:val="000000"/>
          <w:lang w:eastAsia="pl-PL"/>
        </w:rPr>
        <w:t>"</w:t>
      </w:r>
    </w:p>
    <w:p w:rsidR="00D87A19" w:rsidRDefault="001C0A7F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color w:val="000000"/>
          <w:lang w:eastAsia="pl-PL"/>
        </w:rPr>
        <w:t xml:space="preserve">  </w:t>
      </w:r>
    </w:p>
    <w:p w:rsidR="00D87A19" w:rsidRDefault="001C0A7F">
      <w:pPr>
        <w:pStyle w:val="Standard"/>
        <w:pageBreakBefore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lastRenderedPageBreak/>
        <w:t>&lt;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input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id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='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chkBox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'</w:t>
      </w: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type="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checkbox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"&gt; TEST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&lt;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input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id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='chkBox2' type="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checkbox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"&gt; TEST2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Służą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odpowiednio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</w:t>
      </w:r>
      <w:proofErr w:type="spellStart"/>
      <w:r>
        <w:rPr>
          <w:rFonts w:eastAsia="Calibri, Calibri" w:cs="Calibri, Calibri"/>
          <w:color w:val="000000"/>
          <w:lang w:eastAsia="pl-PL"/>
        </w:rPr>
        <w:t>utworzenia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przycisków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"TEST", "TEST2".</w:t>
      </w:r>
    </w:p>
    <w:p w:rsidR="00D87A19" w:rsidRDefault="00D87A19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noProof/>
          <w:color w:val="000000"/>
          <w:lang w:val="pl-PL" w:eastAsia="pl-PL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958479"/>
            <wp:effectExtent l="0" t="0" r="0" b="0"/>
            <wp:wrapTopAndBottom/>
            <wp:docPr id="4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95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color w:val="000000"/>
          <w:lang w:eastAsia="pl-PL"/>
        </w:rPr>
        <w:t xml:space="preserve">Na </w:t>
      </w:r>
      <w:proofErr w:type="spellStart"/>
      <w:r>
        <w:rPr>
          <w:rFonts w:eastAsia="Calibri, Calibri" w:cs="Calibri, Calibri"/>
          <w:color w:val="000000"/>
          <w:lang w:eastAsia="pl-PL"/>
        </w:rPr>
        <w:t>powyższym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zrzucie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obrazu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zostaje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ukazane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kodowanie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dzięki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któremu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przeglądarce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otwierają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się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pola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: "Test", "Test2" oraz </w:t>
      </w:r>
      <w:proofErr w:type="spellStart"/>
      <w:r>
        <w:rPr>
          <w:rFonts w:eastAsia="Calibri, Calibri" w:cs="Calibri, Calibri"/>
          <w:color w:val="000000"/>
          <w:lang w:eastAsia="pl-PL"/>
        </w:rPr>
        <w:t>przygotowane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</w:t>
      </w:r>
      <w:proofErr w:type="spellStart"/>
      <w:r>
        <w:rPr>
          <w:rFonts w:eastAsia="Calibri, Calibri" w:cs="Calibri, Calibri"/>
          <w:color w:val="000000"/>
          <w:lang w:eastAsia="pl-PL"/>
        </w:rPr>
        <w:t>użycia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"</w:t>
      </w:r>
      <w:proofErr w:type="spellStart"/>
      <w:r>
        <w:rPr>
          <w:rFonts w:eastAsia="Calibri, Calibri" w:cs="Calibri, Calibri"/>
          <w:color w:val="000000"/>
          <w:lang w:eastAsia="pl-PL"/>
        </w:rPr>
        <w:t>Wydaj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komendę</w:t>
      </w:r>
      <w:proofErr w:type="spellEnd"/>
      <w:r>
        <w:rPr>
          <w:rFonts w:eastAsia="Calibri, Calibri" w:cs="Calibri, Calibri"/>
          <w:color w:val="000000"/>
          <w:lang w:eastAsia="pl-PL"/>
        </w:rPr>
        <w:t>"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Następnym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krokiem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będzie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utworzenie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struktury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JavaScriptAPI</w:t>
      </w:r>
      <w:proofErr w:type="spellEnd"/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Każdy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string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przekazy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API </w:t>
      </w:r>
      <w:proofErr w:type="spellStart"/>
      <w:r>
        <w:rPr>
          <w:rFonts w:eastAsia="Calibri, Calibri" w:cs="Calibri, Calibri"/>
          <w:color w:val="000000"/>
          <w:lang w:eastAsia="pl-PL"/>
        </w:rPr>
        <w:t>musi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być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kodowany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UTF-8.</w:t>
      </w:r>
    </w:p>
    <w:p w:rsidR="00D87A19" w:rsidRDefault="00D87A19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noProof/>
          <w:color w:val="000000"/>
          <w:lang w:val="pl-PL" w:eastAsia="pl-PL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958479"/>
            <wp:effectExtent l="0" t="0" r="0" b="0"/>
            <wp:wrapTopAndBottom/>
            <wp:docPr id="5" name="grafik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95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color w:val="000000"/>
          <w:lang w:eastAsia="pl-PL"/>
        </w:rPr>
        <w:t xml:space="preserve">Do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zostały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użyte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odpowiednio</w:t>
      </w:r>
      <w:proofErr w:type="spellEnd"/>
      <w:r>
        <w:rPr>
          <w:rFonts w:eastAsia="Calibri, Calibri" w:cs="Calibri, Calibri"/>
          <w:color w:val="000000"/>
          <w:lang w:eastAsia="pl-PL"/>
        </w:rPr>
        <w:t>: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var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SpeechRecognition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SpeechRecognition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||</w:t>
      </w: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webkitSpeechRecognition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;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var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SpeechGrammarList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SpeechGrammarList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||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webkitSpeechGrammarList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;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color w:val="000000"/>
          <w:lang w:eastAsia="pl-PL"/>
        </w:rPr>
        <w:t xml:space="preserve">Aby </w:t>
      </w:r>
      <w:proofErr w:type="spellStart"/>
      <w:r>
        <w:rPr>
          <w:rFonts w:eastAsia="Calibri, Calibri" w:cs="Calibri, Calibri"/>
          <w:color w:val="000000"/>
          <w:lang w:eastAsia="pl-PL"/>
        </w:rPr>
        <w:t>rozpoznać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język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jakim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mówi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użytkownik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użyto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: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recognition.grammars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speechRecognitionList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;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recognition.lang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'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pl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-PL';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</w:pPr>
      <w:proofErr w:type="spellStart"/>
      <w:r>
        <w:rPr>
          <w:rStyle w:val="SourceText"/>
          <w:rFonts w:ascii="Times New Roman" w:hAnsi="Times New Roman"/>
          <w:color w:val="000000"/>
          <w:lang w:eastAsia="pl-PL"/>
        </w:rPr>
        <w:t>onresult</w:t>
      </w:r>
      <w:proofErr w:type="spellEnd"/>
      <w:r>
        <w:rPr>
          <w:rStyle w:val="SourceText"/>
          <w:rFonts w:ascii="Times New Roman" w:hAnsi="Times New Roman"/>
          <w:color w:val="000000"/>
          <w:lang w:eastAsia="pl-PL"/>
        </w:rPr>
        <w:t xml:space="preserve"> - </w:t>
      </w:r>
      <w:proofErr w:type="spellStart"/>
      <w:r>
        <w:rPr>
          <w:rStyle w:val="SourceText"/>
          <w:rFonts w:ascii="Times New Roman" w:eastAsia="Calibri, Calibri" w:hAnsi="Times New Roman" w:cs="Calibri, Calibri"/>
          <w:color w:val="000000"/>
          <w:lang w:eastAsia="pl-PL"/>
        </w:rPr>
        <w:t>interfejs</w:t>
      </w:r>
      <w:proofErr w:type="spellEnd"/>
      <w:r>
        <w:rPr>
          <w:rStyle w:val="SourceText"/>
          <w:rFonts w:ascii="Times New Roman" w:hAnsi="Times New Roman"/>
          <w:color w:val="000000"/>
          <w:lang w:eastAsia="pl-PL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000000"/>
          <w:lang w:eastAsia="pl-PL"/>
        </w:rPr>
        <w:t>SpeechRecognition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. </w:t>
      </w:r>
      <w:proofErr w:type="spellStart"/>
      <w:r>
        <w:rPr>
          <w:rFonts w:eastAsia="Calibri, Calibri" w:cs="Calibri, Calibri"/>
          <w:color w:val="000000"/>
          <w:lang w:eastAsia="pl-PL"/>
        </w:rPr>
        <w:t>Reprezentuje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moduł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obsługi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zdarzeń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który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zostanie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uruchomiony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gdy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usługa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zwróci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wynik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recognition.onresult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function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event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) {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Elementy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typu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Style w:val="SourceText"/>
          <w:rFonts w:ascii="Times New Roman" w:hAnsi="Times New Roman"/>
          <w:lang w:eastAsia="pl-PL"/>
        </w:rPr>
        <w:t>checkbox</w:t>
      </w:r>
      <w:proofErr w:type="spellEnd"/>
      <w:r>
        <w:rPr>
          <w:rStyle w:val="SourceText"/>
          <w:rFonts w:ascii="Times New Roman" w:hAnsi="Times New Roman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są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domyślnie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renderowane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jako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pola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które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są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zaznaczone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po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aktywacji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tak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jak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oficjalnym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formularzu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urzędowym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przy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zaznaczaniu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np.długopisem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color w:val="000000"/>
          <w:lang w:eastAsia="pl-PL"/>
        </w:rPr>
        <w:t xml:space="preserve">W </w:t>
      </w:r>
      <w:proofErr w:type="spellStart"/>
      <w:r>
        <w:rPr>
          <w:rFonts w:eastAsia="Calibri, Calibri" w:cs="Calibri, Calibri"/>
          <w:color w:val="000000"/>
          <w:lang w:eastAsia="pl-PL"/>
        </w:rPr>
        <w:t>tym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przypadku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służa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</w:t>
      </w:r>
      <w:proofErr w:type="spellStart"/>
      <w:r>
        <w:rPr>
          <w:rFonts w:eastAsia="Calibri, Calibri" w:cs="Calibri, Calibri"/>
          <w:color w:val="000000"/>
          <w:lang w:eastAsia="pl-PL"/>
        </w:rPr>
        <w:t>zaznaczania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pól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: "Test" i "Test2"</w:t>
      </w:r>
    </w:p>
    <w:p w:rsidR="00D87A19" w:rsidRDefault="00D87A19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rPr>
          <w:rFonts w:eastAsia="Calibri, Calibri" w:cs="Calibri, Calibri"/>
          <w:color w:val="000000"/>
          <w:lang w:eastAsia="pl-PL"/>
        </w:rPr>
      </w:pPr>
      <w:r>
        <w:rPr>
          <w:rFonts w:eastAsia="Calibri, Calibri" w:cs="Calibri, Calibri"/>
          <w:noProof/>
          <w:color w:val="000000"/>
          <w:lang w:val="pl-PL" w:eastAsia="pl-PL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958479"/>
            <wp:effectExtent l="0" t="0" r="0" b="0"/>
            <wp:wrapTopAndBottom/>
            <wp:docPr id="6" name="grafik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95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</w:pPr>
      <w:proofErr w:type="spellStart"/>
      <w:r>
        <w:rPr>
          <w:rStyle w:val="SourceText"/>
          <w:rFonts w:ascii="Times New Roman" w:hAnsi="Times New Roman"/>
          <w:color w:val="000000"/>
          <w:lang w:eastAsia="pl-PL"/>
        </w:rPr>
        <w:t>onspeechend</w:t>
      </w:r>
      <w:proofErr w:type="spellEnd"/>
      <w:r>
        <w:rPr>
          <w:rStyle w:val="SourceText"/>
          <w:rFonts w:ascii="Times New Roman" w:hAnsi="Times New Roman"/>
          <w:color w:val="000000"/>
          <w:lang w:eastAsia="pl-PL"/>
        </w:rPr>
        <w:t xml:space="preserve"> – </w:t>
      </w:r>
      <w:proofErr w:type="spellStart"/>
      <w:r>
        <w:rPr>
          <w:rStyle w:val="SourceText"/>
          <w:rFonts w:ascii="Times New Roman" w:eastAsia="Calibri, Calibri" w:hAnsi="Times New Roman" w:cs="Calibri, Calibri"/>
          <w:color w:val="000000"/>
          <w:lang w:eastAsia="pl-PL"/>
        </w:rPr>
        <w:t>interfejs</w:t>
      </w:r>
      <w:proofErr w:type="spellEnd"/>
      <w:r>
        <w:rPr>
          <w:rStyle w:val="SourceText"/>
          <w:rFonts w:ascii="Times New Roman" w:eastAsia="Calibri, Calibri" w:hAnsi="Times New Roman" w:cs="Calibri, Calibri"/>
          <w:color w:val="000000"/>
          <w:lang w:eastAsia="pl-PL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000000"/>
          <w:lang w:eastAsia="pl-PL"/>
        </w:rPr>
        <w:t>SpeechRecognition</w:t>
      </w:r>
      <w:proofErr w:type="spellEnd"/>
      <w:r>
        <w:rPr>
          <w:rStyle w:val="SourceText"/>
          <w:rFonts w:ascii="Times New Roman" w:hAnsi="Times New Roman"/>
          <w:color w:val="000000"/>
          <w:lang w:eastAsia="pl-PL"/>
        </w:rPr>
        <w:t xml:space="preserve"> -</w:t>
      </w:r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reprezentuje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moduł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obsługi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zdarzeń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który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zostanie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uruchomiony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gdy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przez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system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przestanie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być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wykrywana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recognition.onspeechend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function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() {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recognition.stop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();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</w:pPr>
      <w:proofErr w:type="spellStart"/>
      <w:r>
        <w:rPr>
          <w:rStyle w:val="SourceText"/>
          <w:rFonts w:ascii="Times New Roman" w:hAnsi="Times New Roman"/>
          <w:color w:val="000000"/>
          <w:lang w:eastAsia="pl-PL"/>
        </w:rPr>
        <w:t>onerror</w:t>
      </w:r>
      <w:proofErr w:type="spellEnd"/>
      <w:r>
        <w:rPr>
          <w:rStyle w:val="SourceText"/>
          <w:rFonts w:ascii="Times New Roman" w:hAnsi="Times New Roman"/>
          <w:color w:val="000000"/>
          <w:lang w:eastAsia="pl-PL"/>
        </w:rPr>
        <w:t xml:space="preserve"> - </w:t>
      </w:r>
      <w:proofErr w:type="spellStart"/>
      <w:r>
        <w:rPr>
          <w:rStyle w:val="SourceText"/>
          <w:rFonts w:ascii="Times New Roman" w:eastAsia="Calibri, Calibri" w:hAnsi="Times New Roman" w:cs="Calibri, Calibri"/>
          <w:color w:val="000000"/>
          <w:lang w:eastAsia="pl-PL"/>
        </w:rPr>
        <w:t>interfejs</w:t>
      </w:r>
      <w:proofErr w:type="spellEnd"/>
      <w:r>
        <w:rPr>
          <w:rStyle w:val="SourceText"/>
          <w:rFonts w:ascii="Times New Roman" w:eastAsia="Calibri, Calibri" w:hAnsi="Times New Roman" w:cs="Calibri, Calibri"/>
          <w:color w:val="000000"/>
          <w:lang w:eastAsia="pl-PL"/>
        </w:rPr>
        <w:t xml:space="preserve">  </w:t>
      </w:r>
      <w:proofErr w:type="spellStart"/>
      <w:r>
        <w:rPr>
          <w:rStyle w:val="SourceText"/>
          <w:rFonts w:ascii="Times New Roman" w:hAnsi="Times New Roman"/>
          <w:color w:val="000000"/>
          <w:lang w:eastAsia="pl-PL"/>
        </w:rPr>
        <w:t>SpeechRecognition</w:t>
      </w:r>
      <w:proofErr w:type="spellEnd"/>
      <w:r>
        <w:rPr>
          <w:rStyle w:val="SourceText"/>
          <w:rFonts w:ascii="Times New Roman" w:hAnsi="Times New Roman"/>
          <w:color w:val="000000"/>
          <w:lang w:eastAsia="pl-PL"/>
        </w:rPr>
        <w:t xml:space="preserve"> - </w:t>
      </w:r>
      <w:proofErr w:type="spellStart"/>
      <w:r>
        <w:rPr>
          <w:rFonts w:eastAsia="Calibri, Calibri" w:cs="Calibri, Calibri"/>
          <w:color w:val="000000"/>
          <w:lang w:eastAsia="pl-PL"/>
        </w:rPr>
        <w:t>reprezentuje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moduł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obsługi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zdarzeń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który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zostanie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uruchomiony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w </w:t>
      </w:r>
      <w:proofErr w:type="spellStart"/>
      <w:r>
        <w:rPr>
          <w:rFonts w:eastAsia="Calibri, Calibri" w:cs="Calibri, Calibri"/>
          <w:color w:val="000000"/>
          <w:lang w:eastAsia="pl-PL"/>
        </w:rPr>
        <w:t>przypadku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wystąpienia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błędu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rozpoznawania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mowy</w:t>
      </w:r>
      <w:proofErr w:type="spellEnd"/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recognition.onerror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function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event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) {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message.textContent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= '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Błąd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przy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rozpoznawaniu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: ' +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event.error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;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jc w:val="both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eastAsia="Calibri, Calibri" w:cs="Calibri, Calibri"/>
          <w:color w:val="000000"/>
          <w:lang w:eastAsia="pl-PL"/>
        </w:rPr>
        <w:t>Funkcja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document.querySelector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zwraca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pierwszy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element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wewnątrz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dokumentu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, </w:t>
      </w:r>
      <w:proofErr w:type="spellStart"/>
      <w:r>
        <w:rPr>
          <w:rFonts w:eastAsia="Calibri, Calibri" w:cs="Calibri, Calibri"/>
          <w:color w:val="000000"/>
          <w:lang w:eastAsia="pl-PL"/>
        </w:rPr>
        <w:t>który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pasuje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do </w:t>
      </w:r>
      <w:proofErr w:type="spellStart"/>
      <w:r>
        <w:rPr>
          <w:rFonts w:eastAsia="Calibri, Calibri" w:cs="Calibri, Calibri"/>
          <w:color w:val="000000"/>
          <w:lang w:eastAsia="pl-PL"/>
        </w:rPr>
        <w:t>podanego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selektora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lub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grupy</w:t>
      </w:r>
      <w:proofErr w:type="spellEnd"/>
      <w:r>
        <w:rPr>
          <w:rFonts w:eastAsia="Calibri, Calibri" w:cs="Calibri, Calibri"/>
          <w:color w:val="000000"/>
          <w:lang w:eastAsia="pl-PL"/>
        </w:rPr>
        <w:t xml:space="preserve"> </w:t>
      </w:r>
      <w:proofErr w:type="spellStart"/>
      <w:r>
        <w:rPr>
          <w:rFonts w:eastAsia="Calibri, Calibri" w:cs="Calibri, Calibri"/>
          <w:color w:val="000000"/>
          <w:lang w:eastAsia="pl-PL"/>
        </w:rPr>
        <w:t>selektorów</w:t>
      </w:r>
      <w:proofErr w:type="spellEnd"/>
      <w:r>
        <w:rPr>
          <w:rFonts w:eastAsia="Calibri, Calibri" w:cs="Calibri, Calibri"/>
          <w:color w:val="000000"/>
          <w:lang w:eastAsia="pl-PL"/>
        </w:rPr>
        <w:t>.</w:t>
      </w:r>
    </w:p>
    <w:p w:rsidR="00D87A19" w:rsidRDefault="00D87A19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document.querySelector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('#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komenda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').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addEventListener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('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click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 xml:space="preserve">', </w:t>
      </w: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function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(){</w:t>
      </w:r>
    </w:p>
    <w:p w:rsidR="00D87A19" w:rsidRDefault="001C0A7F">
      <w:pPr>
        <w:pStyle w:val="Standard"/>
        <w:widowControl/>
        <w:shd w:val="clear" w:color="auto" w:fill="FFFFFF"/>
        <w:ind w:left="113" w:right="113"/>
        <w:rPr>
          <w:rFonts w:eastAsia="Calibri, Calibri" w:cs="Calibri, Calibri"/>
          <w:color w:val="000000"/>
          <w:lang w:eastAsia="pl-PL"/>
        </w:rPr>
      </w:pPr>
      <w:proofErr w:type="spellStart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recognition.start</w:t>
      </w:r>
      <w:proofErr w:type="spellEnd"/>
      <w:r>
        <w:rPr>
          <w:rFonts w:ascii="Roboto, sans-serif" w:eastAsia="Calibri, Calibri" w:hAnsi="Roboto, sans-serif" w:cs="Calibri, Calibri"/>
          <w:color w:val="000000"/>
          <w:sz w:val="27"/>
          <w:lang w:eastAsia="pl-PL"/>
        </w:rPr>
        <w:t>();</w:t>
      </w:r>
    </w:p>
    <w:p w:rsidR="00247727" w:rsidRDefault="00247727">
      <w:pPr>
        <w:pStyle w:val="Standard"/>
        <w:widowControl/>
        <w:shd w:val="clear" w:color="auto" w:fill="FFFFFF"/>
        <w:jc w:val="center"/>
        <w:rPr>
          <w:rFonts w:eastAsia="Calibri, Calibri" w:cs="Calibri, Calibri"/>
          <w:b/>
          <w:bCs/>
          <w:color w:val="000000"/>
          <w:sz w:val="28"/>
          <w:szCs w:val="28"/>
          <w:lang w:eastAsia="pl-PL"/>
        </w:rPr>
      </w:pPr>
    </w:p>
    <w:p w:rsidR="00D87A19" w:rsidRPr="00247727" w:rsidRDefault="001C0A7F" w:rsidP="00247727">
      <w:pPr>
        <w:pStyle w:val="Nagwek3"/>
        <w:jc w:val="center"/>
        <w:rPr>
          <w:rFonts w:eastAsia="Calibri, Calibri"/>
          <w:sz w:val="32"/>
          <w:szCs w:val="32"/>
          <w:lang w:eastAsia="pl-PL"/>
        </w:rPr>
      </w:pPr>
      <w:bookmarkStart w:id="8" w:name="_Toc31973919"/>
      <w:proofErr w:type="spellStart"/>
      <w:r w:rsidRPr="00247727">
        <w:rPr>
          <w:rFonts w:eastAsia="Calibri, Calibri"/>
          <w:sz w:val="32"/>
          <w:szCs w:val="32"/>
          <w:lang w:eastAsia="pl-PL"/>
        </w:rPr>
        <w:lastRenderedPageBreak/>
        <w:t>Ostateczny</w:t>
      </w:r>
      <w:proofErr w:type="spellEnd"/>
      <w:r w:rsidRPr="00247727">
        <w:rPr>
          <w:rFonts w:eastAsia="Calibri, Calibri"/>
          <w:sz w:val="32"/>
          <w:szCs w:val="32"/>
          <w:lang w:eastAsia="pl-PL"/>
        </w:rPr>
        <w:t xml:space="preserve"> </w:t>
      </w:r>
      <w:proofErr w:type="spellStart"/>
      <w:r w:rsidRPr="00247727">
        <w:rPr>
          <w:rFonts w:eastAsia="Calibri, Calibri"/>
          <w:sz w:val="32"/>
          <w:szCs w:val="32"/>
          <w:lang w:eastAsia="pl-PL"/>
        </w:rPr>
        <w:t>widok</w:t>
      </w:r>
      <w:proofErr w:type="spellEnd"/>
      <w:r w:rsidRPr="00247727">
        <w:rPr>
          <w:rFonts w:eastAsia="Calibri, Calibri"/>
          <w:sz w:val="32"/>
          <w:szCs w:val="32"/>
          <w:lang w:eastAsia="pl-PL"/>
        </w:rPr>
        <w:t xml:space="preserve"> </w:t>
      </w:r>
      <w:proofErr w:type="spellStart"/>
      <w:r w:rsidRPr="00247727">
        <w:rPr>
          <w:rFonts w:eastAsia="Calibri, Calibri"/>
          <w:sz w:val="32"/>
          <w:szCs w:val="32"/>
          <w:lang w:eastAsia="pl-PL"/>
        </w:rPr>
        <w:t>strony</w:t>
      </w:r>
      <w:proofErr w:type="spellEnd"/>
      <w:r w:rsidRPr="00247727">
        <w:rPr>
          <w:rFonts w:eastAsia="Calibri, Calibri"/>
          <w:sz w:val="32"/>
          <w:szCs w:val="32"/>
          <w:lang w:eastAsia="pl-PL"/>
        </w:rPr>
        <w:t xml:space="preserve"> </w:t>
      </w:r>
      <w:proofErr w:type="spellStart"/>
      <w:r w:rsidRPr="00247727">
        <w:rPr>
          <w:rFonts w:eastAsia="Calibri, Calibri"/>
          <w:sz w:val="32"/>
          <w:szCs w:val="32"/>
          <w:lang w:eastAsia="pl-PL"/>
        </w:rPr>
        <w:t>internetowej</w:t>
      </w:r>
      <w:bookmarkEnd w:id="8"/>
      <w:proofErr w:type="spellEnd"/>
    </w:p>
    <w:p w:rsidR="00D87A19" w:rsidRDefault="00D87A19">
      <w:pPr>
        <w:pStyle w:val="Standard"/>
        <w:widowControl/>
        <w:shd w:val="clear" w:color="auto" w:fill="FFFFFF"/>
        <w:jc w:val="center"/>
        <w:rPr>
          <w:rFonts w:eastAsia="Calibri, Calibri" w:cs="Calibri, Calibri"/>
          <w:b/>
          <w:bCs/>
          <w:color w:val="000000"/>
          <w:sz w:val="28"/>
          <w:szCs w:val="28"/>
          <w:lang w:eastAsia="pl-PL"/>
        </w:rPr>
      </w:pPr>
    </w:p>
    <w:p w:rsidR="00D87A19" w:rsidRDefault="001C0A7F">
      <w:pPr>
        <w:pStyle w:val="Standard"/>
        <w:widowControl/>
        <w:shd w:val="clear" w:color="auto" w:fill="FFFFFF"/>
        <w:jc w:val="center"/>
        <w:rPr>
          <w:rFonts w:eastAsia="Times New Roman" w:cs="Times New Roman"/>
          <w:b/>
          <w:bCs/>
          <w:sz w:val="32"/>
          <w:szCs w:val="32"/>
          <w:lang w:eastAsia="pl-PL"/>
        </w:rPr>
      </w:pPr>
      <w:r>
        <w:rPr>
          <w:rFonts w:eastAsia="Times New Roman" w:cs="Times New Roman"/>
          <w:b/>
          <w:bCs/>
          <w:noProof/>
          <w:sz w:val="32"/>
          <w:szCs w:val="32"/>
          <w:lang w:val="pl-PL" w:eastAsia="pl-PL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260880"/>
            <wp:effectExtent l="0" t="0" r="0" b="0"/>
            <wp:wrapTopAndBottom/>
            <wp:docPr id="7" name="grafik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2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7A19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A7F" w:rsidRDefault="001C0A7F">
      <w:r>
        <w:separator/>
      </w:r>
    </w:p>
  </w:endnote>
  <w:endnote w:type="continuationSeparator" w:id="0">
    <w:p w:rsidR="001C0A7F" w:rsidRDefault="001C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, Calibri">
    <w:charset w:val="00"/>
    <w:family w:val="swiss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, Verdana, Tahoma">
    <w:altName w:val="Times New Roman"/>
    <w:charset w:val="00"/>
    <w:family w:val="auto"/>
    <w:pitch w:val="default"/>
  </w:font>
  <w:font w:name="Roboto, sans-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A7F" w:rsidRDefault="001C0A7F">
      <w:r>
        <w:rPr>
          <w:color w:val="000000"/>
        </w:rPr>
        <w:separator/>
      </w:r>
    </w:p>
  </w:footnote>
  <w:footnote w:type="continuationSeparator" w:id="0">
    <w:p w:rsidR="001C0A7F" w:rsidRDefault="001C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54C5"/>
    <w:multiLevelType w:val="multilevel"/>
    <w:tmpl w:val="91804D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C244CE4"/>
    <w:multiLevelType w:val="multilevel"/>
    <w:tmpl w:val="F7087388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3E480E67"/>
    <w:multiLevelType w:val="multilevel"/>
    <w:tmpl w:val="7D140B1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ED40738"/>
    <w:multiLevelType w:val="multilevel"/>
    <w:tmpl w:val="52DE706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6B172F45"/>
    <w:multiLevelType w:val="multilevel"/>
    <w:tmpl w:val="70D8968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7A19"/>
    <w:rsid w:val="001C0A7F"/>
    <w:rsid w:val="00247727"/>
    <w:rsid w:val="002E1800"/>
    <w:rsid w:val="0063156F"/>
    <w:rsid w:val="00D8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15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Heading"/>
    <w:next w:val="Textbody"/>
    <w:pPr>
      <w:outlineLvl w:val="1"/>
    </w:pPr>
    <w:rPr>
      <w:rFonts w:ascii="Times New Roman" w:eastAsia="MS Gothic" w:hAnsi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Courier New" w:eastAsia="MS PGothic" w:hAnsi="Courier New" w:cs="Courier New"/>
    </w:rPr>
  </w:style>
  <w:style w:type="numbering" w:customStyle="1" w:styleId="WWNum2">
    <w:name w:val="WWNum2"/>
    <w:basedOn w:val="Bezlisty"/>
    <w:pPr>
      <w:numPr>
        <w:numId w:val="1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156F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156F"/>
    <w:rPr>
      <w:rFonts w:ascii="Tahoma" w:hAnsi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1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3156F"/>
    <w:pPr>
      <w:widowControl/>
      <w:suppressAutoHyphens w:val="0"/>
      <w:autoSpaceDN/>
      <w:spacing w:line="276" w:lineRule="auto"/>
      <w:textAlignment w:val="auto"/>
      <w:outlineLvl w:val="9"/>
    </w:pPr>
    <w:rPr>
      <w:kern w:val="0"/>
      <w:lang w:val="pl-PL" w:eastAsia="pl-PL" w:bidi="ar-SA"/>
    </w:rPr>
  </w:style>
  <w:style w:type="paragraph" w:styleId="Spistreci2">
    <w:name w:val="toc 2"/>
    <w:basedOn w:val="Normalny"/>
    <w:next w:val="Normalny"/>
    <w:autoRedefine/>
    <w:uiPriority w:val="39"/>
    <w:unhideWhenUsed/>
    <w:rsid w:val="0063156F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3156F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315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247727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247727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15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Heading"/>
    <w:next w:val="Textbody"/>
    <w:pPr>
      <w:outlineLvl w:val="1"/>
    </w:pPr>
    <w:rPr>
      <w:rFonts w:ascii="Times New Roman" w:eastAsia="MS Gothic" w:hAnsi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Courier New" w:eastAsia="MS PGothic" w:hAnsi="Courier New" w:cs="Courier New"/>
    </w:rPr>
  </w:style>
  <w:style w:type="numbering" w:customStyle="1" w:styleId="WWNum2">
    <w:name w:val="WWNum2"/>
    <w:basedOn w:val="Bezlisty"/>
    <w:pPr>
      <w:numPr>
        <w:numId w:val="1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156F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156F"/>
    <w:rPr>
      <w:rFonts w:ascii="Tahoma" w:hAnsi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1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3156F"/>
    <w:pPr>
      <w:widowControl/>
      <w:suppressAutoHyphens w:val="0"/>
      <w:autoSpaceDN/>
      <w:spacing w:line="276" w:lineRule="auto"/>
      <w:textAlignment w:val="auto"/>
      <w:outlineLvl w:val="9"/>
    </w:pPr>
    <w:rPr>
      <w:kern w:val="0"/>
      <w:lang w:val="pl-PL" w:eastAsia="pl-PL" w:bidi="ar-SA"/>
    </w:rPr>
  </w:style>
  <w:style w:type="paragraph" w:styleId="Spistreci2">
    <w:name w:val="toc 2"/>
    <w:basedOn w:val="Normalny"/>
    <w:next w:val="Normalny"/>
    <w:autoRedefine/>
    <w:uiPriority w:val="39"/>
    <w:unhideWhenUsed/>
    <w:rsid w:val="0063156F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3156F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315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247727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24772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urshtml.edu.pl/html/body,html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kurshtml.edu.pl/html/body,html.html" TargetMode="External"/><Relationship Id="rId17" Type="http://schemas.openxmlformats.org/officeDocument/2006/relationships/hyperlink" Target="http://www.kurshtml.edu.pl/html/tr,htm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urshtml.edu.pl/html/th,html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kurshtml.edu.pl/html/td,htm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cma-international.org/publications/index.html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://www.kurshtml.edu.pl/html/table,htm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BA9B7-76ED-4A3A-8295-1C09C9CC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1559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2009-04-16T11:32:00Z</dcterms:created>
  <dcterms:modified xsi:type="dcterms:W3CDTF">2020-02-07T12:19:00Z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